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CB6EEE" w:rsidR="00F33564" w:rsidRDefault="00F33564" w14:paraId="5A850055" w14:textId="77777777">
      <w:pPr>
        <w:pStyle w:val="Heading1"/>
        <w:rPr>
          <w:rFonts w:ascii="Open Sans" w:hAnsi="Open Sans" w:cs="Open Sans"/>
          <w:color w:val="auto"/>
          <w:lang w:val="en-GB"/>
        </w:rPr>
      </w:pPr>
    </w:p>
    <w:p w:rsidRPr="00CB6EEE" w:rsidR="00F33564" w:rsidRDefault="00F33564" w14:paraId="3B6AAD32" w14:textId="77777777">
      <w:pPr>
        <w:pStyle w:val="Heading1"/>
        <w:jc w:val="center"/>
        <w:rPr>
          <w:rFonts w:ascii="Open Sans" w:hAnsi="Open Sans" w:cs="Open Sans"/>
          <w:color w:val="auto"/>
          <w:sz w:val="32"/>
          <w:szCs w:val="32"/>
          <w:lang w:val="en-GB"/>
        </w:rPr>
      </w:pPr>
    </w:p>
    <w:p w:rsidRPr="00CB6EEE" w:rsidR="00F33564" w:rsidRDefault="00F33564" w14:paraId="06833BB9" w14:textId="77777777">
      <w:pPr>
        <w:pStyle w:val="Heading1"/>
        <w:jc w:val="center"/>
        <w:rPr>
          <w:rFonts w:ascii="Open Sans" w:hAnsi="Open Sans" w:cs="Open Sans"/>
          <w:color w:val="auto"/>
          <w:sz w:val="32"/>
          <w:szCs w:val="32"/>
          <w:lang w:val="en-GB"/>
        </w:rPr>
      </w:pPr>
    </w:p>
    <w:p w:rsidRPr="00CB6EEE" w:rsidR="00F33564" w:rsidRDefault="005674CF" w14:paraId="7396D28A" w14:textId="395221CF">
      <w:pPr>
        <w:pStyle w:val="Heading1"/>
        <w:jc w:val="center"/>
        <w:rPr>
          <w:rFonts w:ascii="Open Sans" w:hAnsi="Open Sans" w:cs="Open Sans"/>
          <w:color w:val="auto"/>
          <w:sz w:val="32"/>
          <w:szCs w:val="32"/>
          <w:lang w:val="en-GB"/>
        </w:rPr>
      </w:pPr>
      <w:r w:rsidR="6AFF917D">
        <w:drawing>
          <wp:inline wp14:editId="22D54D50" wp14:anchorId="41E7D952">
            <wp:extent cx="1145540" cy="868680"/>
            <wp:effectExtent l="0" t="0" r="0" b="0"/>
            <wp:docPr id="1" name="Picture 2" descr="A red and grey logo&#10;&#10;AI-generated content may be incorrec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Picture 2" descr="A red and grey logo&#10;&#10;AI-generated content may be incorrect."/>
                    <pic:cNvPicPr>
                      <a:picLocks noChangeAspect="1" noChangeArrowheads="1"/>
                    </pic:cNvPicPr>
                  </pic:nvPicPr>
                  <pic:blipFill>
                    <a:blip xmlns:r="http://schemas.openxmlformats.org/officeDocument/2006/relationships" r:embed="rId11"/>
                    <a:stretch>
                      <a:fillRect/>
                    </a:stretch>
                  </pic:blipFill>
                  <pic:spPr bwMode="auto">
                    <a:xfrm>
                      <a:off x="0" y="0"/>
                      <a:ext cx="1145540" cy="868680"/>
                    </a:xfrm>
                    <a:prstGeom prst="rect">
                      <a:avLst/>
                    </a:prstGeom>
                  </pic:spPr>
                </pic:pic>
              </a:graphicData>
            </a:graphic>
          </wp:inline>
        </w:drawing>
      </w:r>
    </w:p>
    <w:p w:rsidRPr="00CB6EEE" w:rsidR="00F33564" w:rsidRDefault="00F33564" w14:paraId="7C17EA05" w14:textId="77777777">
      <w:pPr>
        <w:pStyle w:val="Heading1"/>
        <w:jc w:val="center"/>
        <w:rPr>
          <w:rFonts w:ascii="Open Sans" w:hAnsi="Open Sans" w:cs="Open Sans"/>
          <w:color w:val="auto"/>
          <w:sz w:val="32"/>
          <w:szCs w:val="32"/>
          <w:lang w:val="en-GB"/>
        </w:rPr>
      </w:pPr>
    </w:p>
    <w:p w:rsidRPr="00CB6EEE" w:rsidR="00F33564" w:rsidRDefault="00F33564" w14:paraId="3C79C59E" w14:textId="77777777">
      <w:pPr>
        <w:pStyle w:val="Heading1"/>
        <w:jc w:val="center"/>
        <w:rPr>
          <w:rFonts w:ascii="Open Sans" w:hAnsi="Open Sans" w:cs="Open Sans"/>
          <w:color w:val="auto"/>
          <w:sz w:val="32"/>
          <w:szCs w:val="32"/>
          <w:lang w:val="en-GB"/>
        </w:rPr>
      </w:pPr>
    </w:p>
    <w:p w:rsidRPr="00CB6EEE" w:rsidR="00F33564" w:rsidRDefault="00F33564" w14:paraId="269F055B" w14:textId="77777777">
      <w:pPr>
        <w:pStyle w:val="Heading1"/>
        <w:jc w:val="center"/>
        <w:rPr>
          <w:rFonts w:ascii="Open Sans" w:hAnsi="Open Sans" w:cs="Open Sans"/>
          <w:color w:val="auto"/>
          <w:sz w:val="32"/>
          <w:szCs w:val="32"/>
          <w:lang w:val="en-GB"/>
        </w:rPr>
      </w:pPr>
    </w:p>
    <w:p w:rsidRPr="00CB6EEE" w:rsidR="00F33564" w:rsidRDefault="00F33564" w14:paraId="3D9D4E6C" w14:textId="77777777">
      <w:pPr>
        <w:pStyle w:val="Heading1"/>
        <w:jc w:val="center"/>
        <w:rPr>
          <w:rFonts w:ascii="Open Sans" w:hAnsi="Open Sans" w:cs="Open Sans"/>
          <w:color w:val="auto"/>
          <w:sz w:val="32"/>
          <w:szCs w:val="32"/>
          <w:lang w:val="en-GB"/>
        </w:rPr>
      </w:pPr>
    </w:p>
    <w:p w:rsidRPr="00CB6EEE" w:rsidR="00F33564" w:rsidRDefault="00F33564" w14:paraId="56D66152" w14:textId="77777777">
      <w:pPr>
        <w:pStyle w:val="Heading1"/>
        <w:jc w:val="center"/>
        <w:rPr>
          <w:rFonts w:ascii="Open Sans" w:hAnsi="Open Sans" w:cs="Open Sans"/>
          <w:color w:val="auto"/>
          <w:sz w:val="32"/>
          <w:szCs w:val="32"/>
          <w:lang w:val="en-GB"/>
        </w:rPr>
      </w:pPr>
    </w:p>
    <w:p w:rsidRPr="00CB6EEE" w:rsidR="00F33564" w:rsidRDefault="00F33564" w14:paraId="796069B1" w14:textId="77777777">
      <w:pPr>
        <w:pStyle w:val="Heading1"/>
        <w:jc w:val="center"/>
        <w:rPr>
          <w:rFonts w:ascii="Open Sans" w:hAnsi="Open Sans" w:cs="Open Sans"/>
          <w:color w:val="auto"/>
          <w:sz w:val="32"/>
          <w:szCs w:val="32"/>
          <w:lang w:val="en-GB"/>
        </w:rPr>
      </w:pPr>
    </w:p>
    <w:p w:rsidRPr="00CB6EEE" w:rsidR="00F33564" w:rsidRDefault="005674CF" w14:paraId="02C3A284" w14:textId="77777777">
      <w:pPr>
        <w:pStyle w:val="Heading1"/>
        <w:jc w:val="center"/>
        <w:rPr>
          <w:rFonts w:ascii="Open Sans" w:hAnsi="Open Sans" w:cs="Open Sans"/>
          <w:color w:val="auto"/>
          <w:sz w:val="44"/>
          <w:szCs w:val="44"/>
          <w:lang w:val="en-GB"/>
        </w:rPr>
      </w:pPr>
      <w:r w:rsidRPr="00CB6EEE">
        <w:rPr>
          <w:rFonts w:ascii="Open Sans" w:hAnsi="Open Sans" w:cs="Open Sans"/>
          <w:color w:val="auto"/>
          <w:sz w:val="44"/>
          <w:szCs w:val="44"/>
          <w:lang w:val="en-GB"/>
        </w:rPr>
        <w:t>Complaints Policy</w:t>
      </w:r>
    </w:p>
    <w:p w:rsidRPr="00CB6EEE" w:rsidR="00F33564" w:rsidRDefault="00F33564" w14:paraId="263E5522" w14:textId="77777777">
      <w:pPr>
        <w:rPr>
          <w:rFonts w:ascii="Open Sans" w:hAnsi="Open Sans" w:cs="Open Sans"/>
          <w:lang w:val="en-GB" w:eastAsia="en-GB"/>
        </w:rPr>
      </w:pPr>
    </w:p>
    <w:p w:rsidRPr="00CB6EEE" w:rsidR="00F33564" w:rsidRDefault="005674CF" w14:paraId="4054AF27" w14:textId="77777777">
      <w:pPr>
        <w:rPr>
          <w:rFonts w:ascii="Open Sans" w:hAnsi="Open Sans" w:cs="Open Sans"/>
          <w:lang w:val="en-GB"/>
        </w:rPr>
      </w:pPr>
      <w:r w:rsidRPr="00CB6EEE">
        <w:br w:type="page"/>
      </w:r>
    </w:p>
    <w:p w:rsidRPr="00CB6EEE" w:rsidR="00F33564" w:rsidRDefault="005674CF" w14:paraId="0BD045AF" w14:textId="77777777">
      <w:pPr>
        <w:spacing w:after="40"/>
        <w:jc w:val="center"/>
        <w:rPr>
          <w:rFonts w:ascii="Open Sans" w:hAnsi="Open Sans" w:cs="Open Sans"/>
        </w:rPr>
      </w:pPr>
      <w:r w:rsidRPr="00CB6EEE">
        <w:rPr>
          <w:rFonts w:ascii="Open Sans" w:hAnsi="Open Sans" w:eastAsia="Open Sans" w:cs="Open Sans"/>
          <w:b/>
          <w:bCs/>
          <w:sz w:val="32"/>
          <w:szCs w:val="32"/>
        </w:rPr>
        <w:lastRenderedPageBreak/>
        <w:t>Complaints Policy</w:t>
      </w:r>
    </w:p>
    <w:p w:rsidRPr="00CB6EEE" w:rsidR="00F33564" w:rsidRDefault="005674CF" w14:paraId="4644EE76" w14:textId="193EC9E1">
      <w:pPr>
        <w:pBdr>
          <w:bottom w:val="single" w:color="2E75B6" w:sz="6" w:space="6"/>
        </w:pBdr>
        <w:spacing w:after="220"/>
        <w:jc w:val="center"/>
        <w:rPr>
          <w:rFonts w:ascii="Open Sans" w:hAnsi="Open Sans" w:cs="Open Sans"/>
        </w:rPr>
      </w:pPr>
      <w:r w:rsidRPr="00CB6EEE">
        <w:rPr>
          <w:rFonts w:ascii="Open Sans" w:hAnsi="Open Sans" w:eastAsia="Open Sans" w:cs="Open Sans"/>
          <w:sz w:val="16"/>
          <w:szCs w:val="16"/>
        </w:rPr>
        <w:t>October 2026  ·  Next review October 2027</w:t>
      </w:r>
    </w:p>
    <w:p w:rsidRPr="00CB6EEE" w:rsidR="00F33564" w:rsidRDefault="005674CF" w14:paraId="5D7CF676" w14:textId="77777777">
      <w:pPr>
        <w:keepNext/>
        <w:pBdr>
          <w:bottom w:val="single" w:color="2E75B6" w:sz="8" w:space="4"/>
        </w:pBdr>
        <w:spacing w:before="300" w:after="110"/>
        <w:rPr>
          <w:rFonts w:ascii="Open Sans" w:hAnsi="Open Sans" w:cs="Open Sans"/>
        </w:rPr>
      </w:pPr>
      <w:r w:rsidRPr="00CB6EEE">
        <w:rPr>
          <w:rFonts w:ascii="Open Sans" w:hAnsi="Open Sans" w:eastAsia="Open Sans" w:cs="Open Sans"/>
          <w:b/>
          <w:bCs/>
        </w:rPr>
        <w:t>1</w:t>
      </w:r>
      <w:proofErr w:type="gramStart"/>
      <w:r w:rsidRPr="00CB6EEE">
        <w:rPr>
          <w:rFonts w:ascii="Open Sans" w:hAnsi="Open Sans" w:eastAsia="Open Sans" w:cs="Open Sans"/>
          <w:b/>
          <w:bCs/>
        </w:rPr>
        <w:t>.  Our</w:t>
      </w:r>
      <w:proofErr w:type="gramEnd"/>
      <w:r w:rsidRPr="00CB6EEE">
        <w:rPr>
          <w:rFonts w:ascii="Open Sans" w:hAnsi="Open Sans" w:eastAsia="Open Sans" w:cs="Open Sans"/>
          <w:b/>
          <w:bCs/>
        </w:rPr>
        <w:t xml:space="preserve"> commitment</w:t>
      </w:r>
    </w:p>
    <w:p w:rsidRPr="00CB6EEE" w:rsidR="00F33564" w:rsidRDefault="005674CF" w14:paraId="1E0805A7" w14:textId="77777777">
      <w:pPr>
        <w:spacing w:after="120" w:line="276" w:lineRule="auto"/>
        <w:jc w:val="both"/>
        <w:rPr>
          <w:rFonts w:ascii="Open Sans" w:hAnsi="Open Sans" w:cs="Open Sans"/>
        </w:rPr>
      </w:pPr>
      <w:r w:rsidRPr="00CB6EEE">
        <w:rPr>
          <w:rFonts w:ascii="Open Sans" w:hAnsi="Open Sans" w:eastAsia="Open Sans" w:cs="Open Sans"/>
          <w:sz w:val="21"/>
          <w:szCs w:val="21"/>
        </w:rPr>
        <w:t xml:space="preserve">BSA Legal is the trading name of BSA Group Legal Services Ltd, a company registered in England and Wales (number 13634894), </w:t>
      </w:r>
      <w:proofErr w:type="spellStart"/>
      <w:r w:rsidRPr="00CB6EEE">
        <w:rPr>
          <w:rFonts w:ascii="Open Sans" w:hAnsi="Open Sans" w:eastAsia="Open Sans" w:cs="Open Sans"/>
          <w:sz w:val="21"/>
          <w:szCs w:val="21"/>
        </w:rPr>
        <w:t>authorised</w:t>
      </w:r>
      <w:proofErr w:type="spellEnd"/>
      <w:r w:rsidRPr="00CB6EEE">
        <w:rPr>
          <w:rFonts w:ascii="Open Sans" w:hAnsi="Open Sans" w:eastAsia="Open Sans" w:cs="Open Sans"/>
          <w:sz w:val="21"/>
          <w:szCs w:val="21"/>
        </w:rPr>
        <w:t xml:space="preserve"> and regulated by the Solicitors Regulation Authority (SRA number 8003074). Our registered office is 50 Princes Street, Ipswich, Suffolk, IP1 1RJ.</w:t>
      </w:r>
    </w:p>
    <w:p w:rsidRPr="00CB6EEE" w:rsidR="00F33564" w:rsidRDefault="005674CF" w14:paraId="34CDAA04" w14:textId="77777777">
      <w:pPr>
        <w:spacing w:after="120" w:line="276" w:lineRule="auto"/>
        <w:jc w:val="both"/>
        <w:rPr>
          <w:rFonts w:ascii="Open Sans" w:hAnsi="Open Sans" w:cs="Open Sans"/>
        </w:rPr>
      </w:pPr>
      <w:r w:rsidRPr="00CB6EEE">
        <w:rPr>
          <w:rFonts w:ascii="Open Sans" w:hAnsi="Open Sans" w:eastAsia="Open Sans" w:cs="Open Sans"/>
          <w:sz w:val="21"/>
          <w:szCs w:val="21"/>
        </w:rPr>
        <w:t>We want to give a high standard of service. If something has gone wrong, we want to know so that we can put it right. Making a complaint is free, and it will not affect the way we treat you or your matter.</w:t>
      </w:r>
    </w:p>
    <w:p w:rsidRPr="00CB6EEE" w:rsidR="00F33564" w:rsidRDefault="005674CF" w14:paraId="510026D5" w14:textId="77777777">
      <w:pPr>
        <w:spacing w:after="120" w:line="276" w:lineRule="auto"/>
        <w:jc w:val="both"/>
        <w:rPr>
          <w:rFonts w:ascii="Open Sans" w:hAnsi="Open Sans" w:cs="Open Sans"/>
        </w:rPr>
      </w:pPr>
      <w:r w:rsidRPr="00CB6EEE">
        <w:rPr>
          <w:rFonts w:ascii="Open Sans" w:hAnsi="Open Sans" w:eastAsia="Open Sans" w:cs="Open Sans"/>
          <w:sz w:val="21"/>
          <w:szCs w:val="21"/>
        </w:rPr>
        <w:t xml:space="preserve">This policy applies to complaints from our clients about our service or our charges. We also welcome concerns from anyone else affected by our work, such as a family we have supported on behalf of </w:t>
      </w:r>
      <w:proofErr w:type="gramStart"/>
      <w:r w:rsidRPr="00CB6EEE">
        <w:rPr>
          <w:rFonts w:ascii="Open Sans" w:hAnsi="Open Sans" w:eastAsia="Open Sans" w:cs="Open Sans"/>
          <w:sz w:val="21"/>
          <w:szCs w:val="21"/>
        </w:rPr>
        <w:t>their child’s</w:t>
      </w:r>
      <w:proofErr w:type="gramEnd"/>
      <w:r w:rsidRPr="00CB6EEE">
        <w:rPr>
          <w:rFonts w:ascii="Open Sans" w:hAnsi="Open Sans" w:eastAsia="Open Sans" w:cs="Open Sans"/>
          <w:sz w:val="21"/>
          <w:szCs w:val="21"/>
        </w:rPr>
        <w:t xml:space="preserve"> school. We will </w:t>
      </w:r>
      <w:proofErr w:type="gramStart"/>
      <w:r w:rsidRPr="00CB6EEE">
        <w:rPr>
          <w:rFonts w:ascii="Open Sans" w:hAnsi="Open Sans" w:eastAsia="Open Sans" w:cs="Open Sans"/>
          <w:sz w:val="21"/>
          <w:szCs w:val="21"/>
        </w:rPr>
        <w:t>look into</w:t>
      </w:r>
      <w:proofErr w:type="gramEnd"/>
      <w:r w:rsidRPr="00CB6EEE">
        <w:rPr>
          <w:rFonts w:ascii="Open Sans" w:hAnsi="Open Sans" w:eastAsia="Open Sans" w:cs="Open Sans"/>
          <w:sz w:val="21"/>
          <w:szCs w:val="21"/>
        </w:rPr>
        <w:t xml:space="preserve"> those concerns in the same way, although the right to go to the Legal Ombudsman (section 4) is generally limited to clients.</w:t>
      </w:r>
    </w:p>
    <w:p w:rsidRPr="00CB6EEE" w:rsidR="00F33564" w:rsidRDefault="005674CF" w14:paraId="0DDE88E2" w14:textId="77777777">
      <w:pPr>
        <w:spacing w:after="120" w:line="276" w:lineRule="auto"/>
        <w:jc w:val="both"/>
        <w:rPr>
          <w:rFonts w:ascii="Open Sans" w:hAnsi="Open Sans" w:cs="Open Sans"/>
        </w:rPr>
      </w:pPr>
      <w:r w:rsidRPr="00CB6EEE">
        <w:rPr>
          <w:rFonts w:ascii="Open Sans" w:hAnsi="Open Sans" w:eastAsia="Open Sans" w:cs="Open Sans"/>
          <w:sz w:val="21"/>
          <w:szCs w:val="21"/>
        </w:rPr>
        <w:t>We will give you this policy when you first instruct us, at the end of your matter, whenever you ask for it, and if you raise a complaint. If you need it in a different format, for example large print or a translation, please tell us.</w:t>
      </w:r>
    </w:p>
    <w:p w:rsidRPr="00CB6EEE" w:rsidR="00F33564" w:rsidRDefault="005674CF" w14:paraId="2D35EEDD" w14:textId="77777777">
      <w:pPr>
        <w:keepNext/>
        <w:pBdr>
          <w:bottom w:val="single" w:color="2E75B6" w:sz="8" w:space="4"/>
        </w:pBdr>
        <w:spacing w:before="300" w:after="110"/>
        <w:rPr>
          <w:rFonts w:ascii="Open Sans" w:hAnsi="Open Sans" w:cs="Open Sans"/>
        </w:rPr>
      </w:pPr>
      <w:r w:rsidRPr="00CB6EEE">
        <w:rPr>
          <w:rFonts w:ascii="Open Sans" w:hAnsi="Open Sans" w:eastAsia="Open Sans" w:cs="Open Sans"/>
          <w:b/>
          <w:bCs/>
        </w:rPr>
        <w:t>2</w:t>
      </w:r>
      <w:proofErr w:type="gramStart"/>
      <w:r w:rsidRPr="00CB6EEE">
        <w:rPr>
          <w:rFonts w:ascii="Open Sans" w:hAnsi="Open Sans" w:eastAsia="Open Sans" w:cs="Open Sans"/>
          <w:b/>
          <w:bCs/>
        </w:rPr>
        <w:t>.  How</w:t>
      </w:r>
      <w:proofErr w:type="gramEnd"/>
      <w:r w:rsidRPr="00CB6EEE">
        <w:rPr>
          <w:rFonts w:ascii="Open Sans" w:hAnsi="Open Sans" w:eastAsia="Open Sans" w:cs="Open Sans"/>
          <w:b/>
          <w:bCs/>
        </w:rPr>
        <w:t xml:space="preserve"> to make a complaint</w:t>
      </w:r>
    </w:p>
    <w:p w:rsidRPr="00CB6EEE" w:rsidR="00F33564" w:rsidRDefault="005674CF" w14:paraId="091966EF" w14:textId="77777777">
      <w:pPr>
        <w:spacing w:after="120" w:line="276" w:lineRule="auto"/>
        <w:jc w:val="both"/>
        <w:rPr>
          <w:rFonts w:ascii="Open Sans" w:hAnsi="Open Sans" w:cs="Open Sans"/>
        </w:rPr>
      </w:pPr>
      <w:r w:rsidRPr="00CB6EEE">
        <w:rPr>
          <w:rFonts w:ascii="Open Sans" w:hAnsi="Open Sans" w:eastAsia="Open Sans" w:cs="Open Sans"/>
          <w:sz w:val="21"/>
          <w:szCs w:val="21"/>
        </w:rPr>
        <w:t>You can complain in any way that suits you:</w:t>
      </w:r>
    </w:p>
    <w:p w:rsidRPr="00CB6EEE" w:rsidR="00F33564" w:rsidRDefault="005674CF" w14:paraId="2E8E9FB7" w14:textId="77777777">
      <w:pPr>
        <w:pStyle w:val="ListParagraph"/>
        <w:numPr>
          <w:ilvl w:val="0"/>
          <w:numId w:val="3"/>
        </w:numPr>
        <w:spacing w:after="60" w:line="271" w:lineRule="auto"/>
        <w:contextualSpacing w:val="0"/>
        <w:rPr>
          <w:rFonts w:ascii="Open Sans" w:hAnsi="Open Sans" w:cs="Open Sans"/>
        </w:rPr>
      </w:pPr>
      <w:r w:rsidRPr="00CB6EEE">
        <w:rPr>
          <w:rFonts w:ascii="Open Sans" w:hAnsi="Open Sans" w:eastAsia="Open Sans" w:cs="Open Sans"/>
          <w:b/>
          <w:bCs/>
          <w:sz w:val="21"/>
          <w:szCs w:val="21"/>
        </w:rPr>
        <w:t>Email:</w:t>
      </w:r>
      <w:r w:rsidRPr="00CB6EEE">
        <w:rPr>
          <w:rFonts w:ascii="Open Sans" w:hAnsi="Open Sans" w:eastAsia="Open Sans" w:cs="Open Sans"/>
          <w:sz w:val="21"/>
          <w:szCs w:val="21"/>
        </w:rPr>
        <w:t xml:space="preserve"> legal@bsalegal.co.uk (please put “Complaint” in the subject line)</w:t>
      </w:r>
    </w:p>
    <w:p w:rsidRPr="00CB6EEE" w:rsidR="00F33564" w:rsidRDefault="005674CF" w14:paraId="3091EE7F" w14:textId="77777777">
      <w:pPr>
        <w:pStyle w:val="ListParagraph"/>
        <w:numPr>
          <w:ilvl w:val="0"/>
          <w:numId w:val="3"/>
        </w:numPr>
        <w:spacing w:after="60" w:line="271" w:lineRule="auto"/>
        <w:contextualSpacing w:val="0"/>
        <w:rPr>
          <w:rFonts w:ascii="Open Sans" w:hAnsi="Open Sans" w:cs="Open Sans"/>
        </w:rPr>
      </w:pPr>
      <w:r w:rsidRPr="00CB6EEE">
        <w:rPr>
          <w:rFonts w:ascii="Open Sans" w:hAnsi="Open Sans" w:eastAsia="Open Sans" w:cs="Open Sans"/>
          <w:b/>
          <w:bCs/>
          <w:sz w:val="21"/>
          <w:szCs w:val="21"/>
        </w:rPr>
        <w:t>Phone:</w:t>
      </w:r>
      <w:r w:rsidRPr="00CB6EEE">
        <w:rPr>
          <w:rFonts w:ascii="Open Sans" w:hAnsi="Open Sans" w:eastAsia="Open Sans" w:cs="Open Sans"/>
          <w:sz w:val="21"/>
          <w:szCs w:val="21"/>
        </w:rPr>
        <w:t xml:space="preserve"> +44 (0)20 7798 1583</w:t>
      </w:r>
    </w:p>
    <w:p w:rsidRPr="00CB6EEE" w:rsidR="00F33564" w:rsidRDefault="005674CF" w14:paraId="69774EC2" w14:textId="77777777">
      <w:pPr>
        <w:pStyle w:val="ListParagraph"/>
        <w:numPr>
          <w:ilvl w:val="0"/>
          <w:numId w:val="3"/>
        </w:numPr>
        <w:spacing w:after="160" w:line="271" w:lineRule="auto"/>
        <w:contextualSpacing w:val="0"/>
        <w:rPr>
          <w:rFonts w:ascii="Open Sans" w:hAnsi="Open Sans" w:cs="Open Sans"/>
        </w:rPr>
      </w:pPr>
      <w:r w:rsidRPr="00CB6EEE">
        <w:rPr>
          <w:rFonts w:ascii="Open Sans" w:hAnsi="Open Sans" w:eastAsia="Open Sans" w:cs="Open Sans"/>
          <w:b/>
          <w:bCs/>
          <w:sz w:val="21"/>
          <w:szCs w:val="21"/>
        </w:rPr>
        <w:t>Post:</w:t>
      </w:r>
      <w:r w:rsidRPr="00CB6EEE">
        <w:rPr>
          <w:rFonts w:ascii="Open Sans" w:hAnsi="Open Sans" w:eastAsia="Open Sans" w:cs="Open Sans"/>
          <w:sz w:val="21"/>
          <w:szCs w:val="21"/>
        </w:rPr>
        <w:t xml:space="preserve"> Complaints Manager, BSA Legal, 50 Princes Street, Ipswich, Suffolk, IP1 1RJ</w:t>
      </w:r>
    </w:p>
    <w:p w:rsidRPr="00CB6EEE" w:rsidR="00F33564" w:rsidRDefault="005674CF" w14:paraId="21155367" w14:textId="77777777">
      <w:pPr>
        <w:spacing w:after="120" w:line="276" w:lineRule="auto"/>
        <w:jc w:val="both"/>
        <w:rPr>
          <w:rFonts w:ascii="Open Sans" w:hAnsi="Open Sans" w:cs="Open Sans"/>
        </w:rPr>
      </w:pPr>
      <w:r w:rsidRPr="00CB6EEE">
        <w:rPr>
          <w:rFonts w:ascii="Open Sans" w:hAnsi="Open Sans" w:eastAsia="Open Sans" w:cs="Open Sans"/>
          <w:sz w:val="21"/>
          <w:szCs w:val="21"/>
        </w:rPr>
        <w:t>It helps us if you can tell us:</w:t>
      </w:r>
    </w:p>
    <w:p w:rsidRPr="00CB6EEE" w:rsidR="00F33564" w:rsidRDefault="005674CF" w14:paraId="4A2D519C" w14:textId="77777777">
      <w:pPr>
        <w:pStyle w:val="ListParagraph"/>
        <w:numPr>
          <w:ilvl w:val="0"/>
          <w:numId w:val="3"/>
        </w:numPr>
        <w:spacing w:after="60" w:line="271" w:lineRule="auto"/>
        <w:contextualSpacing w:val="0"/>
        <w:rPr>
          <w:rFonts w:ascii="Open Sans" w:hAnsi="Open Sans" w:cs="Open Sans"/>
        </w:rPr>
      </w:pPr>
      <w:r w:rsidRPr="00CB6EEE">
        <w:rPr>
          <w:rFonts w:ascii="Open Sans" w:hAnsi="Open Sans" w:eastAsia="Open Sans" w:cs="Open Sans"/>
          <w:sz w:val="21"/>
          <w:szCs w:val="21"/>
        </w:rPr>
        <w:t>your name and contact details, and the school or pupil the matter relates to;</w:t>
      </w:r>
    </w:p>
    <w:p w:rsidRPr="00CB6EEE" w:rsidR="00F33564" w:rsidRDefault="005674CF" w14:paraId="47A0BA8B" w14:textId="77777777">
      <w:pPr>
        <w:pStyle w:val="ListParagraph"/>
        <w:numPr>
          <w:ilvl w:val="0"/>
          <w:numId w:val="3"/>
        </w:numPr>
        <w:spacing w:after="60" w:line="271" w:lineRule="auto"/>
        <w:contextualSpacing w:val="0"/>
        <w:rPr>
          <w:rFonts w:ascii="Open Sans" w:hAnsi="Open Sans" w:cs="Open Sans"/>
        </w:rPr>
      </w:pPr>
      <w:r w:rsidRPr="00CB6EEE">
        <w:rPr>
          <w:rFonts w:ascii="Open Sans" w:hAnsi="Open Sans" w:eastAsia="Open Sans" w:cs="Open Sans"/>
          <w:sz w:val="21"/>
          <w:szCs w:val="21"/>
        </w:rPr>
        <w:t>what went wrong and when;</w:t>
      </w:r>
    </w:p>
    <w:p w:rsidRPr="00CB6EEE" w:rsidR="00F33564" w:rsidRDefault="005674CF" w14:paraId="7C213D69" w14:textId="77777777">
      <w:pPr>
        <w:pStyle w:val="ListParagraph"/>
        <w:numPr>
          <w:ilvl w:val="0"/>
          <w:numId w:val="3"/>
        </w:numPr>
        <w:spacing w:after="160" w:line="271" w:lineRule="auto"/>
        <w:contextualSpacing w:val="0"/>
        <w:rPr>
          <w:rFonts w:ascii="Open Sans" w:hAnsi="Open Sans" w:cs="Open Sans"/>
        </w:rPr>
      </w:pPr>
      <w:r w:rsidRPr="00CB6EEE">
        <w:rPr>
          <w:rFonts w:ascii="Open Sans" w:hAnsi="Open Sans" w:eastAsia="Open Sans" w:cs="Open Sans"/>
          <w:sz w:val="21"/>
          <w:szCs w:val="21"/>
        </w:rPr>
        <w:t>what you would like us to do to put it right.</w:t>
      </w:r>
    </w:p>
    <w:p w:rsidRPr="00CB6EEE" w:rsidR="00F33564" w:rsidRDefault="005674CF" w14:paraId="223DD9F6" w14:textId="77777777">
      <w:pPr>
        <w:spacing w:after="120" w:line="276" w:lineRule="auto"/>
        <w:jc w:val="both"/>
        <w:rPr>
          <w:rFonts w:ascii="Open Sans" w:hAnsi="Open Sans" w:cs="Open Sans"/>
        </w:rPr>
      </w:pPr>
      <w:r w:rsidRPr="00CB6EEE">
        <w:rPr>
          <w:rFonts w:ascii="Open Sans" w:hAnsi="Open Sans" w:eastAsia="Open Sans" w:cs="Open Sans"/>
          <w:sz w:val="21"/>
          <w:szCs w:val="21"/>
        </w:rPr>
        <w:t xml:space="preserve">You do not need to use the word “complaint”. If you raise </w:t>
      </w:r>
      <w:proofErr w:type="gramStart"/>
      <w:r w:rsidRPr="00CB6EEE">
        <w:rPr>
          <w:rFonts w:ascii="Open Sans" w:hAnsi="Open Sans" w:eastAsia="Open Sans" w:cs="Open Sans"/>
          <w:sz w:val="21"/>
          <w:szCs w:val="21"/>
        </w:rPr>
        <w:t>a concern</w:t>
      </w:r>
      <w:proofErr w:type="gramEnd"/>
      <w:r w:rsidRPr="00CB6EEE">
        <w:rPr>
          <w:rFonts w:ascii="Open Sans" w:hAnsi="Open Sans" w:eastAsia="Open Sans" w:cs="Open Sans"/>
          <w:sz w:val="21"/>
          <w:szCs w:val="21"/>
        </w:rPr>
        <w:t xml:space="preserve"> with anyone at BSA Legal and want it treated as a complaint, we will do so. If you need help putting your complaint in writing, we can take the details by phone and confirm them back to you.</w:t>
      </w:r>
    </w:p>
    <w:p w:rsidRPr="00CB6EEE" w:rsidR="00F33564" w:rsidRDefault="005674CF" w14:paraId="39DF6CBD" w14:textId="77777777">
      <w:pPr>
        <w:keepNext/>
        <w:pBdr>
          <w:bottom w:val="single" w:color="2E75B6" w:sz="8" w:space="4"/>
        </w:pBdr>
        <w:spacing w:before="300" w:after="110"/>
        <w:rPr>
          <w:rFonts w:ascii="Open Sans" w:hAnsi="Open Sans" w:cs="Open Sans"/>
        </w:rPr>
      </w:pPr>
      <w:r w:rsidRPr="00CB6EEE">
        <w:rPr>
          <w:rFonts w:ascii="Open Sans" w:hAnsi="Open Sans" w:eastAsia="Open Sans" w:cs="Open Sans"/>
          <w:b/>
          <w:bCs/>
        </w:rPr>
        <w:lastRenderedPageBreak/>
        <w:t>3</w:t>
      </w:r>
      <w:proofErr w:type="gramStart"/>
      <w:r w:rsidRPr="00CB6EEE">
        <w:rPr>
          <w:rFonts w:ascii="Open Sans" w:hAnsi="Open Sans" w:eastAsia="Open Sans" w:cs="Open Sans"/>
          <w:b/>
          <w:bCs/>
        </w:rPr>
        <w:t>.  What</w:t>
      </w:r>
      <w:proofErr w:type="gramEnd"/>
      <w:r w:rsidRPr="00CB6EEE">
        <w:rPr>
          <w:rFonts w:ascii="Open Sans" w:hAnsi="Open Sans" w:eastAsia="Open Sans" w:cs="Open Sans"/>
          <w:b/>
          <w:bCs/>
        </w:rPr>
        <w:t xml:space="preserve"> happens next</w:t>
      </w:r>
    </w:p>
    <w:p w:rsidRPr="00CB6EEE" w:rsidR="00F33564" w:rsidRDefault="005674CF" w14:paraId="4B5B553E" w14:textId="77777777">
      <w:pPr>
        <w:spacing w:after="120" w:line="276" w:lineRule="auto"/>
        <w:jc w:val="both"/>
        <w:rPr>
          <w:rFonts w:ascii="Open Sans" w:hAnsi="Open Sans" w:cs="Open Sans"/>
        </w:rPr>
      </w:pPr>
      <w:r w:rsidRPr="00CB6EEE">
        <w:rPr>
          <w:rFonts w:ascii="Open Sans" w:hAnsi="Open Sans" w:eastAsia="Open Sans" w:cs="Open Sans"/>
          <w:b/>
          <w:bCs/>
          <w:sz w:val="21"/>
          <w:szCs w:val="21"/>
        </w:rPr>
        <w:t>1.</w:t>
      </w:r>
      <w:r w:rsidRPr="00CB6EEE">
        <w:rPr>
          <w:rFonts w:ascii="Open Sans" w:hAnsi="Open Sans" w:eastAsia="Open Sans" w:cs="Open Sans"/>
          <w:sz w:val="21"/>
          <w:szCs w:val="21"/>
        </w:rPr>
        <w:t xml:space="preserve"> </w:t>
      </w:r>
      <w:r w:rsidRPr="00CB6EEE">
        <w:rPr>
          <w:rFonts w:ascii="Open Sans" w:hAnsi="Open Sans" w:eastAsia="Open Sans" w:cs="Open Sans"/>
          <w:b/>
          <w:bCs/>
          <w:sz w:val="21"/>
          <w:szCs w:val="21"/>
        </w:rPr>
        <w:t>Acknowledgement.</w:t>
      </w:r>
      <w:r w:rsidRPr="00CB6EEE">
        <w:rPr>
          <w:rFonts w:ascii="Open Sans" w:hAnsi="Open Sans" w:eastAsia="Open Sans" w:cs="Open Sans"/>
          <w:sz w:val="21"/>
          <w:szCs w:val="21"/>
        </w:rPr>
        <w:t xml:space="preserve"> We will acknowledge your complaint in writing within 5 working days. We will tell you who is handling it and when you can expect our response.</w:t>
      </w:r>
    </w:p>
    <w:p w:rsidRPr="00CB6EEE" w:rsidR="00F33564" w:rsidRDefault="005674CF" w14:paraId="09E2096A" w14:textId="77777777">
      <w:pPr>
        <w:spacing w:after="120" w:line="276" w:lineRule="auto"/>
        <w:jc w:val="both"/>
        <w:rPr>
          <w:rFonts w:ascii="Open Sans" w:hAnsi="Open Sans" w:cs="Open Sans"/>
        </w:rPr>
      </w:pPr>
      <w:r w:rsidRPr="00CB6EEE">
        <w:rPr>
          <w:rFonts w:ascii="Open Sans" w:hAnsi="Open Sans" w:eastAsia="Open Sans" w:cs="Open Sans"/>
          <w:b/>
          <w:bCs/>
          <w:sz w:val="21"/>
          <w:szCs w:val="21"/>
        </w:rPr>
        <w:t>2.</w:t>
      </w:r>
      <w:r w:rsidRPr="00CB6EEE">
        <w:rPr>
          <w:rFonts w:ascii="Open Sans" w:hAnsi="Open Sans" w:eastAsia="Open Sans" w:cs="Open Sans"/>
          <w:sz w:val="21"/>
          <w:szCs w:val="21"/>
        </w:rPr>
        <w:t xml:space="preserve"> </w:t>
      </w:r>
      <w:r w:rsidRPr="00CB6EEE">
        <w:rPr>
          <w:rFonts w:ascii="Open Sans" w:hAnsi="Open Sans" w:eastAsia="Open Sans" w:cs="Open Sans"/>
          <w:b/>
          <w:bCs/>
          <w:sz w:val="21"/>
          <w:szCs w:val="21"/>
        </w:rPr>
        <w:t>Investigation.</w:t>
      </w:r>
      <w:r w:rsidRPr="00CB6EEE">
        <w:rPr>
          <w:rFonts w:ascii="Open Sans" w:hAnsi="Open Sans" w:eastAsia="Open Sans" w:cs="Open Sans"/>
          <w:sz w:val="21"/>
          <w:szCs w:val="21"/>
        </w:rPr>
        <w:t xml:space="preserve"> Our Complaints Manager will oversee your complaint. The person who reviews it will not be the person whose work you are complaining about. Where the complaint concerns our </w:t>
      </w:r>
      <w:proofErr w:type="gramStart"/>
      <w:r w:rsidRPr="00CB6EEE">
        <w:rPr>
          <w:rFonts w:ascii="Open Sans" w:hAnsi="Open Sans" w:eastAsia="Open Sans" w:cs="Open Sans"/>
          <w:sz w:val="21"/>
          <w:szCs w:val="21"/>
        </w:rPr>
        <w:t>Director</w:t>
      </w:r>
      <w:proofErr w:type="gramEnd"/>
      <w:r w:rsidRPr="00CB6EEE">
        <w:rPr>
          <w:rFonts w:ascii="Open Sans" w:hAnsi="Open Sans" w:eastAsia="Open Sans" w:cs="Open Sans"/>
          <w:sz w:val="21"/>
          <w:szCs w:val="21"/>
        </w:rPr>
        <w:t>, it will be reviewed by a member of our Legal Advisory Board or an independent solicitor. We will look at the file, speak to the people involved, and may ask you for more information.</w:t>
      </w:r>
    </w:p>
    <w:p w:rsidRPr="00CB6EEE" w:rsidR="00F33564" w:rsidRDefault="005674CF" w14:paraId="3F8FCB79" w14:textId="77777777">
      <w:pPr>
        <w:spacing w:after="120" w:line="276" w:lineRule="auto"/>
        <w:jc w:val="both"/>
        <w:rPr>
          <w:rFonts w:ascii="Open Sans" w:hAnsi="Open Sans" w:cs="Open Sans"/>
        </w:rPr>
      </w:pPr>
      <w:r w:rsidRPr="00CB6EEE">
        <w:rPr>
          <w:rFonts w:ascii="Open Sans" w:hAnsi="Open Sans" w:eastAsia="Open Sans" w:cs="Open Sans"/>
          <w:b/>
          <w:bCs/>
          <w:sz w:val="21"/>
          <w:szCs w:val="21"/>
        </w:rPr>
        <w:t>3.</w:t>
      </w:r>
      <w:r w:rsidRPr="00CB6EEE">
        <w:rPr>
          <w:rFonts w:ascii="Open Sans" w:hAnsi="Open Sans" w:eastAsia="Open Sans" w:cs="Open Sans"/>
          <w:sz w:val="21"/>
          <w:szCs w:val="21"/>
        </w:rPr>
        <w:t xml:space="preserve"> </w:t>
      </w:r>
      <w:r w:rsidRPr="00CB6EEE">
        <w:rPr>
          <w:rFonts w:ascii="Open Sans" w:hAnsi="Open Sans" w:eastAsia="Open Sans" w:cs="Open Sans"/>
          <w:b/>
          <w:bCs/>
          <w:sz w:val="21"/>
          <w:szCs w:val="21"/>
        </w:rPr>
        <w:t>Updates.</w:t>
      </w:r>
      <w:r w:rsidRPr="00CB6EEE">
        <w:rPr>
          <w:rFonts w:ascii="Open Sans" w:hAnsi="Open Sans" w:eastAsia="Open Sans" w:cs="Open Sans"/>
          <w:sz w:val="21"/>
          <w:szCs w:val="21"/>
        </w:rPr>
        <w:t xml:space="preserve"> If the investigation takes longer than expected, we will tell you why and give you a new date.</w:t>
      </w:r>
    </w:p>
    <w:p w:rsidRPr="00CB6EEE" w:rsidR="00F33564" w:rsidRDefault="005674CF" w14:paraId="0A7DC1FE" w14:textId="77777777">
      <w:pPr>
        <w:spacing w:after="120" w:line="276" w:lineRule="auto"/>
        <w:jc w:val="both"/>
        <w:rPr>
          <w:rFonts w:ascii="Open Sans" w:hAnsi="Open Sans" w:cs="Open Sans"/>
        </w:rPr>
      </w:pPr>
      <w:r w:rsidRPr="00CB6EEE">
        <w:rPr>
          <w:rFonts w:ascii="Open Sans" w:hAnsi="Open Sans" w:eastAsia="Open Sans" w:cs="Open Sans"/>
          <w:b/>
          <w:bCs/>
          <w:sz w:val="21"/>
          <w:szCs w:val="21"/>
        </w:rPr>
        <w:t>4.</w:t>
      </w:r>
      <w:r w:rsidRPr="00CB6EEE">
        <w:rPr>
          <w:rFonts w:ascii="Open Sans" w:hAnsi="Open Sans" w:eastAsia="Open Sans" w:cs="Open Sans"/>
          <w:sz w:val="21"/>
          <w:szCs w:val="21"/>
        </w:rPr>
        <w:t xml:space="preserve"> </w:t>
      </w:r>
      <w:r w:rsidRPr="00CB6EEE">
        <w:rPr>
          <w:rFonts w:ascii="Open Sans" w:hAnsi="Open Sans" w:eastAsia="Open Sans" w:cs="Open Sans"/>
          <w:b/>
          <w:bCs/>
          <w:sz w:val="21"/>
          <w:szCs w:val="21"/>
        </w:rPr>
        <w:t>Our final response.</w:t>
      </w:r>
      <w:r w:rsidRPr="00CB6EEE">
        <w:rPr>
          <w:rFonts w:ascii="Open Sans" w:hAnsi="Open Sans" w:eastAsia="Open Sans" w:cs="Open Sans"/>
          <w:sz w:val="21"/>
          <w:szCs w:val="21"/>
        </w:rPr>
        <w:t xml:space="preserve"> We will write to you with our findings, what we propose to do, and your options if you are not satisfied. We aim to send this within 4 weeks, and in any event within 8 weeks of receiving your complaint.</w:t>
      </w:r>
    </w:p>
    <w:p w:rsidRPr="00CB6EEE" w:rsidR="00F33564" w:rsidRDefault="005674CF" w14:paraId="1587E95E" w14:textId="77777777">
      <w:pPr>
        <w:spacing w:after="120" w:line="276" w:lineRule="auto"/>
        <w:jc w:val="both"/>
        <w:rPr>
          <w:rFonts w:ascii="Open Sans" w:hAnsi="Open Sans" w:cs="Open Sans"/>
        </w:rPr>
      </w:pPr>
      <w:r w:rsidRPr="00CB6EEE">
        <w:rPr>
          <w:rFonts w:ascii="Open Sans" w:hAnsi="Open Sans" w:eastAsia="Open Sans" w:cs="Open Sans"/>
          <w:sz w:val="21"/>
          <w:szCs w:val="21"/>
        </w:rPr>
        <w:t xml:space="preserve">If we find we </w:t>
      </w:r>
      <w:proofErr w:type="gramStart"/>
      <w:r w:rsidRPr="00CB6EEE">
        <w:rPr>
          <w:rFonts w:ascii="Open Sans" w:hAnsi="Open Sans" w:eastAsia="Open Sans" w:cs="Open Sans"/>
          <w:sz w:val="21"/>
          <w:szCs w:val="21"/>
        </w:rPr>
        <w:t>got</w:t>
      </w:r>
      <w:proofErr w:type="gramEnd"/>
      <w:r w:rsidRPr="00CB6EEE">
        <w:rPr>
          <w:rFonts w:ascii="Open Sans" w:hAnsi="Open Sans" w:eastAsia="Open Sans" w:cs="Open Sans"/>
          <w:sz w:val="21"/>
          <w:szCs w:val="21"/>
        </w:rPr>
        <w:t xml:space="preserve"> something wrong, we may offer an apology, put the matter right, reduce or refund our fees, or change how we work. We keep a record of every complaint and what we learned from it.</w:t>
      </w:r>
    </w:p>
    <w:p w:rsidRPr="00CB6EEE" w:rsidR="00F33564" w:rsidRDefault="005674CF" w14:paraId="1A10888D" w14:textId="77777777">
      <w:pPr>
        <w:keepNext/>
        <w:pBdr>
          <w:bottom w:val="single" w:color="2E75B6" w:sz="8" w:space="4"/>
        </w:pBdr>
        <w:spacing w:before="300" w:after="110"/>
        <w:rPr>
          <w:rFonts w:ascii="Open Sans" w:hAnsi="Open Sans" w:cs="Open Sans"/>
        </w:rPr>
      </w:pPr>
      <w:r w:rsidRPr="00CB6EEE">
        <w:rPr>
          <w:rFonts w:ascii="Open Sans" w:hAnsi="Open Sans" w:eastAsia="Open Sans" w:cs="Open Sans"/>
          <w:b/>
          <w:bCs/>
        </w:rPr>
        <w:t>4</w:t>
      </w:r>
      <w:proofErr w:type="gramStart"/>
      <w:r w:rsidRPr="00CB6EEE">
        <w:rPr>
          <w:rFonts w:ascii="Open Sans" w:hAnsi="Open Sans" w:eastAsia="Open Sans" w:cs="Open Sans"/>
          <w:b/>
          <w:bCs/>
        </w:rPr>
        <w:t>.  If</w:t>
      </w:r>
      <w:proofErr w:type="gramEnd"/>
      <w:r w:rsidRPr="00CB6EEE">
        <w:rPr>
          <w:rFonts w:ascii="Open Sans" w:hAnsi="Open Sans" w:eastAsia="Open Sans" w:cs="Open Sans"/>
          <w:b/>
          <w:bCs/>
        </w:rPr>
        <w:t xml:space="preserve"> you are not satisfied: the Legal Ombudsman</w:t>
      </w:r>
    </w:p>
    <w:p w:rsidRPr="00CB6EEE" w:rsidR="00F33564" w:rsidRDefault="005674CF" w14:paraId="0753550E" w14:textId="77777777">
      <w:pPr>
        <w:spacing w:after="120" w:line="276" w:lineRule="auto"/>
        <w:jc w:val="both"/>
        <w:rPr>
          <w:rFonts w:ascii="Open Sans" w:hAnsi="Open Sans" w:cs="Open Sans"/>
        </w:rPr>
      </w:pPr>
      <w:r w:rsidRPr="00CB6EEE">
        <w:rPr>
          <w:rFonts w:ascii="Open Sans" w:hAnsi="Open Sans" w:eastAsia="Open Sans" w:cs="Open Sans"/>
          <w:sz w:val="21"/>
          <w:szCs w:val="21"/>
        </w:rPr>
        <w:t>If we have not resolved your complaint to your satisfaction within 8 weeks, or you are unhappy with our final response, you may be able to ask the Legal Ombudsman to look at it. The Legal Ombudsman is free and independent. We cannot resolve your complaint with them on your behalf.</w:t>
      </w:r>
    </w:p>
    <w:p w:rsidRPr="00CB6EEE" w:rsidR="00F33564" w:rsidRDefault="005674CF" w14:paraId="22F2A6AC" w14:textId="77777777">
      <w:pPr>
        <w:spacing w:after="120" w:line="276" w:lineRule="auto"/>
        <w:jc w:val="both"/>
        <w:rPr>
          <w:rFonts w:ascii="Open Sans" w:hAnsi="Open Sans" w:cs="Open Sans"/>
        </w:rPr>
      </w:pPr>
      <w:r w:rsidRPr="00CB6EEE">
        <w:rPr>
          <w:rFonts w:ascii="Open Sans" w:hAnsi="Open Sans" w:eastAsia="Open Sans" w:cs="Open Sans"/>
          <w:b/>
          <w:bCs/>
          <w:sz w:val="21"/>
          <w:szCs w:val="21"/>
        </w:rPr>
        <w:t>Who can use the Legal Ombudsman.</w:t>
      </w:r>
      <w:r w:rsidRPr="00CB6EEE">
        <w:rPr>
          <w:rFonts w:ascii="Open Sans" w:hAnsi="Open Sans" w:eastAsia="Open Sans" w:cs="Open Sans"/>
          <w:sz w:val="21"/>
          <w:szCs w:val="21"/>
        </w:rPr>
        <w:t xml:space="preserve"> Usually only clients can complain, and only if they are:</w:t>
      </w:r>
    </w:p>
    <w:p w:rsidRPr="00CB6EEE" w:rsidR="00F33564" w:rsidRDefault="005674CF" w14:paraId="51F0CAE2" w14:textId="77777777">
      <w:pPr>
        <w:pStyle w:val="ListParagraph"/>
        <w:numPr>
          <w:ilvl w:val="0"/>
          <w:numId w:val="3"/>
        </w:numPr>
        <w:spacing w:after="60" w:line="271" w:lineRule="auto"/>
        <w:contextualSpacing w:val="0"/>
        <w:rPr>
          <w:rFonts w:ascii="Open Sans" w:hAnsi="Open Sans" w:cs="Open Sans"/>
        </w:rPr>
      </w:pPr>
      <w:r w:rsidRPr="00CB6EEE">
        <w:rPr>
          <w:rFonts w:ascii="Open Sans" w:hAnsi="Open Sans" w:eastAsia="Open Sans" w:cs="Open Sans"/>
          <w:sz w:val="21"/>
          <w:szCs w:val="21"/>
        </w:rPr>
        <w:t>an individual;</w:t>
      </w:r>
    </w:p>
    <w:p w:rsidRPr="00CB6EEE" w:rsidR="00F33564" w:rsidRDefault="005674CF" w14:paraId="1DA414FF" w14:textId="77777777">
      <w:pPr>
        <w:pStyle w:val="ListParagraph"/>
        <w:numPr>
          <w:ilvl w:val="0"/>
          <w:numId w:val="3"/>
        </w:numPr>
        <w:spacing w:after="60" w:line="271" w:lineRule="auto"/>
        <w:contextualSpacing w:val="0"/>
        <w:rPr>
          <w:rFonts w:ascii="Open Sans" w:hAnsi="Open Sans" w:cs="Open Sans"/>
        </w:rPr>
      </w:pPr>
      <w:r w:rsidRPr="00CB6EEE">
        <w:rPr>
          <w:rFonts w:ascii="Open Sans" w:hAnsi="Open Sans" w:eastAsia="Open Sans" w:cs="Open Sans"/>
          <w:sz w:val="21"/>
          <w:szCs w:val="21"/>
        </w:rPr>
        <w:t>a business with fewer than 10 employees and turnover or assets of no more than €2 million;</w:t>
      </w:r>
    </w:p>
    <w:p w:rsidRPr="00CB6EEE" w:rsidR="00F33564" w:rsidRDefault="005674CF" w14:paraId="3AC64CC2" w14:textId="77777777">
      <w:pPr>
        <w:pStyle w:val="ListParagraph"/>
        <w:numPr>
          <w:ilvl w:val="0"/>
          <w:numId w:val="3"/>
        </w:numPr>
        <w:spacing w:after="60" w:line="271" w:lineRule="auto"/>
        <w:contextualSpacing w:val="0"/>
        <w:rPr>
          <w:rFonts w:ascii="Open Sans" w:hAnsi="Open Sans" w:cs="Open Sans"/>
        </w:rPr>
      </w:pPr>
      <w:r w:rsidRPr="00CB6EEE">
        <w:rPr>
          <w:rFonts w:ascii="Open Sans" w:hAnsi="Open Sans" w:eastAsia="Open Sans" w:cs="Open Sans"/>
          <w:sz w:val="21"/>
          <w:szCs w:val="21"/>
        </w:rPr>
        <w:t>a charity, club, association or society with an annual income (net of tax) of less than £1 million; or</w:t>
      </w:r>
    </w:p>
    <w:p w:rsidRPr="00CB6EEE" w:rsidR="00F33564" w:rsidRDefault="005674CF" w14:paraId="647B8B50" w14:textId="77777777">
      <w:pPr>
        <w:pStyle w:val="ListParagraph"/>
        <w:numPr>
          <w:ilvl w:val="0"/>
          <w:numId w:val="3"/>
        </w:numPr>
        <w:spacing w:after="160" w:line="271" w:lineRule="auto"/>
        <w:contextualSpacing w:val="0"/>
        <w:rPr>
          <w:rFonts w:ascii="Open Sans" w:hAnsi="Open Sans" w:cs="Open Sans"/>
        </w:rPr>
      </w:pPr>
      <w:r w:rsidRPr="00CB6EEE">
        <w:rPr>
          <w:rFonts w:ascii="Open Sans" w:hAnsi="Open Sans" w:eastAsia="Open Sans" w:cs="Open Sans"/>
          <w:sz w:val="21"/>
          <w:szCs w:val="21"/>
        </w:rPr>
        <w:t>a trustee of a trust with assets of less than £1 million.</w:t>
      </w:r>
    </w:p>
    <w:p w:rsidRPr="00CB6EEE" w:rsidR="00F33564" w:rsidRDefault="005674CF" w14:paraId="729C57EC" w14:textId="77777777">
      <w:pPr>
        <w:spacing w:after="120" w:line="276" w:lineRule="auto"/>
        <w:jc w:val="both"/>
        <w:rPr>
          <w:rFonts w:ascii="Open Sans" w:hAnsi="Open Sans" w:cs="Open Sans"/>
        </w:rPr>
      </w:pPr>
      <w:r w:rsidRPr="00CB6EEE">
        <w:rPr>
          <w:rFonts w:ascii="Open Sans" w:hAnsi="Open Sans" w:eastAsia="Open Sans" w:cs="Open Sans"/>
          <w:sz w:val="21"/>
          <w:szCs w:val="21"/>
        </w:rPr>
        <w:t>Many schools have an income of £1 million or more, in which case they cannot use the Legal Ombudsman. If you are unsure, the Legal Ombudsman can tell you.</w:t>
      </w:r>
    </w:p>
    <w:p w:rsidRPr="00CB6EEE" w:rsidR="00F33564" w:rsidRDefault="005674CF" w14:paraId="72E5ED18" w14:textId="77777777">
      <w:pPr>
        <w:spacing w:after="120" w:line="276" w:lineRule="auto"/>
        <w:jc w:val="both"/>
        <w:rPr>
          <w:rFonts w:ascii="Open Sans" w:hAnsi="Open Sans" w:cs="Open Sans"/>
        </w:rPr>
      </w:pPr>
      <w:r w:rsidRPr="00CB6EEE">
        <w:rPr>
          <w:rFonts w:ascii="Open Sans" w:hAnsi="Open Sans" w:eastAsia="Open Sans" w:cs="Open Sans"/>
          <w:b/>
          <w:bCs/>
          <w:sz w:val="21"/>
          <w:szCs w:val="21"/>
        </w:rPr>
        <w:t>Time limits.</w:t>
      </w:r>
      <w:r w:rsidRPr="00CB6EEE">
        <w:rPr>
          <w:rFonts w:ascii="Open Sans" w:hAnsi="Open Sans" w:eastAsia="Open Sans" w:cs="Open Sans"/>
          <w:sz w:val="21"/>
          <w:szCs w:val="21"/>
        </w:rPr>
        <w:t xml:space="preserve"> You must normally complain to the Legal Ombudsman:</w:t>
      </w:r>
    </w:p>
    <w:p w:rsidRPr="00CB6EEE" w:rsidR="00F33564" w:rsidRDefault="005674CF" w14:paraId="79C5B55D" w14:textId="77777777">
      <w:pPr>
        <w:pStyle w:val="ListParagraph"/>
        <w:numPr>
          <w:ilvl w:val="0"/>
          <w:numId w:val="3"/>
        </w:numPr>
        <w:spacing w:after="60" w:line="271" w:lineRule="auto"/>
        <w:contextualSpacing w:val="0"/>
        <w:rPr>
          <w:rFonts w:ascii="Open Sans" w:hAnsi="Open Sans" w:cs="Open Sans"/>
        </w:rPr>
      </w:pPr>
      <w:r w:rsidRPr="00CB6EEE">
        <w:rPr>
          <w:rFonts w:ascii="Open Sans" w:hAnsi="Open Sans" w:eastAsia="Open Sans" w:cs="Open Sans"/>
          <w:sz w:val="21"/>
          <w:szCs w:val="21"/>
        </w:rPr>
        <w:t xml:space="preserve">within 6 months of our final response, </w:t>
      </w:r>
      <w:proofErr w:type="gramStart"/>
      <w:r w:rsidRPr="00CB6EEE">
        <w:rPr>
          <w:rFonts w:ascii="Open Sans" w:hAnsi="Open Sans" w:eastAsia="Open Sans" w:cs="Open Sans"/>
          <w:sz w:val="21"/>
          <w:szCs w:val="21"/>
        </w:rPr>
        <w:t>as long as</w:t>
      </w:r>
      <w:proofErr w:type="gramEnd"/>
      <w:r w:rsidRPr="00CB6EEE">
        <w:rPr>
          <w:rFonts w:ascii="Open Sans" w:hAnsi="Open Sans" w:eastAsia="Open Sans" w:cs="Open Sans"/>
          <w:sz w:val="21"/>
          <w:szCs w:val="21"/>
        </w:rPr>
        <w:t xml:space="preserve"> that response told you about the Legal Ombudsman; and</w:t>
      </w:r>
    </w:p>
    <w:p w:rsidRPr="00CB6EEE" w:rsidR="00F33564" w:rsidRDefault="005674CF" w14:paraId="30CBB689" w14:textId="77777777">
      <w:pPr>
        <w:pStyle w:val="ListParagraph"/>
        <w:numPr>
          <w:ilvl w:val="0"/>
          <w:numId w:val="3"/>
        </w:numPr>
        <w:spacing w:after="160" w:line="271" w:lineRule="auto"/>
        <w:contextualSpacing w:val="0"/>
        <w:rPr>
          <w:rFonts w:ascii="Open Sans" w:hAnsi="Open Sans" w:cs="Open Sans"/>
        </w:rPr>
      </w:pPr>
      <w:r w:rsidRPr="00CB6EEE">
        <w:rPr>
          <w:rFonts w:ascii="Open Sans" w:hAnsi="Open Sans" w:eastAsia="Open Sans" w:cs="Open Sans"/>
          <w:sz w:val="21"/>
          <w:szCs w:val="21"/>
        </w:rPr>
        <w:lastRenderedPageBreak/>
        <w:t>no later than 1 year from the date of the problem, or 1 year from when you should reasonably have known there was cause to complain.</w:t>
      </w:r>
    </w:p>
    <w:p w:rsidRPr="00CB6EEE" w:rsidR="00F33564" w:rsidRDefault="005674CF" w14:paraId="12266217" w14:textId="77777777">
      <w:pPr>
        <w:spacing w:after="120" w:line="276" w:lineRule="auto"/>
        <w:jc w:val="both"/>
        <w:rPr>
          <w:rFonts w:ascii="Open Sans" w:hAnsi="Open Sans" w:cs="Open Sans"/>
        </w:rPr>
      </w:pPr>
      <w:r w:rsidRPr="00CB6EEE">
        <w:rPr>
          <w:rFonts w:ascii="Open Sans" w:hAnsi="Open Sans" w:eastAsia="Open Sans" w:cs="Open Sans"/>
          <w:sz w:val="21"/>
          <w:szCs w:val="21"/>
        </w:rPr>
        <w:t>The Legal Ombudsman may extend these limits in exceptional circumstances.</w:t>
      </w:r>
    </w:p>
    <w:p w:rsidRPr="00CB6EEE" w:rsidR="00F33564" w:rsidRDefault="005674CF" w14:paraId="658DC84C" w14:textId="77777777">
      <w:pPr>
        <w:spacing w:after="120" w:line="276" w:lineRule="auto"/>
        <w:jc w:val="both"/>
        <w:rPr>
          <w:rFonts w:ascii="Open Sans" w:hAnsi="Open Sans" w:cs="Open Sans"/>
        </w:rPr>
      </w:pPr>
      <w:r w:rsidRPr="00CB6EEE">
        <w:rPr>
          <w:rFonts w:ascii="Open Sans" w:hAnsi="Open Sans" w:eastAsia="Open Sans" w:cs="Open Sans"/>
          <w:b/>
          <w:bCs/>
          <w:sz w:val="21"/>
          <w:szCs w:val="21"/>
        </w:rPr>
        <w:t>Contact details</w:t>
      </w:r>
    </w:p>
    <w:p w:rsidRPr="00CB6EEE" w:rsidR="00F33564" w:rsidRDefault="005674CF" w14:paraId="0B49F171" w14:textId="77777777">
      <w:pPr>
        <w:pStyle w:val="ListParagraph"/>
        <w:numPr>
          <w:ilvl w:val="0"/>
          <w:numId w:val="3"/>
        </w:numPr>
        <w:spacing w:after="60" w:line="271" w:lineRule="auto"/>
        <w:contextualSpacing w:val="0"/>
        <w:rPr>
          <w:rFonts w:ascii="Open Sans" w:hAnsi="Open Sans" w:cs="Open Sans"/>
        </w:rPr>
      </w:pPr>
      <w:r w:rsidRPr="00CB6EEE">
        <w:rPr>
          <w:rFonts w:ascii="Open Sans" w:hAnsi="Open Sans" w:eastAsia="Open Sans" w:cs="Open Sans"/>
          <w:b/>
          <w:bCs/>
          <w:sz w:val="21"/>
          <w:szCs w:val="21"/>
        </w:rPr>
        <w:t>Website:</w:t>
      </w:r>
      <w:r w:rsidRPr="00CB6EEE">
        <w:rPr>
          <w:rFonts w:ascii="Open Sans" w:hAnsi="Open Sans" w:eastAsia="Open Sans" w:cs="Open Sans"/>
          <w:sz w:val="21"/>
          <w:szCs w:val="21"/>
        </w:rPr>
        <w:t xml:space="preserve"> www.legalombudsman.org.uk</w:t>
      </w:r>
    </w:p>
    <w:p w:rsidRPr="00CB6EEE" w:rsidR="00F33564" w:rsidRDefault="005674CF" w14:paraId="2EC029C2" w14:textId="77777777">
      <w:pPr>
        <w:pStyle w:val="ListParagraph"/>
        <w:numPr>
          <w:ilvl w:val="0"/>
          <w:numId w:val="3"/>
        </w:numPr>
        <w:spacing w:after="60" w:line="271" w:lineRule="auto"/>
        <w:contextualSpacing w:val="0"/>
        <w:rPr>
          <w:rFonts w:ascii="Open Sans" w:hAnsi="Open Sans" w:cs="Open Sans"/>
        </w:rPr>
      </w:pPr>
      <w:r w:rsidRPr="00CB6EEE">
        <w:rPr>
          <w:rFonts w:ascii="Open Sans" w:hAnsi="Open Sans" w:eastAsia="Open Sans" w:cs="Open Sans"/>
          <w:b/>
          <w:bCs/>
          <w:sz w:val="21"/>
          <w:szCs w:val="21"/>
        </w:rPr>
        <w:t>Email:</w:t>
      </w:r>
      <w:r w:rsidRPr="00CB6EEE">
        <w:rPr>
          <w:rFonts w:ascii="Open Sans" w:hAnsi="Open Sans" w:eastAsia="Open Sans" w:cs="Open Sans"/>
          <w:sz w:val="21"/>
          <w:szCs w:val="21"/>
        </w:rPr>
        <w:t xml:space="preserve"> enquiries@legalombudsman.org.uk</w:t>
      </w:r>
    </w:p>
    <w:p w:rsidRPr="00CB6EEE" w:rsidR="00F33564" w:rsidRDefault="005674CF" w14:paraId="1D0EC9AD" w14:textId="77777777">
      <w:pPr>
        <w:pStyle w:val="ListParagraph"/>
        <w:numPr>
          <w:ilvl w:val="0"/>
          <w:numId w:val="3"/>
        </w:numPr>
        <w:spacing w:after="60" w:line="271" w:lineRule="auto"/>
        <w:contextualSpacing w:val="0"/>
        <w:rPr>
          <w:rFonts w:ascii="Open Sans" w:hAnsi="Open Sans" w:cs="Open Sans"/>
        </w:rPr>
      </w:pPr>
      <w:r w:rsidRPr="00CB6EEE">
        <w:rPr>
          <w:rFonts w:ascii="Open Sans" w:hAnsi="Open Sans" w:eastAsia="Open Sans" w:cs="Open Sans"/>
          <w:b/>
          <w:bCs/>
          <w:sz w:val="21"/>
          <w:szCs w:val="21"/>
        </w:rPr>
        <w:t>Phone:</w:t>
      </w:r>
      <w:r w:rsidRPr="00CB6EEE">
        <w:rPr>
          <w:rFonts w:ascii="Open Sans" w:hAnsi="Open Sans" w:eastAsia="Open Sans" w:cs="Open Sans"/>
          <w:sz w:val="21"/>
          <w:szCs w:val="21"/>
        </w:rPr>
        <w:t xml:space="preserve"> 0300 555 0333</w:t>
      </w:r>
    </w:p>
    <w:p w:rsidRPr="00CB6EEE" w:rsidR="00F33564" w:rsidRDefault="005674CF" w14:paraId="5B5BAF4A" w14:textId="77777777">
      <w:pPr>
        <w:pStyle w:val="ListParagraph"/>
        <w:numPr>
          <w:ilvl w:val="0"/>
          <w:numId w:val="3"/>
        </w:numPr>
        <w:spacing w:after="160" w:line="271" w:lineRule="auto"/>
        <w:contextualSpacing w:val="0"/>
        <w:rPr>
          <w:rFonts w:ascii="Open Sans" w:hAnsi="Open Sans" w:cs="Open Sans"/>
        </w:rPr>
      </w:pPr>
      <w:r w:rsidRPr="00CB6EEE">
        <w:rPr>
          <w:rFonts w:ascii="Open Sans" w:hAnsi="Open Sans" w:eastAsia="Open Sans" w:cs="Open Sans"/>
          <w:b/>
          <w:bCs/>
          <w:sz w:val="21"/>
          <w:szCs w:val="21"/>
        </w:rPr>
        <w:t>Post:</w:t>
      </w:r>
      <w:r w:rsidRPr="00CB6EEE">
        <w:rPr>
          <w:rFonts w:ascii="Open Sans" w:hAnsi="Open Sans" w:eastAsia="Open Sans" w:cs="Open Sans"/>
          <w:sz w:val="21"/>
          <w:szCs w:val="21"/>
        </w:rPr>
        <w:t xml:space="preserve"> Legal Ombudsman, PO Box 6167, Slough, SL1 0EH</w:t>
      </w:r>
    </w:p>
    <w:p w:rsidRPr="00CB6EEE" w:rsidR="00F33564" w:rsidRDefault="005674CF" w14:paraId="6760819F" w14:textId="77777777">
      <w:pPr>
        <w:spacing w:after="120" w:line="276" w:lineRule="auto"/>
        <w:jc w:val="both"/>
        <w:rPr>
          <w:rFonts w:ascii="Open Sans" w:hAnsi="Open Sans" w:cs="Open Sans"/>
        </w:rPr>
      </w:pPr>
      <w:r w:rsidRPr="00CB6EEE">
        <w:rPr>
          <w:rFonts w:ascii="Open Sans" w:hAnsi="Open Sans" w:eastAsia="Open Sans" w:cs="Open Sans"/>
          <w:b/>
          <w:bCs/>
          <w:sz w:val="21"/>
          <w:szCs w:val="21"/>
        </w:rPr>
        <w:t>Alternative dispute resolution.</w:t>
      </w:r>
      <w:r w:rsidRPr="00CB6EEE">
        <w:rPr>
          <w:rFonts w:ascii="Open Sans" w:hAnsi="Open Sans" w:eastAsia="Open Sans" w:cs="Open Sans"/>
          <w:sz w:val="21"/>
          <w:szCs w:val="21"/>
        </w:rPr>
        <w:t xml:space="preserve"> Independent bodies approved by the Chartered Trading Standards Institute can help resolve complaints about legal services, if both you and we agree to use one. A list of approved bodies is available at www.tradingstandards.uk. We do not currently agree to use an alternative dispute resolution body. This does not affect any </w:t>
      </w:r>
      <w:proofErr w:type="gramStart"/>
      <w:r w:rsidRPr="00CB6EEE">
        <w:rPr>
          <w:rFonts w:ascii="Open Sans" w:hAnsi="Open Sans" w:eastAsia="Open Sans" w:cs="Open Sans"/>
          <w:sz w:val="21"/>
          <w:szCs w:val="21"/>
        </w:rPr>
        <w:t>right</w:t>
      </w:r>
      <w:proofErr w:type="gramEnd"/>
      <w:r w:rsidRPr="00CB6EEE">
        <w:rPr>
          <w:rFonts w:ascii="Open Sans" w:hAnsi="Open Sans" w:eastAsia="Open Sans" w:cs="Open Sans"/>
          <w:sz w:val="21"/>
          <w:szCs w:val="21"/>
        </w:rPr>
        <w:t xml:space="preserve"> you have to complain to the Legal Ombudsman.</w:t>
      </w:r>
    </w:p>
    <w:p w:rsidRPr="00CB6EEE" w:rsidR="00F33564" w:rsidRDefault="005674CF" w14:paraId="7C59A57F" w14:textId="77777777">
      <w:pPr>
        <w:keepNext/>
        <w:pBdr>
          <w:bottom w:val="single" w:color="2E75B6" w:sz="8" w:space="4"/>
        </w:pBdr>
        <w:spacing w:before="300" w:after="110"/>
        <w:rPr>
          <w:rFonts w:ascii="Open Sans" w:hAnsi="Open Sans" w:cs="Open Sans"/>
        </w:rPr>
      </w:pPr>
      <w:r w:rsidRPr="00CB6EEE">
        <w:rPr>
          <w:rFonts w:ascii="Open Sans" w:hAnsi="Open Sans" w:eastAsia="Open Sans" w:cs="Open Sans"/>
          <w:b/>
          <w:bCs/>
        </w:rPr>
        <w:t>5</w:t>
      </w:r>
      <w:proofErr w:type="gramStart"/>
      <w:r w:rsidRPr="00CB6EEE">
        <w:rPr>
          <w:rFonts w:ascii="Open Sans" w:hAnsi="Open Sans" w:eastAsia="Open Sans" w:cs="Open Sans"/>
          <w:b/>
          <w:bCs/>
        </w:rPr>
        <w:t>.  Complaints</w:t>
      </w:r>
      <w:proofErr w:type="gramEnd"/>
      <w:r w:rsidRPr="00CB6EEE">
        <w:rPr>
          <w:rFonts w:ascii="Open Sans" w:hAnsi="Open Sans" w:eastAsia="Open Sans" w:cs="Open Sans"/>
          <w:b/>
          <w:bCs/>
        </w:rPr>
        <w:t xml:space="preserve"> about your bill</w:t>
      </w:r>
    </w:p>
    <w:p w:rsidRPr="00CB6EEE" w:rsidR="00F33564" w:rsidRDefault="005674CF" w14:paraId="162EF931" w14:textId="77777777">
      <w:pPr>
        <w:spacing w:after="120" w:line="276" w:lineRule="auto"/>
        <w:jc w:val="both"/>
        <w:rPr>
          <w:rFonts w:ascii="Open Sans" w:hAnsi="Open Sans" w:cs="Open Sans"/>
        </w:rPr>
      </w:pPr>
      <w:r w:rsidRPr="00CB6EEE">
        <w:rPr>
          <w:rFonts w:ascii="Open Sans" w:hAnsi="Open Sans" w:eastAsia="Open Sans" w:cs="Open Sans"/>
          <w:sz w:val="21"/>
          <w:szCs w:val="21"/>
        </w:rPr>
        <w:t>If you are unhappy with our bill, please raise it with us first under this policy. If we cannot resolve it, you may be able to complain to the Legal Ombudsman as set out in section 4.</w:t>
      </w:r>
    </w:p>
    <w:p w:rsidRPr="00CB6EEE" w:rsidR="00F33564" w:rsidRDefault="005674CF" w14:paraId="231A909D" w14:textId="77777777">
      <w:pPr>
        <w:spacing w:after="120" w:line="276" w:lineRule="auto"/>
        <w:jc w:val="both"/>
        <w:rPr>
          <w:rFonts w:ascii="Open Sans" w:hAnsi="Open Sans" w:cs="Open Sans"/>
        </w:rPr>
      </w:pPr>
      <w:r w:rsidRPr="00CB6EEE">
        <w:rPr>
          <w:rFonts w:ascii="Open Sans" w:hAnsi="Open Sans" w:eastAsia="Open Sans" w:cs="Open Sans"/>
          <w:sz w:val="21"/>
          <w:szCs w:val="21"/>
        </w:rPr>
        <w:t xml:space="preserve">You may also have the right to ask the court to assess our bill under Part III of the Solicitors Act 1974. Strict time limits apply, usually starting from the date you receive the bill, and the </w:t>
      </w:r>
      <w:proofErr w:type="gramStart"/>
      <w:r w:rsidRPr="00CB6EEE">
        <w:rPr>
          <w:rFonts w:ascii="Open Sans" w:hAnsi="Open Sans" w:eastAsia="Open Sans" w:cs="Open Sans"/>
          <w:sz w:val="21"/>
          <w:szCs w:val="21"/>
        </w:rPr>
        <w:t>right</w:t>
      </w:r>
      <w:proofErr w:type="gramEnd"/>
      <w:r w:rsidRPr="00CB6EEE">
        <w:rPr>
          <w:rFonts w:ascii="Open Sans" w:hAnsi="Open Sans" w:eastAsia="Open Sans" w:cs="Open Sans"/>
          <w:sz w:val="21"/>
          <w:szCs w:val="21"/>
        </w:rPr>
        <w:t xml:space="preserve"> may be lost once the bill has been paid. If you ask the court to assess the bill, the Legal Ombudsman may not be able to </w:t>
      </w:r>
      <w:proofErr w:type="gramStart"/>
      <w:r w:rsidRPr="00CB6EEE">
        <w:rPr>
          <w:rFonts w:ascii="Open Sans" w:hAnsi="Open Sans" w:eastAsia="Open Sans" w:cs="Open Sans"/>
          <w:sz w:val="21"/>
          <w:szCs w:val="21"/>
        </w:rPr>
        <w:t>consider</w:t>
      </w:r>
      <w:proofErr w:type="gramEnd"/>
      <w:r w:rsidRPr="00CB6EEE">
        <w:rPr>
          <w:rFonts w:ascii="Open Sans" w:hAnsi="Open Sans" w:eastAsia="Open Sans" w:cs="Open Sans"/>
          <w:sz w:val="21"/>
          <w:szCs w:val="21"/>
        </w:rPr>
        <w:t xml:space="preserve"> a complaint about it.</w:t>
      </w:r>
    </w:p>
    <w:p w:rsidRPr="00CB6EEE" w:rsidR="00F33564" w:rsidRDefault="005674CF" w14:paraId="4D2A9945" w14:textId="77777777">
      <w:pPr>
        <w:keepNext/>
        <w:pBdr>
          <w:bottom w:val="single" w:color="2E75B6" w:sz="8" w:space="4"/>
        </w:pBdr>
        <w:spacing w:before="300" w:after="110"/>
        <w:rPr>
          <w:rFonts w:ascii="Open Sans" w:hAnsi="Open Sans" w:cs="Open Sans"/>
        </w:rPr>
      </w:pPr>
      <w:r w:rsidRPr="00CB6EEE">
        <w:rPr>
          <w:rFonts w:ascii="Open Sans" w:hAnsi="Open Sans" w:eastAsia="Open Sans" w:cs="Open Sans"/>
          <w:b/>
          <w:bCs/>
        </w:rPr>
        <w:t>6</w:t>
      </w:r>
      <w:proofErr w:type="gramStart"/>
      <w:r w:rsidRPr="00CB6EEE">
        <w:rPr>
          <w:rFonts w:ascii="Open Sans" w:hAnsi="Open Sans" w:eastAsia="Open Sans" w:cs="Open Sans"/>
          <w:b/>
          <w:bCs/>
        </w:rPr>
        <w:t>.  Raising</w:t>
      </w:r>
      <w:proofErr w:type="gramEnd"/>
      <w:r w:rsidRPr="00CB6EEE">
        <w:rPr>
          <w:rFonts w:ascii="Open Sans" w:hAnsi="Open Sans" w:eastAsia="Open Sans" w:cs="Open Sans"/>
          <w:b/>
          <w:bCs/>
        </w:rPr>
        <w:t xml:space="preserve"> concerns with the Solicitors Regulation Authority</w:t>
      </w:r>
    </w:p>
    <w:p w:rsidRPr="00CB6EEE" w:rsidR="00F33564" w:rsidRDefault="005674CF" w14:paraId="7646DBC8" w14:textId="77777777">
      <w:pPr>
        <w:spacing w:after="120" w:line="276" w:lineRule="auto"/>
        <w:jc w:val="both"/>
        <w:rPr>
          <w:rFonts w:ascii="Open Sans" w:hAnsi="Open Sans" w:cs="Open Sans"/>
        </w:rPr>
      </w:pPr>
      <w:r w:rsidRPr="00CB6EEE">
        <w:rPr>
          <w:rFonts w:ascii="Open Sans" w:hAnsi="Open Sans" w:eastAsia="Open Sans" w:cs="Open Sans"/>
          <w:sz w:val="21"/>
          <w:szCs w:val="21"/>
        </w:rPr>
        <w:t xml:space="preserve">The Legal Ombudsman deals with the quality of our service. The Solicitors Regulation Authority (SRA) deals with professional conduct. You can raise </w:t>
      </w:r>
      <w:proofErr w:type="gramStart"/>
      <w:r w:rsidRPr="00CB6EEE">
        <w:rPr>
          <w:rFonts w:ascii="Open Sans" w:hAnsi="Open Sans" w:eastAsia="Open Sans" w:cs="Open Sans"/>
          <w:sz w:val="21"/>
          <w:szCs w:val="21"/>
        </w:rPr>
        <w:t>a concern</w:t>
      </w:r>
      <w:proofErr w:type="gramEnd"/>
      <w:r w:rsidRPr="00CB6EEE">
        <w:rPr>
          <w:rFonts w:ascii="Open Sans" w:hAnsi="Open Sans" w:eastAsia="Open Sans" w:cs="Open Sans"/>
          <w:sz w:val="21"/>
          <w:szCs w:val="21"/>
        </w:rPr>
        <w:t xml:space="preserve"> with the SRA at any time if you think we have acted dishonestly, mishandled money, discriminated against you, or otherwise breached the SRA’s standards.</w:t>
      </w:r>
    </w:p>
    <w:p w:rsidRPr="00CB6EEE" w:rsidR="00F33564" w:rsidRDefault="005674CF" w14:paraId="176A8131" w14:textId="77777777">
      <w:pPr>
        <w:pStyle w:val="ListParagraph"/>
        <w:numPr>
          <w:ilvl w:val="0"/>
          <w:numId w:val="3"/>
        </w:numPr>
        <w:spacing w:after="60" w:line="271" w:lineRule="auto"/>
        <w:contextualSpacing w:val="0"/>
        <w:rPr>
          <w:rFonts w:ascii="Open Sans" w:hAnsi="Open Sans" w:cs="Open Sans"/>
        </w:rPr>
      </w:pPr>
      <w:r w:rsidRPr="00CB6EEE">
        <w:rPr>
          <w:rFonts w:ascii="Open Sans" w:hAnsi="Open Sans" w:eastAsia="Open Sans" w:cs="Open Sans"/>
          <w:b/>
          <w:bCs/>
          <w:sz w:val="21"/>
          <w:szCs w:val="21"/>
        </w:rPr>
        <w:t>Website:</w:t>
      </w:r>
      <w:r w:rsidRPr="00CB6EEE">
        <w:rPr>
          <w:rFonts w:ascii="Open Sans" w:hAnsi="Open Sans" w:eastAsia="Open Sans" w:cs="Open Sans"/>
          <w:sz w:val="21"/>
          <w:szCs w:val="21"/>
        </w:rPr>
        <w:t xml:space="preserve"> www.sra.org.uk/consumers/problems</w:t>
      </w:r>
    </w:p>
    <w:p w:rsidRPr="00CB6EEE" w:rsidR="00F33564" w:rsidRDefault="005674CF" w14:paraId="6BEB0040" w14:textId="77777777">
      <w:pPr>
        <w:pStyle w:val="ListParagraph"/>
        <w:numPr>
          <w:ilvl w:val="0"/>
          <w:numId w:val="3"/>
        </w:numPr>
        <w:spacing w:after="60" w:line="271" w:lineRule="auto"/>
        <w:contextualSpacing w:val="0"/>
        <w:rPr>
          <w:rFonts w:ascii="Open Sans" w:hAnsi="Open Sans" w:cs="Open Sans"/>
        </w:rPr>
      </w:pPr>
      <w:r w:rsidRPr="00CB6EEE">
        <w:rPr>
          <w:rFonts w:ascii="Open Sans" w:hAnsi="Open Sans" w:eastAsia="Open Sans" w:cs="Open Sans"/>
          <w:b/>
          <w:bCs/>
          <w:sz w:val="21"/>
          <w:szCs w:val="21"/>
        </w:rPr>
        <w:t>Phone:</w:t>
      </w:r>
      <w:r w:rsidRPr="00CB6EEE">
        <w:rPr>
          <w:rFonts w:ascii="Open Sans" w:hAnsi="Open Sans" w:eastAsia="Open Sans" w:cs="Open Sans"/>
          <w:sz w:val="21"/>
          <w:szCs w:val="21"/>
        </w:rPr>
        <w:t xml:space="preserve"> 0370 606 2555</w:t>
      </w:r>
    </w:p>
    <w:p w:rsidRPr="00CB6EEE" w:rsidR="00F33564" w:rsidRDefault="005674CF" w14:paraId="31759415" w14:textId="77777777">
      <w:pPr>
        <w:pStyle w:val="ListParagraph"/>
        <w:numPr>
          <w:ilvl w:val="0"/>
          <w:numId w:val="3"/>
        </w:numPr>
        <w:spacing w:after="60" w:line="271" w:lineRule="auto"/>
        <w:contextualSpacing w:val="0"/>
        <w:rPr>
          <w:rFonts w:ascii="Open Sans" w:hAnsi="Open Sans" w:cs="Open Sans"/>
        </w:rPr>
      </w:pPr>
      <w:r w:rsidRPr="00CB6EEE">
        <w:rPr>
          <w:rFonts w:ascii="Open Sans" w:hAnsi="Open Sans" w:eastAsia="Open Sans" w:cs="Open Sans"/>
          <w:b/>
          <w:bCs/>
          <w:sz w:val="21"/>
          <w:szCs w:val="21"/>
        </w:rPr>
        <w:t>Post:</w:t>
      </w:r>
      <w:r w:rsidRPr="00CB6EEE">
        <w:rPr>
          <w:rFonts w:ascii="Open Sans" w:hAnsi="Open Sans" w:eastAsia="Open Sans" w:cs="Open Sans"/>
          <w:sz w:val="21"/>
          <w:szCs w:val="21"/>
        </w:rPr>
        <w:t xml:space="preserve"> Solicitors Regulation Authority, The Cube, 199 </w:t>
      </w:r>
      <w:proofErr w:type="spellStart"/>
      <w:r w:rsidRPr="00CB6EEE">
        <w:rPr>
          <w:rFonts w:ascii="Open Sans" w:hAnsi="Open Sans" w:eastAsia="Open Sans" w:cs="Open Sans"/>
          <w:sz w:val="21"/>
          <w:szCs w:val="21"/>
        </w:rPr>
        <w:t>Wharfside</w:t>
      </w:r>
      <w:proofErr w:type="spellEnd"/>
      <w:r w:rsidRPr="00CB6EEE">
        <w:rPr>
          <w:rFonts w:ascii="Open Sans" w:hAnsi="Open Sans" w:eastAsia="Open Sans" w:cs="Open Sans"/>
          <w:sz w:val="21"/>
          <w:szCs w:val="21"/>
        </w:rPr>
        <w:t xml:space="preserve"> Street, Birmingham, B1 1RN</w:t>
      </w:r>
    </w:p>
    <w:p w:rsidRPr="00CB6EEE" w:rsidR="00F33564" w:rsidRDefault="005674CF" w14:paraId="06BEB4C9" w14:textId="77777777">
      <w:pPr>
        <w:keepNext/>
        <w:pBdr>
          <w:bottom w:val="single" w:color="2E75B6" w:sz="8" w:space="4"/>
        </w:pBdr>
        <w:spacing w:before="300" w:after="110"/>
        <w:rPr>
          <w:rFonts w:ascii="Open Sans" w:hAnsi="Open Sans" w:cs="Open Sans"/>
        </w:rPr>
      </w:pPr>
      <w:r w:rsidRPr="00CB6EEE">
        <w:rPr>
          <w:rFonts w:ascii="Open Sans" w:hAnsi="Open Sans" w:eastAsia="Open Sans" w:cs="Open Sans"/>
          <w:b/>
          <w:bCs/>
        </w:rPr>
        <w:lastRenderedPageBreak/>
        <w:t>7</w:t>
      </w:r>
      <w:proofErr w:type="gramStart"/>
      <w:r w:rsidRPr="00CB6EEE">
        <w:rPr>
          <w:rFonts w:ascii="Open Sans" w:hAnsi="Open Sans" w:eastAsia="Open Sans" w:cs="Open Sans"/>
          <w:b/>
          <w:bCs/>
        </w:rPr>
        <w:t>.  Complaints</w:t>
      </w:r>
      <w:proofErr w:type="gramEnd"/>
      <w:r w:rsidRPr="00CB6EEE">
        <w:rPr>
          <w:rFonts w:ascii="Open Sans" w:hAnsi="Open Sans" w:eastAsia="Open Sans" w:cs="Open Sans"/>
          <w:b/>
          <w:bCs/>
        </w:rPr>
        <w:t xml:space="preserve"> about how we use your personal data</w:t>
      </w:r>
    </w:p>
    <w:p w:rsidRPr="00CB6EEE" w:rsidR="00F33564" w:rsidRDefault="005674CF" w14:paraId="5D2A3D9D" w14:textId="77777777">
      <w:pPr>
        <w:spacing w:after="120" w:line="276" w:lineRule="auto"/>
        <w:jc w:val="both"/>
        <w:rPr>
          <w:rFonts w:ascii="Open Sans" w:hAnsi="Open Sans" w:cs="Open Sans"/>
        </w:rPr>
      </w:pPr>
      <w:r w:rsidRPr="00CB6EEE">
        <w:rPr>
          <w:rFonts w:ascii="Open Sans" w:hAnsi="Open Sans" w:eastAsia="Open Sans" w:cs="Open Sans"/>
          <w:sz w:val="21"/>
          <w:szCs w:val="21"/>
        </w:rPr>
        <w:t>If your complaint is about how we have handled your personal data, please send it to us in the same way, marked “data protection”. We will acknowledge it within 30 days, investigate it without undue delay, and tell you the outcome. Our privacy notice explains how we use personal data.</w:t>
      </w:r>
    </w:p>
    <w:p w:rsidRPr="00CB6EEE" w:rsidR="00F33564" w:rsidRDefault="005674CF" w14:paraId="388A8B86" w14:textId="77777777">
      <w:pPr>
        <w:spacing w:after="120" w:line="276" w:lineRule="auto"/>
        <w:jc w:val="both"/>
        <w:rPr>
          <w:rFonts w:ascii="Open Sans" w:hAnsi="Open Sans" w:cs="Open Sans"/>
        </w:rPr>
      </w:pPr>
      <w:r w:rsidRPr="00CB6EEE">
        <w:rPr>
          <w:rFonts w:ascii="Open Sans" w:hAnsi="Open Sans" w:eastAsia="Open Sans" w:cs="Open Sans"/>
          <w:sz w:val="21"/>
          <w:szCs w:val="21"/>
        </w:rPr>
        <w:t>If you are not satisfied, you can complain to the Information Commissioner’s Office at ico.org.uk/make-a-complaint or on 0303 123 1113.</w:t>
      </w:r>
    </w:p>
    <w:p w:rsidRPr="00CB6EEE" w:rsidR="00F33564" w:rsidRDefault="005674CF" w14:paraId="36176534" w14:textId="77777777">
      <w:pPr>
        <w:keepNext/>
        <w:pBdr>
          <w:bottom w:val="single" w:color="2E75B6" w:sz="8" w:space="4"/>
        </w:pBdr>
        <w:spacing w:before="300" w:after="110"/>
        <w:rPr>
          <w:rFonts w:ascii="Open Sans" w:hAnsi="Open Sans" w:cs="Open Sans"/>
        </w:rPr>
      </w:pPr>
      <w:r w:rsidRPr="00CB6EEE">
        <w:rPr>
          <w:rFonts w:ascii="Open Sans" w:hAnsi="Open Sans" w:eastAsia="Open Sans" w:cs="Open Sans"/>
          <w:b/>
          <w:bCs/>
        </w:rPr>
        <w:t>8</w:t>
      </w:r>
      <w:proofErr w:type="gramStart"/>
      <w:r w:rsidRPr="00CB6EEE">
        <w:rPr>
          <w:rFonts w:ascii="Open Sans" w:hAnsi="Open Sans" w:eastAsia="Open Sans" w:cs="Open Sans"/>
          <w:b/>
          <w:bCs/>
        </w:rPr>
        <w:t>.  Records</w:t>
      </w:r>
      <w:proofErr w:type="gramEnd"/>
      <w:r w:rsidRPr="00CB6EEE">
        <w:rPr>
          <w:rFonts w:ascii="Open Sans" w:hAnsi="Open Sans" w:eastAsia="Open Sans" w:cs="Open Sans"/>
          <w:b/>
          <w:bCs/>
        </w:rPr>
        <w:t xml:space="preserve"> and review</w:t>
      </w:r>
    </w:p>
    <w:p w:rsidRPr="00CB6EEE" w:rsidR="00F33564" w:rsidRDefault="005674CF" w14:paraId="3A924758" w14:textId="77777777">
      <w:pPr>
        <w:spacing w:after="120" w:line="276" w:lineRule="auto"/>
        <w:jc w:val="both"/>
        <w:rPr>
          <w:rFonts w:ascii="Open Sans" w:hAnsi="Open Sans" w:cs="Open Sans"/>
        </w:rPr>
      </w:pPr>
      <w:r w:rsidRPr="00CB6EEE">
        <w:rPr>
          <w:rFonts w:ascii="Open Sans" w:hAnsi="Open Sans" w:eastAsia="Open Sans" w:cs="Open Sans"/>
          <w:sz w:val="21"/>
          <w:szCs w:val="21"/>
        </w:rPr>
        <w:t xml:space="preserve">The Complaints Manager keeps a log of every complaint, including the date received, the </w:t>
      </w:r>
      <w:proofErr w:type="gramStart"/>
      <w:r w:rsidRPr="00CB6EEE">
        <w:rPr>
          <w:rFonts w:ascii="Open Sans" w:hAnsi="Open Sans" w:eastAsia="Open Sans" w:cs="Open Sans"/>
          <w:sz w:val="21"/>
          <w:szCs w:val="21"/>
        </w:rPr>
        <w:t>issue, who</w:t>
      </w:r>
      <w:proofErr w:type="gramEnd"/>
      <w:r w:rsidRPr="00CB6EEE">
        <w:rPr>
          <w:rFonts w:ascii="Open Sans" w:hAnsi="Open Sans" w:eastAsia="Open Sans" w:cs="Open Sans"/>
          <w:sz w:val="21"/>
          <w:szCs w:val="21"/>
        </w:rPr>
        <w:t xml:space="preserve"> reviewed it, the outcome, the date of our final response, and any changes made as a result. The Director reviews the log every 6 months to identify patterns or recurring </w:t>
      </w:r>
      <w:proofErr w:type="gramStart"/>
      <w:r w:rsidRPr="00CB6EEE">
        <w:rPr>
          <w:rFonts w:ascii="Open Sans" w:hAnsi="Open Sans" w:eastAsia="Open Sans" w:cs="Open Sans"/>
          <w:sz w:val="21"/>
          <w:szCs w:val="21"/>
        </w:rPr>
        <w:t>issues, and</w:t>
      </w:r>
      <w:proofErr w:type="gramEnd"/>
      <w:r w:rsidRPr="00CB6EEE">
        <w:rPr>
          <w:rFonts w:ascii="Open Sans" w:hAnsi="Open Sans" w:eastAsia="Open Sans" w:cs="Open Sans"/>
          <w:sz w:val="21"/>
          <w:szCs w:val="21"/>
        </w:rPr>
        <w:t xml:space="preserve"> reports a summary to the Legal Advisory Board.</w:t>
      </w:r>
    </w:p>
    <w:p w:rsidRPr="00CB6EEE" w:rsidR="00F33564" w:rsidRDefault="005674CF" w14:paraId="18C7D170" w14:textId="77777777">
      <w:pPr>
        <w:spacing w:after="120" w:line="276" w:lineRule="auto"/>
        <w:jc w:val="both"/>
        <w:rPr>
          <w:rFonts w:ascii="Open Sans" w:hAnsi="Open Sans" w:cs="Open Sans"/>
        </w:rPr>
      </w:pPr>
      <w:r w:rsidRPr="00CB6EEE">
        <w:rPr>
          <w:rFonts w:ascii="Open Sans" w:hAnsi="Open Sans" w:eastAsia="Open Sans" w:cs="Open Sans"/>
          <w:sz w:val="21"/>
          <w:szCs w:val="21"/>
        </w:rPr>
        <w:t>This policy is approved by the Director of BSA Legal and reviewed every year, or sooner if the law or SRA requirements change.</w:t>
      </w:r>
    </w:p>
    <w:p w:rsidRPr="00CB6EEE" w:rsidR="00F33564" w:rsidRDefault="005674CF" w14:paraId="44BA80B1" w14:textId="77777777">
      <w:pPr>
        <w:spacing w:after="120" w:line="276" w:lineRule="auto"/>
        <w:jc w:val="both"/>
        <w:rPr>
          <w:rFonts w:ascii="Open Sans" w:hAnsi="Open Sans" w:cs="Open Sans"/>
        </w:rPr>
      </w:pPr>
      <w:r w:rsidRPr="00CB6EEE">
        <w:rPr>
          <w:rFonts w:ascii="Open Sans" w:hAnsi="Open Sans" w:eastAsia="Open Sans" w:cs="Open Sans"/>
          <w:b/>
          <w:bCs/>
          <w:sz w:val="21"/>
          <w:szCs w:val="21"/>
        </w:rPr>
        <w:t>Version:</w:t>
      </w:r>
      <w:r w:rsidRPr="00CB6EEE">
        <w:rPr>
          <w:rFonts w:ascii="Open Sans" w:hAnsi="Open Sans" w:eastAsia="Open Sans" w:cs="Open Sans"/>
          <w:sz w:val="21"/>
          <w:szCs w:val="21"/>
        </w:rPr>
        <w:t xml:space="preserve"> 2.0, October 2026. </w:t>
      </w:r>
      <w:r w:rsidRPr="00CB6EEE">
        <w:rPr>
          <w:rFonts w:ascii="Open Sans" w:hAnsi="Open Sans" w:eastAsia="Open Sans" w:cs="Open Sans"/>
          <w:b/>
          <w:bCs/>
          <w:sz w:val="21"/>
          <w:szCs w:val="21"/>
        </w:rPr>
        <w:t>Next review:</w:t>
      </w:r>
      <w:r w:rsidRPr="00CB6EEE">
        <w:rPr>
          <w:rFonts w:ascii="Open Sans" w:hAnsi="Open Sans" w:eastAsia="Open Sans" w:cs="Open Sans"/>
          <w:sz w:val="21"/>
          <w:szCs w:val="21"/>
        </w:rPr>
        <w:t xml:space="preserve"> October 2027.</w:t>
      </w:r>
    </w:p>
    <w:sectPr w:rsidRPr="00CB6EEE" w:rsidR="00F33564">
      <w:headerReference w:type="default" r:id="rId12"/>
      <w:footerReference w:type="default" r:id="rId13"/>
      <w:footerReference w:type="first" r:id="rId14"/>
      <w:pgSz w:w="11906" w:h="16838" w:orient="portrait"/>
      <w:pgMar w:top="2098" w:right="1134" w:bottom="1560" w:left="1134" w:header="709" w:footer="544"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674CF" w:rsidRDefault="005674CF" w14:paraId="763616C6" w14:textId="77777777">
      <w:r>
        <w:separator/>
      </w:r>
    </w:p>
  </w:endnote>
  <w:endnote w:type="continuationSeparator" w:id="0">
    <w:p w:rsidR="005674CF" w:rsidRDefault="005674CF" w14:paraId="744BF4A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altName w:val="Arial Unicode MS"/>
    <w:charset w:val="01"/>
    <w:family w:val="auto"/>
    <w:pitch w:val="default"/>
  </w:font>
  <w:font w:name="Helvetica">
    <w:panose1 w:val="020B0604020202020204"/>
    <w:charset w:val="01"/>
    <w:family w:val="roman"/>
    <w:pitch w:val="variable"/>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Lucida Grande">
    <w:altName w:val="Segoe UI"/>
    <w:charset w:val="01"/>
    <w:family w:val="roman"/>
    <w:pitch w:val="variable"/>
  </w:font>
  <w:font w:name="Liberation Sans">
    <w:altName w:val="Arial"/>
    <w:charset w:val="01"/>
    <w:family w:val="swiss"/>
    <w:pitch w:val="variable"/>
  </w:font>
  <w:font w:name="Noto Sans CJK SC">
    <w:panose1 w:val="00000000000000000000"/>
    <w:charset w:val="00"/>
    <w:family w:val="roman"/>
    <w:notTrueType/>
    <w:pitch w:val="default"/>
  </w:font>
  <w:font w:name="FreeSans">
    <w:panose1 w:val="00000000000000000000"/>
    <w:charset w:val="00"/>
    <w:family w:val="roman"/>
    <w:notTrueType/>
    <w:pitch w:val="default"/>
  </w:font>
  <w:font w:name="Open Sans">
    <w:panose1 w:val="00000000000000000000"/>
    <w:charset w:val="00"/>
    <w:family w:val="auto"/>
    <w:pitch w:val="variable"/>
    <w:sig w:usb0="E00002FF" w:usb1="4000201B" w:usb2="00000028"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33564" w:rsidRDefault="00F33564" w14:paraId="2D260EDA" w14:textId="77777777">
    <w:pPr>
      <w:pStyle w:val="Footer"/>
      <w:jc w:val="center"/>
      <w:rPr>
        <w:rFonts w:ascii="Arial" w:hAnsi="Arial" w:cs="Arial"/>
        <w:sz w:val="16"/>
        <w:szCs w:val="16"/>
      </w:rPr>
    </w:pPr>
  </w:p>
  <w:p w:rsidR="00F33564" w:rsidRDefault="005674CF" w14:paraId="281482FC" w14:textId="77777777">
    <w:pPr>
      <w:pStyle w:val="Footer"/>
      <w:jc w:val="center"/>
      <w:rPr>
        <w:rFonts w:ascii="Open Sans" w:hAnsi="Open Sans" w:cs="Open Sans"/>
        <w:sz w:val="16"/>
        <w:szCs w:val="16"/>
      </w:rPr>
    </w:pPr>
    <w:r>
      <w:rPr>
        <w:rFonts w:ascii="Open Sans" w:hAnsi="Open Sans" w:cs="Open Sans"/>
        <w:sz w:val="16"/>
        <w:szCs w:val="16"/>
      </w:rPr>
      <w:fldChar w:fldCharType="begin"/>
    </w:r>
    <w:r>
      <w:rPr>
        <w:rFonts w:ascii="Open Sans" w:hAnsi="Open Sans" w:cs="Open Sans"/>
        <w:sz w:val="16"/>
        <w:szCs w:val="16"/>
      </w:rPr>
      <w:instrText xml:space="preserve"> PAGE </w:instrText>
    </w:r>
    <w:r>
      <w:rPr>
        <w:rFonts w:ascii="Open Sans" w:hAnsi="Open Sans" w:cs="Open Sans"/>
        <w:sz w:val="16"/>
        <w:szCs w:val="16"/>
      </w:rPr>
      <w:fldChar w:fldCharType="separate"/>
    </w:r>
    <w:r>
      <w:rPr>
        <w:rFonts w:ascii="Open Sans" w:hAnsi="Open Sans" w:cs="Open Sans"/>
        <w:sz w:val="16"/>
        <w:szCs w:val="16"/>
      </w:rPr>
      <w:t>5</w:t>
    </w:r>
    <w:r>
      <w:rPr>
        <w:rFonts w:ascii="Open Sans" w:hAnsi="Open Sans" w:cs="Open Sans"/>
        <w:sz w:val="16"/>
        <w:szCs w:val="16"/>
      </w:rPr>
      <w:fldChar w:fldCharType="end"/>
    </w:r>
  </w:p>
  <w:p w:rsidR="00F33564" w:rsidRDefault="00F33564" w14:paraId="35F1C375" w14:textId="77777777">
    <w:pPr>
      <w:pStyle w:val="Footer"/>
      <w:jc w:val="center"/>
      <w:rPr>
        <w:rFonts w:ascii="Arial" w:hAnsi="Arial" w:cs="Arial"/>
        <w:sz w:val="16"/>
        <w:szCs w:val="16"/>
      </w:rPr>
    </w:pPr>
  </w:p>
  <w:p w:rsidR="00F33564" w:rsidRDefault="005674CF" w14:paraId="16E4250A" w14:textId="77777777">
    <w:pPr>
      <w:pStyle w:val="Footer"/>
      <w:jc w:val="center"/>
      <w:rPr>
        <w:rFonts w:ascii="Open Sans" w:hAnsi="Open Sans" w:cs="Open Sans"/>
        <w:color w:val="7F7F7F" w:themeColor="text1" w:themeTint="80"/>
        <w:sz w:val="14"/>
        <w:szCs w:val="14"/>
        <w:lang w:val="en-GB"/>
      </w:rPr>
    </w:pPr>
    <w:r>
      <w:rPr>
        <w:rFonts w:ascii="Open Sans" w:hAnsi="Open Sans" w:cs="Open Sans"/>
        <w:color w:val="7F7F7F" w:themeColor="text1" w:themeTint="80"/>
        <w:sz w:val="14"/>
        <w:szCs w:val="14"/>
        <w:lang w:val="en-GB"/>
      </w:rPr>
      <w:t>BSA Legal is a trading name of BSA Group Legal Services Ltd, a company registered in England and Wales. Registered number: 13634894.</w:t>
    </w:r>
  </w:p>
  <w:p w:rsidR="00F33564" w:rsidRDefault="005674CF" w14:paraId="496DB9B0" w14:textId="77777777">
    <w:pPr>
      <w:pStyle w:val="Footer"/>
      <w:jc w:val="center"/>
      <w:rPr>
        <w:rFonts w:ascii="Open Sans" w:hAnsi="Open Sans" w:cs="Open Sans"/>
        <w:color w:val="7F7F7F" w:themeColor="text1" w:themeTint="80"/>
        <w:sz w:val="14"/>
        <w:szCs w:val="14"/>
        <w:lang w:val="en-GB"/>
      </w:rPr>
    </w:pPr>
    <w:r>
      <w:rPr>
        <w:rFonts w:ascii="Open Sans" w:hAnsi="Open Sans" w:cs="Open Sans"/>
        <w:color w:val="7F7F7F" w:themeColor="text1" w:themeTint="80"/>
        <w:sz w:val="14"/>
        <w:szCs w:val="14"/>
        <w:lang w:val="en-GB"/>
      </w:rPr>
      <w:t>BSA Group Legal Services Ltd is authorised and regulated by the Solicitors Regulation Authority. Number: 8003074.</w:t>
    </w:r>
  </w:p>
  <w:p w:rsidR="00F33564" w:rsidRDefault="005674CF" w14:paraId="1179729A" w14:textId="77777777">
    <w:pPr>
      <w:pStyle w:val="Footer"/>
      <w:jc w:val="center"/>
      <w:rPr>
        <w:rFonts w:ascii="Open Sans" w:hAnsi="Open Sans" w:cs="Open Sans"/>
        <w:color w:val="7F7F7F" w:themeColor="text1" w:themeTint="80"/>
        <w:sz w:val="14"/>
        <w:szCs w:val="14"/>
        <w:lang w:val="en-GB"/>
      </w:rPr>
    </w:pPr>
    <w:r>
      <w:rPr>
        <w:rFonts w:ascii="Open Sans" w:hAnsi="Open Sans" w:cs="Open Sans"/>
        <w:color w:val="7F7F7F" w:themeColor="text1" w:themeTint="80"/>
        <w:sz w:val="14"/>
        <w:szCs w:val="14"/>
        <w:lang w:val="en-GB"/>
      </w:rPr>
      <w:t>BSA Group Legal Services Ltd, 50 Princes Street, Ipswich, Suffolk, IP1 1RJ. T. 44 (0)207 798 1583. E. legal@bsalegal.co.uk</w:t>
    </w:r>
  </w:p>
  <w:p w:rsidR="00F33564" w:rsidRDefault="005674CF" w14:paraId="7B2E335E" w14:textId="77777777">
    <w:pPr>
      <w:pStyle w:val="Footer"/>
      <w:jc w:val="center"/>
      <w:rPr>
        <w:rFonts w:ascii="Open Sans" w:hAnsi="Open Sans" w:cs="Open Sans"/>
        <w:color w:val="7F7F7F" w:themeColor="text1" w:themeTint="80"/>
        <w:sz w:val="14"/>
        <w:szCs w:val="14"/>
        <w:lang w:val="en-GB"/>
      </w:rPr>
    </w:pPr>
    <w:r>
      <w:rPr>
        <w:rFonts w:ascii="Open Sans" w:hAnsi="Open Sans" w:cs="Open Sans"/>
        <w:color w:val="7F7F7F" w:themeColor="text1" w:themeTint="80"/>
        <w:sz w:val="14"/>
        <w:szCs w:val="14"/>
        <w:lang w:val="en-GB"/>
      </w:rPr>
      <w:t>BSA Group Legal Services Ltd is a subsidiary of BSA Group Services Ltd. BSA Group Services Ltd is a company registered in England and Wales. Registered number: 4676107. BSA Group Services Ltd, 50 Princes Street, Ipswich, Suffolk, IP1 1RJ</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0" w:type="dxa"/>
      <w:tblLayout w:type="fixed"/>
      <w:tblLook w:val="06A0" w:firstRow="1" w:lastRow="0" w:firstColumn="1" w:lastColumn="0" w:noHBand="1" w:noVBand="1"/>
    </w:tblPr>
    <w:tblGrid>
      <w:gridCol w:w="3210"/>
      <w:gridCol w:w="3210"/>
      <w:gridCol w:w="3210"/>
    </w:tblGrid>
    <w:tr w:rsidR="00F33564" w14:paraId="6ED00144" w14:textId="77777777">
      <w:trPr>
        <w:trHeight w:val="300"/>
      </w:trPr>
      <w:tc>
        <w:tcPr>
          <w:tcW w:w="3210" w:type="dxa"/>
        </w:tcPr>
        <w:p w:rsidR="00F33564" w:rsidRDefault="00F33564" w14:paraId="0D590A30" w14:textId="77777777">
          <w:pPr>
            <w:pStyle w:val="Header"/>
            <w:ind w:left="-115"/>
          </w:pPr>
        </w:p>
      </w:tc>
      <w:tc>
        <w:tcPr>
          <w:tcW w:w="3210" w:type="dxa"/>
        </w:tcPr>
        <w:p w:rsidR="00F33564" w:rsidRDefault="00F33564" w14:paraId="2BE88258" w14:textId="77777777">
          <w:pPr>
            <w:pStyle w:val="Header"/>
            <w:jc w:val="center"/>
          </w:pPr>
        </w:p>
      </w:tc>
      <w:tc>
        <w:tcPr>
          <w:tcW w:w="3210" w:type="dxa"/>
        </w:tcPr>
        <w:p w:rsidR="00F33564" w:rsidRDefault="00F33564" w14:paraId="11DD3892" w14:textId="77777777">
          <w:pPr>
            <w:pStyle w:val="Header"/>
            <w:ind w:right="-115"/>
            <w:jc w:val="right"/>
          </w:pPr>
        </w:p>
      </w:tc>
    </w:tr>
  </w:tbl>
  <w:p w:rsidR="00F33564" w:rsidRDefault="00F33564" w14:paraId="3CCD91C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674CF" w:rsidRDefault="005674CF" w14:paraId="6D7A98D3" w14:textId="77777777">
      <w:r>
        <w:separator/>
      </w:r>
    </w:p>
  </w:footnote>
  <w:footnote w:type="continuationSeparator" w:id="0">
    <w:p w:rsidR="005674CF" w:rsidRDefault="005674CF" w14:paraId="77EBF15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F33564" w:rsidRDefault="005674CF" w14:paraId="666D0116" w14:textId="77777777">
    <w:pPr>
      <w:pStyle w:val="Header"/>
    </w:pPr>
    <w:r>
      <w:rPr>
        <w:noProof/>
      </w:rPr>
      <w:drawing>
        <wp:anchor distT="0" distB="0" distL="0" distR="0" simplePos="0" relativeHeight="5" behindDoc="1" locked="0" layoutInCell="1" allowOverlap="1" wp14:anchorId="0D0CF592" wp14:editId="4535907F">
          <wp:simplePos x="0" y="0"/>
          <wp:positionH relativeFrom="column">
            <wp:posOffset>4074795</wp:posOffset>
          </wp:positionH>
          <wp:positionV relativeFrom="paragraph">
            <wp:posOffset>-133350</wp:posOffset>
          </wp:positionV>
          <wp:extent cx="1145540" cy="868680"/>
          <wp:effectExtent l="0" t="0" r="0" b="0"/>
          <wp:wrapNone/>
          <wp:docPr id="2" name="Picture 1" descr="A red and grey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red and grey logo&#10;&#10;AI-generated content may be incorrect."/>
                  <pic:cNvPicPr>
                    <a:picLocks noChangeAspect="1" noChangeArrowheads="1"/>
                  </pic:cNvPicPr>
                </pic:nvPicPr>
                <pic:blipFill>
                  <a:blip r:embed="rId1"/>
                  <a:stretch>
                    <a:fillRect/>
                  </a:stretch>
                </pic:blipFill>
                <pic:spPr bwMode="auto">
                  <a:xfrm>
                    <a:off x="0" y="0"/>
                    <a:ext cx="1145540" cy="86868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1E6741"/>
    <w:multiLevelType w:val="multilevel"/>
    <w:tmpl w:val="F37C9A1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5F4E6DF4"/>
    <w:multiLevelType w:val="multilevel"/>
    <w:tmpl w:val="CE52C2BC"/>
    <w:lvl w:ilvl="0">
      <w:start w:val="1"/>
      <w:numFmt w:val="bullet"/>
      <w:lvlText w:val=""/>
      <w:lvlJc w:val="left"/>
      <w:pPr>
        <w:tabs>
          <w:tab w:val="num" w:pos="0"/>
        </w:tabs>
        <w:ind w:left="720" w:hanging="360"/>
      </w:pPr>
      <w:rPr>
        <w:rFonts w:hint="default" w:ascii="Wingdings" w:hAnsi="Wingdings" w:cs="Wingdings"/>
      </w:rPr>
    </w:lvl>
    <w:lvl w:ilvl="1">
      <w:start w:val="1"/>
      <w:numFmt w:val="bullet"/>
      <w:lvlText w:val=""/>
      <w:lvlJc w:val="left"/>
      <w:pPr>
        <w:tabs>
          <w:tab w:val="num" w:pos="0"/>
        </w:tabs>
        <w:ind w:left="1440" w:hanging="360"/>
      </w:pPr>
      <w:rPr>
        <w:rFonts w:hint="default" w:ascii="Wingdings 2" w:hAnsi="Wingdings 2" w:cs="Wingdings 2"/>
      </w:rPr>
    </w:lvl>
    <w:lvl w:ilvl="2">
      <w:start w:val="1"/>
      <w:numFmt w:val="bullet"/>
      <w:lvlText w:val="■"/>
      <w:lvlJc w:val="left"/>
      <w:pPr>
        <w:tabs>
          <w:tab w:val="num" w:pos="0"/>
        </w:tabs>
        <w:ind w:left="2160" w:hanging="360"/>
      </w:pPr>
      <w:rPr>
        <w:rFonts w:hint="default" w:ascii="OpenSymbol" w:hAnsi="OpenSymbol" w:cs="OpenSymbol"/>
      </w:rPr>
    </w:lvl>
    <w:lvl w:ilvl="3">
      <w:start w:val="1"/>
      <w:numFmt w:val="bullet"/>
      <w:lvlText w:val=""/>
      <w:lvlJc w:val="left"/>
      <w:pPr>
        <w:tabs>
          <w:tab w:val="num" w:pos="0"/>
        </w:tabs>
        <w:ind w:left="2880" w:hanging="360"/>
      </w:pPr>
      <w:rPr>
        <w:rFonts w:hint="default" w:ascii="Wingdings" w:hAnsi="Wingdings" w:cs="Wingdings"/>
      </w:rPr>
    </w:lvl>
    <w:lvl w:ilvl="4">
      <w:start w:val="1"/>
      <w:numFmt w:val="bullet"/>
      <w:lvlText w:val=""/>
      <w:lvlJc w:val="left"/>
      <w:pPr>
        <w:tabs>
          <w:tab w:val="num" w:pos="0"/>
        </w:tabs>
        <w:ind w:left="3600" w:hanging="360"/>
      </w:pPr>
      <w:rPr>
        <w:rFonts w:hint="default" w:ascii="Wingdings 2" w:hAnsi="Wingdings 2" w:cs="Wingdings 2"/>
      </w:rPr>
    </w:lvl>
    <w:lvl w:ilvl="5">
      <w:start w:val="1"/>
      <w:numFmt w:val="bullet"/>
      <w:lvlText w:val="■"/>
      <w:lvlJc w:val="left"/>
      <w:pPr>
        <w:tabs>
          <w:tab w:val="num" w:pos="0"/>
        </w:tabs>
        <w:ind w:left="4320" w:hanging="360"/>
      </w:pPr>
      <w:rPr>
        <w:rFonts w:hint="default" w:ascii="OpenSymbol" w:hAnsi="OpenSymbol" w:cs="OpenSymbol"/>
      </w:rPr>
    </w:lvl>
    <w:lvl w:ilvl="6">
      <w:start w:val="1"/>
      <w:numFmt w:val="bullet"/>
      <w:lvlText w:val=""/>
      <w:lvlJc w:val="left"/>
      <w:pPr>
        <w:tabs>
          <w:tab w:val="num" w:pos="0"/>
        </w:tabs>
        <w:ind w:left="5040" w:hanging="360"/>
      </w:pPr>
      <w:rPr>
        <w:rFonts w:hint="default" w:ascii="Wingdings" w:hAnsi="Wingdings" w:cs="Wingdings"/>
      </w:rPr>
    </w:lvl>
    <w:lvl w:ilvl="7">
      <w:start w:val="1"/>
      <w:numFmt w:val="bullet"/>
      <w:lvlText w:val=""/>
      <w:lvlJc w:val="left"/>
      <w:pPr>
        <w:tabs>
          <w:tab w:val="num" w:pos="0"/>
        </w:tabs>
        <w:ind w:left="5760" w:hanging="360"/>
      </w:pPr>
      <w:rPr>
        <w:rFonts w:hint="default" w:ascii="Wingdings" w:hAnsi="Wingdings" w:cs="Wingdings"/>
      </w:rPr>
    </w:lvl>
    <w:lvl w:ilvl="8">
      <w:start w:val="1"/>
      <w:numFmt w:val="bullet"/>
      <w:lvlText w:val=""/>
      <w:lvlJc w:val="left"/>
      <w:pPr>
        <w:tabs>
          <w:tab w:val="num" w:pos="0"/>
        </w:tabs>
        <w:ind w:left="6480" w:hanging="360"/>
      </w:pPr>
      <w:rPr>
        <w:rFonts w:hint="default" w:ascii="Wingdings" w:hAnsi="Wingdings" w:cs="Wingdings"/>
      </w:rPr>
    </w:lvl>
  </w:abstractNum>
  <w:num w:numId="1" w16cid:durableId="656568940">
    <w:abstractNumId w:val="1"/>
  </w:num>
  <w:num w:numId="2" w16cid:durableId="1617178652">
    <w:abstractNumId w:val="0"/>
  </w:num>
  <w:num w:numId="3" w16cid:durableId="474220498">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dirty"/>
  <w:trackRevisions w:val="false"/>
  <w:defaultTabStop w:val="720"/>
  <w:autoHyphenation/>
  <w:characterSpacingControl w:val="doNotCompress"/>
  <w:footnotePr>
    <w:footnote w:id="-1"/>
    <w:footnote w:id="0"/>
  </w:footnotePr>
  <w:endnotePr>
    <w:endnote w:id="-1"/>
    <w:endnote w:id="0"/>
  </w:endnotePr>
  <w:compat>
    <w:doNotExpandShiftReturn/>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564"/>
    <w:rsid w:val="005674CF"/>
    <w:rsid w:val="0065774D"/>
    <w:rsid w:val="00CB6EEE"/>
    <w:rsid w:val="00F33564"/>
    <w:rsid w:val="6AFF917D"/>
    <w:rsid w:val="7F128C2C"/>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31DBE"/>
  <w15:docId w15:val="{7BA93B09-5300-4012-8440-8656DBD47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pPr>
        <w:suppressAutoHyphens/>
      </w:pPr>
    </w:pPrDefault>
  </w:docDefaults>
  <w:latentStyles w:defLockedState="0" w:defUIPriority="0" w:defSemiHidden="0" w:defUnhideWhenUsed="0" w:defQFormat="0" w:count="376">
    <w:lsdException w:name="Normal" w:locked="1" w:qFormat="1"/>
    <w:lsdException w:name="heading 1" w:locked="1" w:qFormat="1"/>
    <w:lsdException w:name="heading 2" w:locked="1" w:uiPriority="9" w:semiHidden="1" w:unhideWhenUsed="1" w:qFormat="1"/>
    <w:lsdException w:name="heading 3" w:locked="1" w:uiPriority="9"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uiPriority="99"/>
    <w:lsdException w:name="annotation text" w:locked="1"/>
    <w:lsdException w:name="header" w:locked="1"/>
    <w:lsdException w:name="footer" w:locked="1"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uiPriority="99"/>
    <w:lsdException w:name="annotation reference" w:locked="1" w:uiPriority="99"/>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99"/>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Placeholder Text" w:uiPriority="99" w:semiHidden="1"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uiPriority="71" w:semiHidden="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lang w:val="en-US" w:eastAsia="en-US"/>
    </w:rPr>
  </w:style>
  <w:style w:type="paragraph" w:styleId="Heading1">
    <w:name w:val="heading 1"/>
    <w:basedOn w:val="Normal"/>
    <w:next w:val="Normal"/>
    <w:link w:val="Heading1Char"/>
    <w:qFormat/>
    <w:locked/>
    <w:rsid w:val="00DE178E"/>
    <w:pPr>
      <w:outlineLvl w:val="0"/>
    </w:pPr>
    <w:rPr>
      <w:rFonts w:ascii="Helvetica" w:hAnsi="Helvetica" w:eastAsia="Arial Unicode MS" w:cs="Arial Unicode MS"/>
      <w:b/>
      <w:bCs/>
      <w:color w:val="000000"/>
      <w:sz w:val="48"/>
      <w:szCs w:val="48"/>
      <w:lang w:eastAsia="en-GB"/>
    </w:rPr>
  </w:style>
  <w:style w:type="paragraph" w:styleId="Heading2">
    <w:name w:val="heading 2"/>
    <w:basedOn w:val="Normal"/>
    <w:next w:val="Normal"/>
    <w:link w:val="Heading2Char"/>
    <w:uiPriority w:val="9"/>
    <w:unhideWhenUsed/>
    <w:qFormat/>
    <w:locked/>
    <w:rsid w:val="00DE178E"/>
    <w:pPr>
      <w:keepNext/>
      <w:keepLines/>
      <w:spacing w:before="40"/>
      <w:outlineLvl w:val="1"/>
    </w:pPr>
    <w:rPr>
      <w:rFonts w:ascii="Calibri Light" w:hAnsi="Calibri Light"/>
      <w:color w:val="2F5496"/>
      <w:sz w:val="26"/>
      <w:szCs w:val="26"/>
      <w:lang w:val="en-GB" w:eastAsia="en-GB"/>
    </w:rPr>
  </w:style>
  <w:style w:type="paragraph" w:styleId="Heading3">
    <w:name w:val="heading 3"/>
    <w:basedOn w:val="Normal"/>
    <w:next w:val="Normal"/>
    <w:link w:val="Heading3Char"/>
    <w:uiPriority w:val="9"/>
    <w:unhideWhenUsed/>
    <w:qFormat/>
    <w:locked/>
    <w:rsid w:val="00DE178E"/>
    <w:pPr>
      <w:keepNext/>
      <w:keepLines/>
      <w:spacing w:before="40"/>
      <w:outlineLvl w:val="2"/>
    </w:pPr>
    <w:rPr>
      <w:rFonts w:ascii="Calibri Light" w:hAnsi="Calibri Light"/>
      <w:color w:val="1F3763"/>
      <w:lang w:val="en-GB" w:eastAsia="en-GB"/>
    </w:rPr>
  </w:style>
  <w:style w:type="paragraph" w:styleId="Heading4">
    <w:name w:val="heading 4"/>
    <w:basedOn w:val="Normal"/>
    <w:next w:val="Normal"/>
    <w:link w:val="Heading4Char"/>
    <w:semiHidden/>
    <w:unhideWhenUsed/>
    <w:qFormat/>
    <w:locked/>
    <w:rsid w:val="00F91FCB"/>
    <w:pPr>
      <w:keepNext/>
      <w:spacing w:before="240" w:after="60"/>
      <w:outlineLvl w:val="3"/>
    </w:pPr>
    <w:rPr>
      <w:rFonts w:ascii="Aptos" w:hAnsi="Aptos"/>
      <w:b/>
      <w:bCs/>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erChar" w:customStyle="1">
    <w:name w:val="Header Char"/>
    <w:link w:val="Header"/>
    <w:qFormat/>
    <w:rsid w:val="00C3166F"/>
    <w:rPr>
      <w:sz w:val="24"/>
      <w:szCs w:val="24"/>
      <w:lang w:val="en-US"/>
    </w:rPr>
  </w:style>
  <w:style w:type="character" w:styleId="FooterChar" w:customStyle="1">
    <w:name w:val="Footer Char"/>
    <w:link w:val="Footer"/>
    <w:uiPriority w:val="99"/>
    <w:qFormat/>
    <w:rsid w:val="00C3166F"/>
    <w:rPr>
      <w:sz w:val="24"/>
      <w:szCs w:val="24"/>
      <w:lang w:val="en-US"/>
    </w:rPr>
  </w:style>
  <w:style w:type="character" w:styleId="FootnoteCharacters" w:customStyle="1">
    <w:name w:val="Footnote Characters"/>
    <w:uiPriority w:val="99"/>
    <w:qFormat/>
    <w:locked/>
    <w:rsid w:val="00E96D02"/>
    <w:rPr>
      <w:vertAlign w:val="superscript"/>
    </w:rPr>
  </w:style>
  <w:style w:type="character" w:styleId="FootnoteReference">
    <w:name w:val="footnote reference"/>
    <w:rPr>
      <w:vertAlign w:val="superscript"/>
    </w:rPr>
  </w:style>
  <w:style w:type="character" w:styleId="BalloonTextChar" w:customStyle="1">
    <w:name w:val="Balloon Text Char"/>
    <w:link w:val="BalloonText"/>
    <w:qFormat/>
    <w:rsid w:val="005A6826"/>
    <w:rPr>
      <w:rFonts w:ascii="Lucida Grande" w:hAnsi="Lucida Grande"/>
      <w:sz w:val="18"/>
      <w:szCs w:val="18"/>
      <w:lang w:val="en-US"/>
    </w:rPr>
  </w:style>
  <w:style w:type="character" w:styleId="Hyperlink">
    <w:name w:val="Hyperlink"/>
    <w:uiPriority w:val="99"/>
    <w:unhideWhenUsed/>
    <w:locked/>
    <w:rsid w:val="007F293A"/>
    <w:rPr>
      <w:color w:val="0000FF"/>
      <w:u w:val="single"/>
    </w:rPr>
  </w:style>
  <w:style w:type="character" w:styleId="UnresolvedMention">
    <w:name w:val="Unresolved Mention"/>
    <w:uiPriority w:val="99"/>
    <w:semiHidden/>
    <w:unhideWhenUsed/>
    <w:qFormat/>
    <w:rsid w:val="00711715"/>
    <w:rPr>
      <w:color w:val="605E5C"/>
      <w:shd w:val="clear" w:color="auto" w:fill="E1DFDD"/>
    </w:rPr>
  </w:style>
  <w:style w:type="character" w:styleId="Heading1Char" w:customStyle="1">
    <w:name w:val="Heading 1 Char"/>
    <w:link w:val="Heading1"/>
    <w:qFormat/>
    <w:rsid w:val="00DE178E"/>
    <w:rPr>
      <w:rFonts w:ascii="Helvetica" w:hAnsi="Helvetica" w:eastAsia="Arial Unicode MS" w:cs="Arial Unicode MS"/>
      <w:b/>
      <w:bCs/>
      <w:color w:val="000000"/>
      <w:sz w:val="48"/>
      <w:szCs w:val="48"/>
      <w:lang w:val="en-US"/>
    </w:rPr>
  </w:style>
  <w:style w:type="character" w:styleId="Heading2Char" w:customStyle="1">
    <w:name w:val="Heading 2 Char"/>
    <w:link w:val="Heading2"/>
    <w:uiPriority w:val="9"/>
    <w:qFormat/>
    <w:rsid w:val="00DE178E"/>
    <w:rPr>
      <w:rFonts w:ascii="Calibri Light" w:hAnsi="Calibri Light"/>
      <w:color w:val="2F5496"/>
      <w:sz w:val="26"/>
      <w:szCs w:val="26"/>
    </w:rPr>
  </w:style>
  <w:style w:type="character" w:styleId="Heading3Char" w:customStyle="1">
    <w:name w:val="Heading 3 Char"/>
    <w:link w:val="Heading3"/>
    <w:uiPriority w:val="9"/>
    <w:qFormat/>
    <w:rsid w:val="00DE178E"/>
    <w:rPr>
      <w:rFonts w:ascii="Calibri Light" w:hAnsi="Calibri Light"/>
      <w:color w:val="1F3763"/>
      <w:sz w:val="24"/>
      <w:szCs w:val="24"/>
    </w:rPr>
  </w:style>
  <w:style w:type="character" w:styleId="FootnoteTextChar" w:customStyle="1">
    <w:name w:val="Footnote Text Char"/>
    <w:basedOn w:val="DefaultParagraphFont"/>
    <w:link w:val="FootnoteText"/>
    <w:uiPriority w:val="99"/>
    <w:qFormat/>
    <w:rsid w:val="00DE178E"/>
  </w:style>
  <w:style w:type="character" w:styleId="CommentReference">
    <w:name w:val="annotation reference"/>
    <w:uiPriority w:val="99"/>
    <w:unhideWhenUsed/>
    <w:qFormat/>
    <w:locked/>
    <w:rsid w:val="00DE178E"/>
    <w:rPr>
      <w:sz w:val="16"/>
      <w:szCs w:val="16"/>
    </w:rPr>
  </w:style>
  <w:style w:type="character" w:styleId="CommentTextChar" w:customStyle="1">
    <w:name w:val="Comment Text Char"/>
    <w:link w:val="CommentText"/>
    <w:qFormat/>
    <w:rsid w:val="008D5A91"/>
    <w:rPr>
      <w:lang w:val="en-US" w:eastAsia="en-US"/>
    </w:rPr>
  </w:style>
  <w:style w:type="character" w:styleId="CommentSubjectChar" w:customStyle="1">
    <w:name w:val="Comment Subject Char"/>
    <w:link w:val="CommentSubject"/>
    <w:qFormat/>
    <w:rsid w:val="008D5A91"/>
    <w:rPr>
      <w:b/>
      <w:bCs/>
      <w:lang w:val="en-US" w:eastAsia="en-US"/>
    </w:rPr>
  </w:style>
  <w:style w:type="character" w:styleId="FollowedHyperlink">
    <w:name w:val="FollowedHyperlink"/>
    <w:locked/>
    <w:rsid w:val="00FE2463"/>
    <w:rPr>
      <w:color w:val="96607D"/>
      <w:u w:val="single"/>
    </w:rPr>
  </w:style>
  <w:style w:type="character" w:styleId="Heading4Char" w:customStyle="1">
    <w:name w:val="Heading 4 Char"/>
    <w:link w:val="Heading4"/>
    <w:semiHidden/>
    <w:qFormat/>
    <w:rsid w:val="00F91FCB"/>
    <w:rPr>
      <w:rFonts w:ascii="Aptos" w:hAnsi="Aptos" w:eastAsia="Times New Roman" w:cs="Times New Roman"/>
      <w:b/>
      <w:bCs/>
      <w:sz w:val="28"/>
      <w:szCs w:val="28"/>
      <w:lang w:val="en-US" w:eastAsia="en-US"/>
    </w:rPr>
  </w:style>
  <w:style w:type="character" w:styleId="Mention">
    <w:name w:val="Mention"/>
    <w:basedOn w:val="DefaultParagraphFont"/>
    <w:uiPriority w:val="99"/>
    <w:unhideWhenUsed/>
    <w:qFormat/>
    <w:rsid w:val="005252D3"/>
    <w:rPr>
      <w:color w:val="2B579A"/>
      <w:shd w:val="clear" w:color="auto" w:fill="E1DFDD"/>
    </w:rPr>
  </w:style>
  <w:style w:type="character" w:styleId="LineNumber">
    <w:name w:val="line number"/>
  </w:style>
  <w:style w:type="paragraph" w:styleId="Heading" w:customStyle="1">
    <w:name w:val="Heading"/>
    <w:basedOn w:val="Normal"/>
    <w:next w:val="BodyText"/>
    <w:qFormat/>
    <w:pPr>
      <w:keepNext/>
      <w:spacing w:before="240" w:after="120"/>
    </w:pPr>
    <w:rPr>
      <w:rFonts w:ascii="Liberation Sans" w:hAnsi="Liberation Sans" w:eastAsia="Noto Sans CJK SC"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rPr>
  </w:style>
  <w:style w:type="paragraph" w:styleId="Index" w:customStyle="1">
    <w:name w:val="Index"/>
    <w:basedOn w:val="Normal"/>
    <w:qFormat/>
    <w:pPr>
      <w:suppressLineNumbers/>
    </w:pPr>
    <w:rPr>
      <w:rFonts w:cs="FreeSans"/>
    </w:rPr>
  </w:style>
  <w:style w:type="paragraph" w:styleId="Body1" w:customStyle="1">
    <w:name w:val="Body 1"/>
    <w:qFormat/>
    <w:rPr>
      <w:rFonts w:ascii="Helvetica" w:hAnsi="Helvetica" w:eastAsia="Arial Unicode MS"/>
      <w:color w:val="000000"/>
      <w:sz w:val="24"/>
      <w:lang w:eastAsia="en-US"/>
    </w:rPr>
  </w:style>
  <w:style w:type="paragraph" w:styleId="HeaderandFooter" w:customStyle="1">
    <w:name w:val="Header and Footer"/>
    <w:basedOn w:val="Normal"/>
    <w:qFormat/>
  </w:style>
  <w:style w:type="paragraph" w:styleId="Header">
    <w:name w:val="header"/>
    <w:basedOn w:val="Normal"/>
    <w:link w:val="HeaderChar"/>
    <w:locked/>
    <w:rsid w:val="00C3166F"/>
    <w:pPr>
      <w:tabs>
        <w:tab w:val="center" w:pos="4320"/>
        <w:tab w:val="right" w:pos="8640"/>
      </w:tabs>
    </w:pPr>
  </w:style>
  <w:style w:type="paragraph" w:styleId="Footer">
    <w:name w:val="footer"/>
    <w:basedOn w:val="Normal"/>
    <w:link w:val="FooterChar"/>
    <w:uiPriority w:val="99"/>
    <w:locked/>
    <w:rsid w:val="00C3166F"/>
    <w:pPr>
      <w:tabs>
        <w:tab w:val="center" w:pos="4320"/>
        <w:tab w:val="right" w:pos="8640"/>
      </w:tabs>
    </w:pPr>
  </w:style>
  <w:style w:type="paragraph" w:styleId="0" w:customStyle="1">
    <w:name w:val="0"/>
    <w:basedOn w:val="Normal"/>
    <w:qFormat/>
    <w:rsid w:val="00E96D02"/>
    <w:pPr>
      <w:spacing w:beforeAutospacing="1" w:afterAutospacing="1"/>
    </w:pPr>
  </w:style>
  <w:style w:type="paragraph" w:styleId="ColorfulList-Accent11" w:customStyle="1">
    <w:name w:val="Colorful List - Accent 11"/>
    <w:basedOn w:val="Normal"/>
    <w:uiPriority w:val="34"/>
    <w:qFormat/>
    <w:rsid w:val="00AB231B"/>
    <w:pPr>
      <w:spacing w:line="300" w:lineRule="atLeast"/>
      <w:ind w:left="720"/>
      <w:contextualSpacing/>
      <w:jc w:val="both"/>
    </w:pPr>
    <w:rPr>
      <w:sz w:val="22"/>
      <w:szCs w:val="20"/>
      <w:lang w:val="en-GB"/>
    </w:rPr>
  </w:style>
  <w:style w:type="paragraph" w:styleId="BalloonText">
    <w:name w:val="Balloon Text"/>
    <w:basedOn w:val="Normal"/>
    <w:link w:val="BalloonTextChar"/>
    <w:qFormat/>
    <w:locked/>
    <w:rsid w:val="005A6826"/>
    <w:rPr>
      <w:rFonts w:ascii="Lucida Grande" w:hAnsi="Lucida Grande"/>
      <w:sz w:val="18"/>
      <w:szCs w:val="18"/>
    </w:rPr>
  </w:style>
  <w:style w:type="paragraph" w:styleId="ListParagraph">
    <w:name w:val="List Paragraph"/>
    <w:basedOn w:val="Normal"/>
    <w:qFormat/>
    <w:rsid w:val="00DE178E"/>
    <w:pPr>
      <w:ind w:left="720"/>
      <w:contextualSpacing/>
    </w:pPr>
    <w:rPr>
      <w:lang w:val="en-GB" w:eastAsia="en-GB"/>
    </w:rPr>
  </w:style>
  <w:style w:type="paragraph" w:styleId="FootnoteText">
    <w:name w:val="footnote text"/>
    <w:basedOn w:val="Normal"/>
    <w:link w:val="FootnoteTextChar"/>
    <w:uiPriority w:val="99"/>
    <w:unhideWhenUsed/>
    <w:locked/>
    <w:rsid w:val="00DE178E"/>
    <w:rPr>
      <w:sz w:val="20"/>
      <w:szCs w:val="20"/>
      <w:lang w:val="en-GB" w:eastAsia="en-GB"/>
    </w:rPr>
  </w:style>
  <w:style w:type="paragraph" w:styleId="Body" w:customStyle="1">
    <w:name w:val="Body"/>
    <w:qFormat/>
    <w:rsid w:val="00DE178E"/>
    <w:rPr>
      <w:rFonts w:ascii="Helvetica" w:hAnsi="Helvetica" w:eastAsia="Arial Unicode MS" w:cs="Arial Unicode MS"/>
      <w:color w:val="000000"/>
      <w:sz w:val="24"/>
      <w:szCs w:val="24"/>
      <w:lang w:eastAsia="en-US"/>
    </w:rPr>
  </w:style>
  <w:style w:type="paragraph" w:styleId="FreeForm" w:customStyle="1">
    <w:name w:val="Free Form"/>
    <w:qFormat/>
    <w:rsid w:val="00DE178E"/>
    <w:rPr>
      <w:rFonts w:ascii="Helvetica" w:hAnsi="Helvetica" w:eastAsia="Helvetica" w:cs="Helvetica"/>
      <w:color w:val="000000"/>
      <w:sz w:val="24"/>
      <w:szCs w:val="24"/>
      <w:lang w:eastAsia="en-US"/>
    </w:rPr>
  </w:style>
  <w:style w:type="paragraph" w:styleId="CommentText">
    <w:name w:val="annotation text"/>
    <w:basedOn w:val="Normal"/>
    <w:link w:val="CommentTextChar"/>
    <w:locked/>
    <w:rsid w:val="008D5A91"/>
    <w:rPr>
      <w:sz w:val="20"/>
      <w:szCs w:val="20"/>
    </w:rPr>
  </w:style>
  <w:style w:type="paragraph" w:styleId="CommentSubject">
    <w:name w:val="annotation subject"/>
    <w:basedOn w:val="CommentText"/>
    <w:next w:val="CommentText"/>
    <w:link w:val="CommentSubjectChar"/>
    <w:qFormat/>
    <w:locked/>
    <w:rsid w:val="008D5A91"/>
    <w:rPr>
      <w:b/>
      <w:bCs/>
    </w:rPr>
  </w:style>
  <w:style w:type="paragraph" w:styleId="Revision">
    <w:name w:val="Revision"/>
    <w:uiPriority w:val="71"/>
    <w:qFormat/>
    <w:rsid w:val="00B43571"/>
    <w:rPr>
      <w:sz w:val="24"/>
      <w:szCs w:val="24"/>
      <w:lang w:val="en-US" w:eastAsia="en-US"/>
    </w:rPr>
  </w:style>
  <w:style w:type="paragraph" w:styleId="NormalWeb">
    <w:name w:val="Normal (Web)"/>
    <w:basedOn w:val="Normal"/>
    <w:qFormat/>
    <w:locked/>
    <w:rsid w:val="00957A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1a42c7a-b8a7-4d3b-a96b-40ca630589b1">
      <Terms xmlns="http://schemas.microsoft.com/office/infopath/2007/PartnerControls"/>
    </lcf76f155ced4ddcb4097134ff3c332f>
    <TaxCatchAll xmlns="3f917f21-93ed-4be3-9235-b7e6b40c5d5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64D3363E68FAB4DAA15D0EC3A0D55AE" ma:contentTypeVersion="11" ma:contentTypeDescription="Create a new document." ma:contentTypeScope="" ma:versionID="e6f829a9ee01933bc0d14e8776e8dede">
  <xsd:schema xmlns:xsd="http://www.w3.org/2001/XMLSchema" xmlns:xs="http://www.w3.org/2001/XMLSchema" xmlns:p="http://schemas.microsoft.com/office/2006/metadata/properties" xmlns:ns2="71a42c7a-b8a7-4d3b-a96b-40ca630589b1" xmlns:ns3="3f917f21-93ed-4be3-9235-b7e6b40c5d59" targetNamespace="http://schemas.microsoft.com/office/2006/metadata/properties" ma:root="true" ma:fieldsID="034606dad22a7bc830bc314f6b8a797c" ns2:_="" ns3:_="">
    <xsd:import namespace="71a42c7a-b8a7-4d3b-a96b-40ca630589b1"/>
    <xsd:import namespace="3f917f21-93ed-4be3-9235-b7e6b40c5d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42c7a-b8a7-4d3b-a96b-40ca630589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9827589-b390-4a5d-bd7b-afe5ee67fbd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17f21-93ed-4be3-9235-b7e6b40c5d5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3362e1d-8f30-4a90-a0e6-74908e054cfe}" ma:internalName="TaxCatchAll" ma:showField="CatchAllData" ma:web="3f917f21-93ed-4be3-9235-b7e6b40c5d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9382CC-B840-47E0-9F9A-5E646FAD3AFA}">
  <ds:schemaRefs>
    <ds:schemaRef ds:uri="http://schemas.microsoft.com/office/2006/metadata/properties"/>
    <ds:schemaRef ds:uri="http://schemas.microsoft.com/office/infopath/2007/PartnerControls"/>
    <ds:schemaRef ds:uri="71a42c7a-b8a7-4d3b-a96b-40ca630589b1"/>
    <ds:schemaRef ds:uri="3f917f21-93ed-4be3-9235-b7e6b40c5d59"/>
  </ds:schemaRefs>
</ds:datastoreItem>
</file>

<file path=customXml/itemProps2.xml><?xml version="1.0" encoding="utf-8"?>
<ds:datastoreItem xmlns:ds="http://schemas.openxmlformats.org/officeDocument/2006/customXml" ds:itemID="{FDA912C4-D2F4-4888-8319-3267A05F62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42c7a-b8a7-4d3b-a96b-40ca630589b1"/>
    <ds:schemaRef ds:uri="3f917f21-93ed-4be3-9235-b7e6b40c5d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BB6EF8-4191-4BC5-83F6-7FB41B78959B}">
  <ds:schemaRefs>
    <ds:schemaRef ds:uri="http://schemas.microsoft.com/sharepoint/v3/contenttype/forms"/>
  </ds:schemaRefs>
</ds:datastoreItem>
</file>

<file path=customXml/itemProps4.xml><?xml version="1.0" encoding="utf-8"?>
<ds:datastoreItem xmlns:ds="http://schemas.openxmlformats.org/officeDocument/2006/customXml" ds:itemID="{B8D0EECA-0790-4977-88B9-44B3E235C88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BSA Legal Complaints Policy</dc:title>
  <dc:subject/>
  <dc:creator>Andrew Donovan</dc:creator>
  <dc:description/>
  <lastModifiedBy>Kate Hollyer</lastModifiedBy>
  <revision>3</revision>
  <dcterms:created xsi:type="dcterms:W3CDTF">2026-10-21T17:39:00.0000000Z</dcterms:created>
  <dcterms:modified xsi:type="dcterms:W3CDTF">2026-10-21T17:46:45.5363777Z</dcterms:modified>
  <dc:language>en-US</dc:languag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0x010100564D3363E68FAB4DAA15D0EC3A0D55AE</vt:lpwstr>
  </property>
  <property fmtid="{D5CDD505-2E9C-101B-9397-08002B2CF9AE}" pid="3" name="MediaServiceImageTags">
    <vt:lpwstr/>
  </property>
</Properties>
</file>