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D669" w14:textId="77777777" w:rsidR="0021610A" w:rsidRPr="000A5832" w:rsidRDefault="0021610A" w:rsidP="00852F47">
      <w:pPr>
        <w:jc w:val="center"/>
        <w:rPr>
          <w:rFonts w:ascii="Arial" w:hAnsi="Arial" w:cs="Arial"/>
          <w:sz w:val="96"/>
          <w:szCs w:val="96"/>
        </w:rPr>
      </w:pPr>
    </w:p>
    <w:p w14:paraId="277AD66A" w14:textId="58215602" w:rsidR="00BF55B5" w:rsidRPr="000A5832" w:rsidRDefault="00A709FF" w:rsidP="00843A42">
      <w:pPr>
        <w:jc w:val="center"/>
        <w:rPr>
          <w:rFonts w:ascii="Arial" w:hAnsi="Arial" w:cs="Arial"/>
          <w:sz w:val="40"/>
          <w:szCs w:val="120"/>
        </w:rPr>
      </w:pPr>
      <w:r w:rsidRPr="000A5832">
        <w:rPr>
          <w:rFonts w:ascii="Arial" w:hAnsi="Arial" w:cs="Arial"/>
          <w:noProof/>
          <w:sz w:val="40"/>
          <w:szCs w:val="120"/>
        </w:rPr>
        <w:drawing>
          <wp:anchor distT="0" distB="0" distL="114300" distR="114300" simplePos="0" relativeHeight="251658752" behindDoc="0" locked="0" layoutInCell="1" allowOverlap="1" wp14:anchorId="43BEF664" wp14:editId="2A24DE05">
            <wp:simplePos x="0" y="0"/>
            <wp:positionH relativeFrom="column">
              <wp:posOffset>1590540</wp:posOffset>
            </wp:positionH>
            <wp:positionV relativeFrom="paragraph">
              <wp:posOffset>8255</wp:posOffset>
            </wp:positionV>
            <wp:extent cx="2926086" cy="1645923"/>
            <wp:effectExtent l="0" t="0" r="0" b="0"/>
            <wp:wrapNone/>
            <wp:docPr id="4" name="Picture 3" descr="Logo, company name&#10;&#10;Description automatically generated">
              <a:extLst xmlns:a="http://schemas.openxmlformats.org/drawingml/2006/main">
                <a:ext uri="{FF2B5EF4-FFF2-40B4-BE49-F238E27FC236}">
                  <a16:creationId xmlns:a16="http://schemas.microsoft.com/office/drawing/2014/main" id="{DCC3DC31-FD26-91F9-5955-A12B6C13D7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company name&#10;&#10;Description automatically generated">
                      <a:extLst>
                        <a:ext uri="{FF2B5EF4-FFF2-40B4-BE49-F238E27FC236}">
                          <a16:creationId xmlns:a16="http://schemas.microsoft.com/office/drawing/2014/main" id="{DCC3DC31-FD26-91F9-5955-A12B6C13D722}"/>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6086" cy="1645923"/>
                    </a:xfrm>
                    <a:prstGeom prst="rect">
                      <a:avLst/>
                    </a:prstGeom>
                  </pic:spPr>
                </pic:pic>
              </a:graphicData>
            </a:graphic>
          </wp:anchor>
        </w:drawing>
      </w:r>
    </w:p>
    <w:p w14:paraId="277AD66B" w14:textId="7B9BA4A1" w:rsidR="00BE2DC1" w:rsidRPr="000A5832" w:rsidRDefault="00BE2DC1" w:rsidP="00170286">
      <w:pPr>
        <w:jc w:val="center"/>
        <w:rPr>
          <w:rFonts w:ascii="Arial" w:hAnsi="Arial" w:cs="Arial"/>
          <w:sz w:val="40"/>
          <w:szCs w:val="120"/>
        </w:rPr>
      </w:pPr>
    </w:p>
    <w:p w14:paraId="277AD66C" w14:textId="77777777" w:rsidR="008B4706" w:rsidRPr="000A5832" w:rsidRDefault="008B4706" w:rsidP="000E0C31">
      <w:pPr>
        <w:jc w:val="center"/>
        <w:rPr>
          <w:rFonts w:ascii="Arial" w:hAnsi="Arial" w:cs="Arial"/>
          <w:sz w:val="120"/>
          <w:szCs w:val="120"/>
        </w:rPr>
      </w:pPr>
    </w:p>
    <w:p w14:paraId="277AD66D" w14:textId="77777777" w:rsidR="008B4706" w:rsidRPr="000A5832" w:rsidRDefault="008B4706" w:rsidP="000E0C31">
      <w:pPr>
        <w:jc w:val="center"/>
        <w:rPr>
          <w:rFonts w:ascii="Arial" w:hAnsi="Arial" w:cs="Arial"/>
          <w:sz w:val="120"/>
          <w:szCs w:val="120"/>
        </w:rPr>
      </w:pPr>
    </w:p>
    <w:p w14:paraId="277AD66E" w14:textId="77777777" w:rsidR="0021610A" w:rsidRPr="000A5832" w:rsidRDefault="00DE3EAC" w:rsidP="00A709FF">
      <w:pPr>
        <w:jc w:val="center"/>
        <w:rPr>
          <w:rFonts w:ascii="Arial" w:hAnsi="Arial" w:cs="Arial"/>
          <w:sz w:val="72"/>
          <w:szCs w:val="72"/>
        </w:rPr>
      </w:pPr>
      <w:r w:rsidRPr="000A5832">
        <w:rPr>
          <w:rFonts w:ascii="Arial" w:hAnsi="Arial" w:cs="Arial"/>
          <w:sz w:val="72"/>
          <w:szCs w:val="72"/>
        </w:rPr>
        <w:t>Boarding</w:t>
      </w:r>
    </w:p>
    <w:p w14:paraId="277AD66F" w14:textId="77777777" w:rsidR="0021610A" w:rsidRPr="000A5832" w:rsidRDefault="007B215E" w:rsidP="00A709FF">
      <w:pPr>
        <w:jc w:val="center"/>
        <w:rPr>
          <w:rFonts w:ascii="Arial" w:hAnsi="Arial" w:cs="Arial"/>
          <w:sz w:val="72"/>
          <w:szCs w:val="72"/>
        </w:rPr>
      </w:pPr>
      <w:r w:rsidRPr="000A5832">
        <w:rPr>
          <w:rFonts w:ascii="Arial" w:hAnsi="Arial" w:cs="Arial"/>
          <w:sz w:val="72"/>
          <w:szCs w:val="72"/>
        </w:rPr>
        <w:t>Self-Assessment Toolkit</w:t>
      </w:r>
    </w:p>
    <w:p w14:paraId="5E942DAC" w14:textId="77777777" w:rsidR="00A709FF" w:rsidRPr="000A5832" w:rsidRDefault="00A709FF" w:rsidP="00A709FF">
      <w:pPr>
        <w:jc w:val="center"/>
        <w:rPr>
          <w:rFonts w:ascii="Arial" w:hAnsi="Arial" w:cs="Arial"/>
          <w:sz w:val="72"/>
          <w:szCs w:val="72"/>
        </w:rPr>
      </w:pPr>
    </w:p>
    <w:p w14:paraId="60C24E73" w14:textId="2708EFEB" w:rsidR="00A709FF" w:rsidRPr="000A5832" w:rsidRDefault="00A709FF" w:rsidP="00A709FF">
      <w:pPr>
        <w:jc w:val="center"/>
        <w:rPr>
          <w:rFonts w:ascii="Arial" w:hAnsi="Arial" w:cs="Arial"/>
          <w:sz w:val="40"/>
          <w:szCs w:val="40"/>
        </w:rPr>
      </w:pPr>
      <w:r w:rsidRPr="000A5832">
        <w:rPr>
          <w:rFonts w:ascii="Arial" w:hAnsi="Arial" w:cs="Arial"/>
          <w:sz w:val="40"/>
          <w:szCs w:val="40"/>
        </w:rPr>
        <w:t>for</w:t>
      </w:r>
    </w:p>
    <w:p w14:paraId="6A54B057" w14:textId="77777777" w:rsidR="00A709FF" w:rsidRPr="000A5832" w:rsidRDefault="00A709FF" w:rsidP="00A709FF">
      <w:pPr>
        <w:jc w:val="center"/>
        <w:rPr>
          <w:rFonts w:ascii="Arial" w:hAnsi="Arial" w:cs="Arial"/>
          <w:sz w:val="40"/>
          <w:szCs w:val="40"/>
        </w:rPr>
      </w:pPr>
      <w:r w:rsidRPr="000A5832">
        <w:rPr>
          <w:rFonts w:ascii="Arial" w:hAnsi="Arial" w:cs="Arial"/>
          <w:sz w:val="40"/>
          <w:szCs w:val="40"/>
        </w:rPr>
        <w:t xml:space="preserve">compliance with the </w:t>
      </w:r>
    </w:p>
    <w:p w14:paraId="1F773923" w14:textId="77777777" w:rsidR="00A709FF" w:rsidRPr="000A5832" w:rsidRDefault="00A709FF" w:rsidP="00A709FF">
      <w:pPr>
        <w:jc w:val="center"/>
        <w:rPr>
          <w:rFonts w:ascii="Arial" w:hAnsi="Arial" w:cs="Arial"/>
          <w:sz w:val="40"/>
          <w:szCs w:val="40"/>
        </w:rPr>
      </w:pPr>
      <w:r w:rsidRPr="000A5832">
        <w:rPr>
          <w:rFonts w:ascii="Arial" w:hAnsi="Arial" w:cs="Arial"/>
          <w:sz w:val="40"/>
          <w:szCs w:val="40"/>
        </w:rPr>
        <w:t xml:space="preserve">National Minimum Standards for Boarding </w:t>
      </w:r>
    </w:p>
    <w:p w14:paraId="0CC40A37" w14:textId="4DFDDF95" w:rsidR="00A709FF" w:rsidRPr="000A5832" w:rsidRDefault="00A709FF" w:rsidP="00A709FF">
      <w:pPr>
        <w:jc w:val="center"/>
        <w:rPr>
          <w:rFonts w:ascii="Arial" w:hAnsi="Arial" w:cs="Arial"/>
          <w:sz w:val="40"/>
          <w:szCs w:val="40"/>
        </w:rPr>
      </w:pPr>
      <w:r w:rsidRPr="000A5832">
        <w:rPr>
          <w:rFonts w:ascii="Arial" w:hAnsi="Arial" w:cs="Arial"/>
          <w:sz w:val="40"/>
          <w:szCs w:val="40"/>
        </w:rPr>
        <w:t>in England</w:t>
      </w:r>
    </w:p>
    <w:p w14:paraId="277AD670" w14:textId="77777777" w:rsidR="0021610A" w:rsidRPr="000A5832" w:rsidRDefault="0021610A" w:rsidP="00843A42">
      <w:pPr>
        <w:jc w:val="center"/>
        <w:rPr>
          <w:rFonts w:ascii="Arial" w:hAnsi="Arial" w:cs="Arial"/>
          <w:sz w:val="36"/>
          <w:szCs w:val="48"/>
        </w:rPr>
      </w:pPr>
    </w:p>
    <w:p w14:paraId="277AD671" w14:textId="77777777" w:rsidR="00170286" w:rsidRPr="000A5832" w:rsidRDefault="00170286" w:rsidP="00170286">
      <w:pPr>
        <w:jc w:val="right"/>
        <w:rPr>
          <w:rFonts w:ascii="Arial" w:hAnsi="Arial" w:cs="Arial"/>
          <w:sz w:val="36"/>
          <w:szCs w:val="36"/>
        </w:rPr>
      </w:pPr>
    </w:p>
    <w:p w14:paraId="277AD672" w14:textId="77777777" w:rsidR="00170286" w:rsidRPr="000A5832" w:rsidRDefault="00170286" w:rsidP="00170286">
      <w:pPr>
        <w:jc w:val="right"/>
        <w:rPr>
          <w:rFonts w:ascii="Arial" w:hAnsi="Arial" w:cs="Arial"/>
          <w:sz w:val="36"/>
          <w:szCs w:val="36"/>
        </w:rPr>
      </w:pPr>
    </w:p>
    <w:p w14:paraId="06C03C5D" w14:textId="77777777" w:rsidR="00A709FF" w:rsidRPr="000A5832" w:rsidRDefault="00A709FF" w:rsidP="00170286">
      <w:pPr>
        <w:jc w:val="right"/>
        <w:rPr>
          <w:rFonts w:ascii="Arial" w:hAnsi="Arial" w:cs="Arial"/>
          <w:sz w:val="36"/>
          <w:szCs w:val="36"/>
        </w:rPr>
      </w:pPr>
    </w:p>
    <w:p w14:paraId="28AB9007" w14:textId="77777777" w:rsidR="00A709FF" w:rsidRPr="000A5832" w:rsidRDefault="00A709FF" w:rsidP="00170286">
      <w:pPr>
        <w:jc w:val="right"/>
        <w:rPr>
          <w:rFonts w:ascii="Arial" w:hAnsi="Arial" w:cs="Arial"/>
          <w:sz w:val="36"/>
          <w:szCs w:val="36"/>
        </w:rPr>
      </w:pPr>
    </w:p>
    <w:p w14:paraId="02B7043D" w14:textId="77777777" w:rsidR="00A709FF" w:rsidRPr="000A5832" w:rsidRDefault="00A709FF" w:rsidP="00170286">
      <w:pPr>
        <w:jc w:val="right"/>
        <w:rPr>
          <w:rFonts w:ascii="Arial" w:hAnsi="Arial" w:cs="Arial"/>
          <w:sz w:val="36"/>
          <w:szCs w:val="36"/>
        </w:rPr>
      </w:pPr>
    </w:p>
    <w:p w14:paraId="6345A520" w14:textId="77777777" w:rsidR="00A709FF" w:rsidRPr="000A5832" w:rsidRDefault="00A709FF" w:rsidP="00170286">
      <w:pPr>
        <w:jc w:val="right"/>
        <w:rPr>
          <w:rFonts w:ascii="Arial" w:hAnsi="Arial" w:cs="Arial"/>
          <w:sz w:val="36"/>
          <w:szCs w:val="36"/>
        </w:rPr>
      </w:pPr>
    </w:p>
    <w:p w14:paraId="08932D3D" w14:textId="77777777" w:rsidR="00A709FF" w:rsidRPr="000A5832" w:rsidRDefault="00A709FF" w:rsidP="00170286">
      <w:pPr>
        <w:jc w:val="right"/>
        <w:rPr>
          <w:rFonts w:ascii="Arial" w:hAnsi="Arial" w:cs="Arial"/>
          <w:sz w:val="36"/>
          <w:szCs w:val="36"/>
        </w:rPr>
      </w:pPr>
    </w:p>
    <w:p w14:paraId="277AD678" w14:textId="01DCA42E" w:rsidR="00DE3EAC" w:rsidRPr="000A5832" w:rsidRDefault="00BE2DC1" w:rsidP="00170286">
      <w:pPr>
        <w:jc w:val="right"/>
        <w:rPr>
          <w:rFonts w:ascii="Arial" w:hAnsi="Arial" w:cs="Arial"/>
          <w:sz w:val="36"/>
          <w:szCs w:val="36"/>
        </w:rPr>
      </w:pPr>
      <w:r w:rsidRPr="000A5832">
        <w:rPr>
          <w:rFonts w:ascii="Arial" w:hAnsi="Arial" w:cs="Arial"/>
          <w:sz w:val="36"/>
          <w:szCs w:val="36"/>
        </w:rPr>
        <w:t xml:space="preserve">Version </w:t>
      </w:r>
      <w:r w:rsidR="000C0B58" w:rsidRPr="000A5832">
        <w:rPr>
          <w:rFonts w:ascii="Arial" w:hAnsi="Arial" w:cs="Arial"/>
          <w:sz w:val="36"/>
          <w:szCs w:val="36"/>
        </w:rPr>
        <w:t>4</w:t>
      </w:r>
    </w:p>
    <w:p w14:paraId="277AD679" w14:textId="0AB41364" w:rsidR="00477119" w:rsidRPr="000A5832" w:rsidRDefault="008B4706" w:rsidP="00170286">
      <w:pPr>
        <w:jc w:val="right"/>
        <w:rPr>
          <w:rFonts w:ascii="Arial" w:hAnsi="Arial" w:cs="Arial"/>
          <w:sz w:val="36"/>
          <w:szCs w:val="36"/>
        </w:rPr>
      </w:pPr>
      <w:r w:rsidRPr="000A5832">
        <w:rPr>
          <w:rFonts w:ascii="Arial" w:hAnsi="Arial" w:cs="Arial"/>
          <w:sz w:val="36"/>
          <w:szCs w:val="36"/>
        </w:rPr>
        <w:t>September</w:t>
      </w:r>
      <w:r w:rsidR="00BE2DC1" w:rsidRPr="000A5832">
        <w:rPr>
          <w:rFonts w:ascii="Arial" w:hAnsi="Arial" w:cs="Arial"/>
          <w:sz w:val="36"/>
          <w:szCs w:val="36"/>
        </w:rPr>
        <w:t xml:space="preserve"> 20</w:t>
      </w:r>
      <w:r w:rsidR="000C0B58" w:rsidRPr="000A5832">
        <w:rPr>
          <w:rFonts w:ascii="Arial" w:hAnsi="Arial" w:cs="Arial"/>
          <w:sz w:val="36"/>
          <w:szCs w:val="36"/>
        </w:rPr>
        <w:t>22</w:t>
      </w:r>
    </w:p>
    <w:p w14:paraId="57FDF0A9" w14:textId="77777777" w:rsidR="00A709FF" w:rsidRPr="000A5832" w:rsidRDefault="00A709FF" w:rsidP="00351530">
      <w:pPr>
        <w:jc w:val="center"/>
        <w:rPr>
          <w:rFonts w:ascii="Arial" w:hAnsi="Arial" w:cs="Arial"/>
          <w:sz w:val="56"/>
          <w:szCs w:val="56"/>
          <w:u w:val="single"/>
        </w:rPr>
      </w:pPr>
    </w:p>
    <w:p w14:paraId="277AD67A" w14:textId="3CC29F64" w:rsidR="00351530" w:rsidRPr="000A5832" w:rsidRDefault="000F4DAC" w:rsidP="00351530">
      <w:pPr>
        <w:jc w:val="center"/>
        <w:rPr>
          <w:rFonts w:ascii="Arial" w:hAnsi="Arial" w:cs="Arial"/>
          <w:b/>
          <w:sz w:val="56"/>
          <w:szCs w:val="56"/>
          <w:u w:val="single"/>
        </w:rPr>
      </w:pPr>
      <w:r w:rsidRPr="000A5832">
        <w:rPr>
          <w:rFonts w:ascii="Arial" w:hAnsi="Arial" w:cs="Arial"/>
          <w:noProof/>
          <w:sz w:val="40"/>
          <w:szCs w:val="120"/>
        </w:rPr>
        <mc:AlternateContent>
          <mc:Choice Requires="wps">
            <w:drawing>
              <wp:anchor distT="0" distB="0" distL="114300" distR="114300" simplePos="0" relativeHeight="251660288" behindDoc="0" locked="0" layoutInCell="1" allowOverlap="1" wp14:anchorId="342E08E3" wp14:editId="3BAB7C0C">
                <wp:simplePos x="0" y="0"/>
                <wp:positionH relativeFrom="column">
                  <wp:posOffset>-866140</wp:posOffset>
                </wp:positionH>
                <wp:positionV relativeFrom="paragraph">
                  <wp:posOffset>538480</wp:posOffset>
                </wp:positionV>
                <wp:extent cx="7139940" cy="3333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9940" cy="333375"/>
                        </a:xfrm>
                        <a:prstGeom prst="rect">
                          <a:avLst/>
                        </a:prstGeom>
                        <a:noFill/>
                      </wps:spPr>
                      <wps:txbx>
                        <w:txbxContent>
                          <w:p w14:paraId="55AB3296" w14:textId="77777777" w:rsidR="00A709FF" w:rsidRPr="00A709FF" w:rsidRDefault="00A709FF" w:rsidP="00A709FF">
                            <w:pPr>
                              <w:jc w:val="right"/>
                              <w:rPr>
                                <w:rFonts w:ascii="Open Sans" w:eastAsia="Open Sans" w:hAnsi="Open Sans" w:cs="Open Sans"/>
                                <w:b/>
                                <w:bCs/>
                                <w:color w:val="000000" w:themeColor="text1"/>
                                <w:kern w:val="24"/>
                                <w:sz w:val="28"/>
                                <w:szCs w:val="28"/>
                              </w:rPr>
                            </w:pPr>
                            <w:r w:rsidRPr="00A709FF">
                              <w:rPr>
                                <w:rFonts w:ascii="Open Sans" w:eastAsia="Open Sans" w:hAnsi="Open Sans" w:cs="Open Sans"/>
                                <w:b/>
                                <w:bCs/>
                                <w:color w:val="000000" w:themeColor="text1"/>
                                <w:kern w:val="24"/>
                                <w:sz w:val="28"/>
                                <w:szCs w:val="28"/>
                              </w:rPr>
                              <w:t>boarding.org.uk  #supportingexcellence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342E08E3" id="_x0000_t202" coordsize="21600,21600" o:spt="202" path="m,l,21600r21600,l21600,xe">
                <v:stroke joinstyle="miter"/>
                <v:path gradientshapeok="t" o:connecttype="rect"/>
              </v:shapetype>
              <v:shape id="Text Box 1" o:spid="_x0000_s1026" type="#_x0000_t202" style="position:absolute;left:0;text-align:left;margin-left:-68.2pt;margin-top:42.4pt;width:562.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" filled="f" stroked="f">
                <v:textbox style="mso-fit-shape-to-text:t">
                  <w:txbxContent>
                    <w:p w14:paraId="55AB3296" w14:textId="77777777" w:rsidR="00A709FF" w:rsidRPr="00A709FF" w:rsidRDefault="00A709FF" w:rsidP="00A709FF">
                      <w:pPr>
                        <w:jc w:val="right"/>
                        <w:rPr>
                          <w:rFonts w:ascii="Open Sans" w:eastAsia="Open Sans" w:hAnsi="Open Sans" w:cs="Open Sans"/>
                          <w:b/>
                          <w:bCs/>
                          <w:color w:val="000000" w:themeColor="text1"/>
                          <w:kern w:val="24"/>
                          <w:sz w:val="28"/>
                          <w:szCs w:val="28"/>
                        </w:rPr>
                      </w:pPr>
                      <w:r w:rsidRPr="00A709FF">
                        <w:rPr>
                          <w:rFonts w:ascii="Open Sans" w:eastAsia="Open Sans" w:hAnsi="Open Sans" w:cs="Open Sans"/>
                          <w:b/>
                          <w:bCs/>
                          <w:color w:val="000000" w:themeColor="text1"/>
                          <w:kern w:val="24"/>
                          <w:sz w:val="28"/>
                          <w:szCs w:val="28"/>
                        </w:rPr>
                        <w:t>boarding.org.uk  #supportingexcellence</w:t>
                      </w:r>
                    </w:p>
                  </w:txbxContent>
                </v:textbox>
              </v:shape>
            </w:pict>
          </mc:Fallback>
        </mc:AlternateContent>
      </w:r>
      <w:r w:rsidR="00351530" w:rsidRPr="000A5832">
        <w:rPr>
          <w:rFonts w:ascii="Arial" w:hAnsi="Arial" w:cs="Arial"/>
          <w:sz w:val="56"/>
          <w:szCs w:val="56"/>
          <w:u w:val="single"/>
        </w:rPr>
        <w:br w:type="page"/>
      </w:r>
      <w:r w:rsidR="00351530" w:rsidRPr="000A5832">
        <w:rPr>
          <w:rFonts w:ascii="Arial" w:hAnsi="Arial" w:cs="Arial"/>
          <w:b/>
          <w:sz w:val="56"/>
          <w:szCs w:val="56"/>
          <w:u w:val="single"/>
        </w:rPr>
        <w:lastRenderedPageBreak/>
        <w:t>Contents</w:t>
      </w:r>
    </w:p>
    <w:p w14:paraId="277AD67B" w14:textId="77777777" w:rsidR="00460828" w:rsidRPr="000A5832" w:rsidRDefault="00460828" w:rsidP="00351530">
      <w:pPr>
        <w:jc w:val="center"/>
        <w:rPr>
          <w:rFonts w:ascii="Arial" w:hAnsi="Arial" w:cs="Arial"/>
          <w:sz w:val="22"/>
          <w:szCs w:val="56"/>
          <w:u w:val="single"/>
        </w:rPr>
      </w:pPr>
    </w:p>
    <w:tbl>
      <w:tblPr>
        <w:tblW w:w="8489" w:type="dxa"/>
        <w:tblLook w:val="04A0" w:firstRow="1" w:lastRow="0" w:firstColumn="1" w:lastColumn="0" w:noHBand="0" w:noVBand="1"/>
      </w:tblPr>
      <w:tblGrid>
        <w:gridCol w:w="6758"/>
        <w:gridCol w:w="409"/>
        <w:gridCol w:w="913"/>
        <w:gridCol w:w="409"/>
      </w:tblGrid>
      <w:tr w:rsidR="003D0E23" w:rsidRPr="000A5832" w14:paraId="277AD67F" w14:textId="77777777" w:rsidTr="003D0E23">
        <w:tc>
          <w:tcPr>
            <w:tcW w:w="7167" w:type="dxa"/>
            <w:gridSpan w:val="2"/>
            <w:shd w:val="clear" w:color="auto" w:fill="auto"/>
          </w:tcPr>
          <w:p w14:paraId="277AD67D" w14:textId="77777777" w:rsidR="003D0E23" w:rsidRPr="000A5832" w:rsidRDefault="003D0E23" w:rsidP="00F34772">
            <w:pPr>
              <w:jc w:val="center"/>
              <w:rPr>
                <w:rFonts w:ascii="Arial" w:hAnsi="Arial" w:cs="Arial"/>
                <w:sz w:val="40"/>
                <w:szCs w:val="56"/>
                <w:u w:val="single"/>
              </w:rPr>
            </w:pPr>
            <w:r w:rsidRPr="000A5832">
              <w:rPr>
                <w:rFonts w:ascii="Arial" w:hAnsi="Arial" w:cs="Arial"/>
                <w:sz w:val="40"/>
                <w:szCs w:val="56"/>
                <w:u w:val="single"/>
              </w:rPr>
              <w:t>Title</w:t>
            </w:r>
          </w:p>
        </w:tc>
        <w:tc>
          <w:tcPr>
            <w:tcW w:w="1322" w:type="dxa"/>
            <w:gridSpan w:val="2"/>
            <w:shd w:val="clear" w:color="auto" w:fill="auto"/>
          </w:tcPr>
          <w:p w14:paraId="277AD67E" w14:textId="77777777" w:rsidR="003D0E23" w:rsidRPr="000A5832" w:rsidRDefault="003D0E23" w:rsidP="00F34772">
            <w:pPr>
              <w:jc w:val="center"/>
              <w:rPr>
                <w:rFonts w:ascii="Arial" w:hAnsi="Arial" w:cs="Arial"/>
                <w:sz w:val="40"/>
                <w:szCs w:val="56"/>
                <w:u w:val="single"/>
              </w:rPr>
            </w:pPr>
            <w:r w:rsidRPr="000A5832">
              <w:rPr>
                <w:rFonts w:ascii="Arial" w:hAnsi="Arial" w:cs="Arial"/>
                <w:sz w:val="40"/>
                <w:szCs w:val="56"/>
                <w:u w:val="single"/>
              </w:rPr>
              <w:t>Page</w:t>
            </w:r>
          </w:p>
        </w:tc>
      </w:tr>
      <w:tr w:rsidR="003D0E23" w:rsidRPr="000A5832" w14:paraId="277AD683" w14:textId="77777777" w:rsidTr="003D0E23">
        <w:tc>
          <w:tcPr>
            <w:tcW w:w="7167" w:type="dxa"/>
            <w:gridSpan w:val="2"/>
            <w:shd w:val="clear" w:color="auto" w:fill="auto"/>
          </w:tcPr>
          <w:p w14:paraId="277AD681" w14:textId="77777777" w:rsidR="003D0E23" w:rsidRPr="000A5832" w:rsidRDefault="003D0E23" w:rsidP="006B24F7">
            <w:pPr>
              <w:rPr>
                <w:rFonts w:ascii="Arial" w:hAnsi="Arial" w:cs="Arial"/>
                <w:szCs w:val="56"/>
                <w:u w:val="single"/>
              </w:rPr>
            </w:pPr>
          </w:p>
        </w:tc>
        <w:tc>
          <w:tcPr>
            <w:tcW w:w="1322" w:type="dxa"/>
            <w:gridSpan w:val="2"/>
            <w:shd w:val="clear" w:color="auto" w:fill="auto"/>
          </w:tcPr>
          <w:p w14:paraId="277AD682" w14:textId="77777777" w:rsidR="003D0E23" w:rsidRPr="000A5832" w:rsidRDefault="003D0E23" w:rsidP="006B24F7">
            <w:pPr>
              <w:rPr>
                <w:rFonts w:ascii="Arial" w:hAnsi="Arial" w:cs="Arial"/>
                <w:sz w:val="22"/>
                <w:szCs w:val="56"/>
                <w:u w:val="single"/>
              </w:rPr>
            </w:pPr>
          </w:p>
        </w:tc>
      </w:tr>
      <w:tr w:rsidR="003D0E23" w:rsidRPr="000A5832" w14:paraId="277AD687" w14:textId="77777777" w:rsidTr="003D0E23">
        <w:trPr>
          <w:trHeight w:val="437"/>
        </w:trPr>
        <w:tc>
          <w:tcPr>
            <w:tcW w:w="7167" w:type="dxa"/>
            <w:gridSpan w:val="2"/>
            <w:shd w:val="clear" w:color="auto" w:fill="auto"/>
          </w:tcPr>
          <w:p w14:paraId="277AD685" w14:textId="77777777" w:rsidR="003D0E23" w:rsidRPr="000A5832" w:rsidRDefault="003D0E23">
            <w:pPr>
              <w:rPr>
                <w:rFonts w:ascii="Arial" w:hAnsi="Arial" w:cs="Arial"/>
                <w:sz w:val="28"/>
                <w:szCs w:val="36"/>
              </w:rPr>
            </w:pPr>
            <w:r w:rsidRPr="000A5832">
              <w:rPr>
                <w:rFonts w:ascii="Arial" w:hAnsi="Arial" w:cs="Arial"/>
                <w:sz w:val="28"/>
                <w:szCs w:val="36"/>
              </w:rPr>
              <w:t>Introduction</w:t>
            </w:r>
          </w:p>
        </w:tc>
        <w:tc>
          <w:tcPr>
            <w:tcW w:w="1322" w:type="dxa"/>
            <w:gridSpan w:val="2"/>
            <w:shd w:val="clear" w:color="auto" w:fill="auto"/>
          </w:tcPr>
          <w:p w14:paraId="277AD686" w14:textId="77777777" w:rsidR="003D0E23" w:rsidRPr="000A5832" w:rsidRDefault="003D0E23" w:rsidP="00F34772">
            <w:pPr>
              <w:jc w:val="center"/>
              <w:rPr>
                <w:rFonts w:ascii="Arial" w:hAnsi="Arial" w:cs="Arial"/>
                <w:sz w:val="28"/>
                <w:szCs w:val="36"/>
              </w:rPr>
            </w:pPr>
            <w:r w:rsidRPr="000A5832">
              <w:rPr>
                <w:rFonts w:ascii="Arial" w:hAnsi="Arial" w:cs="Arial"/>
                <w:sz w:val="28"/>
                <w:szCs w:val="36"/>
              </w:rPr>
              <w:t>3</w:t>
            </w:r>
          </w:p>
        </w:tc>
      </w:tr>
      <w:tr w:rsidR="003D0E23" w:rsidRPr="000A5832" w14:paraId="277AD68B" w14:textId="77777777" w:rsidTr="003D0E23">
        <w:trPr>
          <w:trHeight w:val="415"/>
        </w:trPr>
        <w:tc>
          <w:tcPr>
            <w:tcW w:w="7167" w:type="dxa"/>
            <w:gridSpan w:val="2"/>
            <w:shd w:val="clear" w:color="auto" w:fill="auto"/>
          </w:tcPr>
          <w:p w14:paraId="277AD689" w14:textId="77777777" w:rsidR="003D0E23" w:rsidRPr="000A5832" w:rsidRDefault="003D0E23">
            <w:pPr>
              <w:rPr>
                <w:rFonts w:ascii="Arial" w:hAnsi="Arial" w:cs="Arial"/>
                <w:sz w:val="28"/>
                <w:szCs w:val="36"/>
              </w:rPr>
            </w:pPr>
            <w:r w:rsidRPr="000A5832">
              <w:rPr>
                <w:rFonts w:ascii="Arial" w:hAnsi="Arial" w:cs="Arial"/>
                <w:sz w:val="28"/>
                <w:szCs w:val="36"/>
              </w:rPr>
              <w:t>How to use this Self Evaluation Toolkit</w:t>
            </w:r>
          </w:p>
        </w:tc>
        <w:tc>
          <w:tcPr>
            <w:tcW w:w="1322" w:type="dxa"/>
            <w:gridSpan w:val="2"/>
            <w:shd w:val="clear" w:color="auto" w:fill="auto"/>
          </w:tcPr>
          <w:p w14:paraId="277AD68A" w14:textId="77777777" w:rsidR="003D0E23" w:rsidRPr="000A5832" w:rsidRDefault="003D0E23" w:rsidP="00F34772">
            <w:pPr>
              <w:jc w:val="center"/>
              <w:rPr>
                <w:rFonts w:ascii="Arial" w:hAnsi="Arial" w:cs="Arial"/>
                <w:sz w:val="28"/>
                <w:szCs w:val="36"/>
              </w:rPr>
            </w:pPr>
            <w:r w:rsidRPr="000A5832">
              <w:rPr>
                <w:rFonts w:ascii="Arial" w:hAnsi="Arial" w:cs="Arial"/>
                <w:sz w:val="28"/>
                <w:szCs w:val="36"/>
              </w:rPr>
              <w:t>3</w:t>
            </w:r>
          </w:p>
        </w:tc>
      </w:tr>
      <w:tr w:rsidR="003D0E23" w:rsidRPr="000A5832" w14:paraId="277AD690" w14:textId="77777777" w:rsidTr="003D0E23">
        <w:trPr>
          <w:trHeight w:val="624"/>
        </w:trPr>
        <w:tc>
          <w:tcPr>
            <w:tcW w:w="7167" w:type="dxa"/>
            <w:gridSpan w:val="2"/>
            <w:shd w:val="clear" w:color="auto" w:fill="auto"/>
          </w:tcPr>
          <w:p w14:paraId="277AD68D" w14:textId="77777777" w:rsidR="003D0E23" w:rsidRPr="000A5832" w:rsidRDefault="003D0E23" w:rsidP="00600FD1">
            <w:pPr>
              <w:rPr>
                <w:rFonts w:ascii="Arial" w:hAnsi="Arial" w:cs="Arial"/>
                <w:b/>
                <w:sz w:val="32"/>
                <w:szCs w:val="32"/>
              </w:rPr>
            </w:pPr>
            <w:r w:rsidRPr="000A5832">
              <w:rPr>
                <w:rFonts w:ascii="Arial" w:hAnsi="Arial" w:cs="Arial"/>
                <w:b/>
                <w:sz w:val="32"/>
                <w:szCs w:val="32"/>
              </w:rPr>
              <w:t>National Minimum Standards: Self Evaluation &amp; Auditing Tool</w:t>
            </w:r>
          </w:p>
          <w:p w14:paraId="277AD68E" w14:textId="77777777" w:rsidR="003D0E23" w:rsidRPr="000A5832" w:rsidRDefault="003D0E23" w:rsidP="00460828">
            <w:pPr>
              <w:rPr>
                <w:rFonts w:ascii="Arial" w:hAnsi="Arial" w:cs="Arial"/>
                <w:sz w:val="22"/>
                <w:szCs w:val="32"/>
              </w:rPr>
            </w:pPr>
          </w:p>
        </w:tc>
        <w:tc>
          <w:tcPr>
            <w:tcW w:w="1322" w:type="dxa"/>
            <w:gridSpan w:val="2"/>
            <w:shd w:val="clear" w:color="auto" w:fill="auto"/>
          </w:tcPr>
          <w:p w14:paraId="277AD68F" w14:textId="77777777" w:rsidR="003D0E23" w:rsidRPr="000A5832" w:rsidRDefault="003D0E23" w:rsidP="00F34772">
            <w:pPr>
              <w:jc w:val="center"/>
              <w:rPr>
                <w:rFonts w:ascii="Arial" w:hAnsi="Arial" w:cs="Arial"/>
                <w:sz w:val="28"/>
                <w:szCs w:val="36"/>
              </w:rPr>
            </w:pPr>
            <w:r w:rsidRPr="000A5832">
              <w:rPr>
                <w:rFonts w:ascii="Arial" w:hAnsi="Arial" w:cs="Arial"/>
                <w:sz w:val="28"/>
                <w:szCs w:val="36"/>
              </w:rPr>
              <w:t>4</w:t>
            </w:r>
          </w:p>
        </w:tc>
      </w:tr>
      <w:tr w:rsidR="003D0E23" w:rsidRPr="000A5832" w14:paraId="277AD694" w14:textId="77777777" w:rsidTr="003D0E23">
        <w:trPr>
          <w:gridAfter w:val="1"/>
          <w:wAfter w:w="409" w:type="dxa"/>
          <w:trHeight w:val="624"/>
        </w:trPr>
        <w:tc>
          <w:tcPr>
            <w:tcW w:w="6758" w:type="dxa"/>
            <w:shd w:val="clear" w:color="auto" w:fill="auto"/>
          </w:tcPr>
          <w:p w14:paraId="277AD692" w14:textId="581596EC" w:rsidR="003D0E23" w:rsidRPr="000A5832" w:rsidRDefault="003D0E23" w:rsidP="003D0E23">
            <w:pPr>
              <w:pStyle w:val="ListParagraph"/>
              <w:numPr>
                <w:ilvl w:val="0"/>
                <w:numId w:val="36"/>
              </w:numPr>
              <w:rPr>
                <w:rFonts w:ascii="Arial" w:hAnsi="Arial" w:cs="Arial"/>
                <w:sz w:val="28"/>
                <w:szCs w:val="36"/>
              </w:rPr>
            </w:pPr>
            <w:r w:rsidRPr="000A5832">
              <w:rPr>
                <w:rFonts w:ascii="Arial" w:hAnsi="Arial" w:cs="Arial"/>
                <w:sz w:val="28"/>
                <w:szCs w:val="36"/>
              </w:rPr>
              <w:t>Checklist of current NMS</w:t>
            </w:r>
          </w:p>
        </w:tc>
        <w:tc>
          <w:tcPr>
            <w:tcW w:w="1322" w:type="dxa"/>
            <w:gridSpan w:val="2"/>
            <w:shd w:val="clear" w:color="auto" w:fill="auto"/>
          </w:tcPr>
          <w:p w14:paraId="277AD693" w14:textId="6BE468CE" w:rsidR="003D0E23" w:rsidRPr="000A5832" w:rsidRDefault="000A5832" w:rsidP="00F34772">
            <w:pPr>
              <w:jc w:val="center"/>
              <w:rPr>
                <w:rFonts w:ascii="Arial" w:hAnsi="Arial" w:cs="Arial"/>
                <w:sz w:val="28"/>
                <w:szCs w:val="36"/>
              </w:rPr>
            </w:pPr>
            <w:r w:rsidRPr="000A5832">
              <w:rPr>
                <w:rFonts w:ascii="Arial" w:hAnsi="Arial" w:cs="Arial"/>
                <w:sz w:val="28"/>
                <w:szCs w:val="36"/>
              </w:rPr>
              <w:t xml:space="preserve">     </w:t>
            </w:r>
            <w:r w:rsidR="003D0E23" w:rsidRPr="000A5832">
              <w:rPr>
                <w:rFonts w:ascii="Arial" w:hAnsi="Arial" w:cs="Arial"/>
                <w:sz w:val="28"/>
                <w:szCs w:val="36"/>
              </w:rPr>
              <w:t>4</w:t>
            </w:r>
          </w:p>
        </w:tc>
      </w:tr>
      <w:tr w:rsidR="003D0E23" w:rsidRPr="000A5832" w14:paraId="277AD698" w14:textId="77777777" w:rsidTr="003D0E23">
        <w:trPr>
          <w:gridAfter w:val="1"/>
          <w:wAfter w:w="409" w:type="dxa"/>
          <w:trHeight w:val="624"/>
        </w:trPr>
        <w:tc>
          <w:tcPr>
            <w:tcW w:w="6758" w:type="dxa"/>
            <w:shd w:val="clear" w:color="auto" w:fill="auto"/>
          </w:tcPr>
          <w:p w14:paraId="277AD696" w14:textId="567DC20B" w:rsidR="003D0E23" w:rsidRPr="000A5832" w:rsidRDefault="003D0E23" w:rsidP="003D0E23">
            <w:pPr>
              <w:pStyle w:val="ListParagraph"/>
              <w:numPr>
                <w:ilvl w:val="0"/>
                <w:numId w:val="36"/>
              </w:numPr>
              <w:rPr>
                <w:rFonts w:ascii="Arial" w:hAnsi="Arial" w:cs="Arial"/>
                <w:sz w:val="28"/>
                <w:szCs w:val="36"/>
              </w:rPr>
            </w:pPr>
            <w:r w:rsidRPr="000A5832">
              <w:rPr>
                <w:rFonts w:ascii="Arial" w:hAnsi="Arial" w:cs="Arial"/>
                <w:sz w:val="28"/>
                <w:szCs w:val="36"/>
              </w:rPr>
              <w:t xml:space="preserve">Comparison of current and old NMS: </w:t>
            </w:r>
          </w:p>
        </w:tc>
        <w:tc>
          <w:tcPr>
            <w:tcW w:w="1322" w:type="dxa"/>
            <w:gridSpan w:val="2"/>
            <w:shd w:val="clear" w:color="auto" w:fill="auto"/>
          </w:tcPr>
          <w:p w14:paraId="277AD697" w14:textId="3E7F599D" w:rsidR="003D0E23" w:rsidRPr="000A5832" w:rsidRDefault="000A5832" w:rsidP="006D4F0E">
            <w:pPr>
              <w:jc w:val="center"/>
              <w:rPr>
                <w:rFonts w:ascii="Arial" w:hAnsi="Arial" w:cs="Arial"/>
                <w:sz w:val="28"/>
                <w:szCs w:val="36"/>
              </w:rPr>
            </w:pPr>
            <w:r w:rsidRPr="000A5832">
              <w:rPr>
                <w:rFonts w:ascii="Arial" w:hAnsi="Arial" w:cs="Arial"/>
                <w:sz w:val="28"/>
                <w:szCs w:val="36"/>
              </w:rPr>
              <w:t xml:space="preserve">     </w:t>
            </w:r>
            <w:r w:rsidR="003D0E23" w:rsidRPr="000A5832">
              <w:rPr>
                <w:rFonts w:ascii="Arial" w:hAnsi="Arial" w:cs="Arial"/>
                <w:sz w:val="28"/>
                <w:szCs w:val="36"/>
              </w:rPr>
              <w:t>6</w:t>
            </w:r>
          </w:p>
        </w:tc>
      </w:tr>
      <w:tr w:rsidR="003D0E23" w:rsidRPr="000A5832" w14:paraId="277AD69C" w14:textId="77777777" w:rsidTr="003D0E23">
        <w:trPr>
          <w:gridAfter w:val="1"/>
          <w:wAfter w:w="409" w:type="dxa"/>
          <w:trHeight w:val="624"/>
        </w:trPr>
        <w:tc>
          <w:tcPr>
            <w:tcW w:w="6758" w:type="dxa"/>
            <w:shd w:val="clear" w:color="auto" w:fill="auto"/>
          </w:tcPr>
          <w:p w14:paraId="277AD69A" w14:textId="584F06F7" w:rsidR="003D0E23" w:rsidRPr="000A5832" w:rsidRDefault="003D0E23" w:rsidP="003D0E23">
            <w:pPr>
              <w:pStyle w:val="ListParagraph"/>
              <w:numPr>
                <w:ilvl w:val="0"/>
                <w:numId w:val="36"/>
              </w:numPr>
              <w:rPr>
                <w:rFonts w:ascii="Arial" w:hAnsi="Arial" w:cs="Arial"/>
                <w:sz w:val="28"/>
                <w:szCs w:val="36"/>
              </w:rPr>
            </w:pPr>
            <w:r w:rsidRPr="000A5832">
              <w:rPr>
                <w:rFonts w:ascii="Arial" w:hAnsi="Arial" w:cs="Arial"/>
                <w:sz w:val="28"/>
                <w:szCs w:val="36"/>
              </w:rPr>
              <w:t>Audit</w:t>
            </w:r>
            <w:r w:rsidR="000A5832" w:rsidRPr="000A5832">
              <w:rPr>
                <w:rFonts w:ascii="Arial" w:hAnsi="Arial" w:cs="Arial"/>
                <w:sz w:val="28"/>
                <w:szCs w:val="36"/>
              </w:rPr>
              <w:t xml:space="preserve"> </w:t>
            </w:r>
            <w:r w:rsidRPr="000A5832">
              <w:rPr>
                <w:rFonts w:ascii="Arial" w:hAnsi="Arial" w:cs="Arial"/>
                <w:sz w:val="28"/>
                <w:szCs w:val="36"/>
              </w:rPr>
              <w:t>tool for individual NMS</w:t>
            </w:r>
          </w:p>
        </w:tc>
        <w:tc>
          <w:tcPr>
            <w:tcW w:w="1322" w:type="dxa"/>
            <w:gridSpan w:val="2"/>
            <w:shd w:val="clear" w:color="auto" w:fill="auto"/>
          </w:tcPr>
          <w:p w14:paraId="277AD69B" w14:textId="1797D2EA" w:rsidR="003D0E23" w:rsidRPr="000A5832" w:rsidRDefault="000A5832" w:rsidP="00F34772">
            <w:pPr>
              <w:jc w:val="center"/>
              <w:rPr>
                <w:rFonts w:ascii="Arial" w:hAnsi="Arial" w:cs="Arial"/>
                <w:sz w:val="28"/>
                <w:szCs w:val="36"/>
              </w:rPr>
            </w:pPr>
            <w:r w:rsidRPr="000A5832">
              <w:rPr>
                <w:rFonts w:ascii="Arial" w:hAnsi="Arial" w:cs="Arial"/>
                <w:sz w:val="28"/>
                <w:szCs w:val="36"/>
              </w:rPr>
              <w:t xml:space="preserve">     </w:t>
            </w:r>
            <w:r w:rsidR="003D0E23" w:rsidRPr="000A5832">
              <w:rPr>
                <w:rFonts w:ascii="Arial" w:hAnsi="Arial" w:cs="Arial"/>
                <w:sz w:val="28"/>
                <w:szCs w:val="36"/>
              </w:rPr>
              <w:t>9</w:t>
            </w:r>
          </w:p>
        </w:tc>
      </w:tr>
      <w:tr w:rsidR="003D0E23" w:rsidRPr="000A5832" w14:paraId="277AD6A4" w14:textId="77777777" w:rsidTr="003D0E23">
        <w:trPr>
          <w:gridAfter w:val="1"/>
          <w:wAfter w:w="409" w:type="dxa"/>
          <w:trHeight w:val="624"/>
        </w:trPr>
        <w:tc>
          <w:tcPr>
            <w:tcW w:w="6758" w:type="dxa"/>
            <w:shd w:val="clear" w:color="auto" w:fill="auto"/>
          </w:tcPr>
          <w:p w14:paraId="277AD6A2" w14:textId="4DA3508E" w:rsidR="003D0E23" w:rsidRPr="000A5832" w:rsidRDefault="000A5832">
            <w:pPr>
              <w:rPr>
                <w:rFonts w:ascii="Arial" w:hAnsi="Arial" w:cs="Arial"/>
                <w:sz w:val="28"/>
                <w:szCs w:val="36"/>
              </w:rPr>
            </w:pPr>
            <w:r w:rsidRPr="000A5832">
              <w:rPr>
                <w:rFonts w:ascii="Arial" w:hAnsi="Arial" w:cs="Arial"/>
                <w:sz w:val="28"/>
                <w:szCs w:val="36"/>
              </w:rPr>
              <w:t xml:space="preserve">  </w:t>
            </w:r>
            <w:r w:rsidR="003D0E23" w:rsidRPr="000A5832">
              <w:rPr>
                <w:rFonts w:ascii="Arial" w:hAnsi="Arial" w:cs="Arial"/>
                <w:sz w:val="28"/>
                <w:szCs w:val="36"/>
              </w:rPr>
              <w:t xml:space="preserve"> 4A Audit of policies &amp; documents</w:t>
            </w:r>
          </w:p>
        </w:tc>
        <w:tc>
          <w:tcPr>
            <w:tcW w:w="1322" w:type="dxa"/>
            <w:gridSpan w:val="2"/>
            <w:shd w:val="clear" w:color="auto" w:fill="auto"/>
          </w:tcPr>
          <w:p w14:paraId="277AD6A3" w14:textId="10B8E0D1" w:rsidR="003D0E23" w:rsidRPr="000A5832" w:rsidRDefault="000A5832" w:rsidP="00F34772">
            <w:pPr>
              <w:jc w:val="center"/>
              <w:rPr>
                <w:rFonts w:ascii="Arial" w:hAnsi="Arial" w:cs="Arial"/>
                <w:sz w:val="28"/>
                <w:szCs w:val="36"/>
              </w:rPr>
            </w:pPr>
            <w:r w:rsidRPr="000A5832">
              <w:rPr>
                <w:rFonts w:ascii="Arial" w:hAnsi="Arial" w:cs="Arial"/>
                <w:sz w:val="28"/>
                <w:szCs w:val="36"/>
              </w:rPr>
              <w:t xml:space="preserve">    </w:t>
            </w:r>
            <w:r w:rsidR="003D0E23" w:rsidRPr="000A5832">
              <w:rPr>
                <w:rFonts w:ascii="Arial" w:hAnsi="Arial" w:cs="Arial"/>
                <w:sz w:val="28"/>
                <w:szCs w:val="36"/>
              </w:rPr>
              <w:t>47</w:t>
            </w:r>
          </w:p>
        </w:tc>
      </w:tr>
      <w:tr w:rsidR="003D0E23" w:rsidRPr="000A5832" w14:paraId="277AD6A8" w14:textId="77777777" w:rsidTr="003D0E23">
        <w:trPr>
          <w:gridAfter w:val="1"/>
          <w:wAfter w:w="409" w:type="dxa"/>
          <w:trHeight w:val="624"/>
        </w:trPr>
        <w:tc>
          <w:tcPr>
            <w:tcW w:w="6758" w:type="dxa"/>
            <w:shd w:val="clear" w:color="auto" w:fill="auto"/>
          </w:tcPr>
          <w:p w14:paraId="277AD6A6" w14:textId="70A3AB70" w:rsidR="003D0E23" w:rsidRPr="000A5832" w:rsidRDefault="000A5832">
            <w:pPr>
              <w:rPr>
                <w:rFonts w:ascii="Arial" w:hAnsi="Arial" w:cs="Arial"/>
                <w:sz w:val="28"/>
                <w:szCs w:val="36"/>
              </w:rPr>
            </w:pPr>
            <w:r w:rsidRPr="000A5832">
              <w:rPr>
                <w:rFonts w:ascii="Arial" w:hAnsi="Arial" w:cs="Arial"/>
                <w:sz w:val="28"/>
                <w:szCs w:val="36"/>
              </w:rPr>
              <w:t xml:space="preserve">  </w:t>
            </w:r>
            <w:r w:rsidR="003D0E23" w:rsidRPr="000A5832">
              <w:rPr>
                <w:rFonts w:ascii="Arial" w:hAnsi="Arial" w:cs="Arial"/>
                <w:sz w:val="28"/>
                <w:szCs w:val="36"/>
              </w:rPr>
              <w:t>4B Audit of records to be monitored</w:t>
            </w:r>
          </w:p>
        </w:tc>
        <w:tc>
          <w:tcPr>
            <w:tcW w:w="1322" w:type="dxa"/>
            <w:gridSpan w:val="2"/>
            <w:shd w:val="clear" w:color="auto" w:fill="auto"/>
          </w:tcPr>
          <w:p w14:paraId="277AD6A7" w14:textId="2A9BBB93" w:rsidR="003D0E23" w:rsidRPr="000A5832" w:rsidRDefault="000A5832" w:rsidP="00F34772">
            <w:pPr>
              <w:jc w:val="center"/>
              <w:rPr>
                <w:rFonts w:ascii="Arial" w:hAnsi="Arial" w:cs="Arial"/>
                <w:sz w:val="28"/>
                <w:szCs w:val="36"/>
              </w:rPr>
            </w:pPr>
            <w:r w:rsidRPr="000A5832">
              <w:rPr>
                <w:rFonts w:ascii="Arial" w:hAnsi="Arial" w:cs="Arial"/>
                <w:sz w:val="28"/>
                <w:szCs w:val="36"/>
              </w:rPr>
              <w:t xml:space="preserve">    </w:t>
            </w:r>
            <w:r w:rsidR="003D0E23" w:rsidRPr="000A5832">
              <w:rPr>
                <w:rFonts w:ascii="Arial" w:hAnsi="Arial" w:cs="Arial"/>
                <w:sz w:val="28"/>
                <w:szCs w:val="36"/>
              </w:rPr>
              <w:t>49</w:t>
            </w:r>
          </w:p>
        </w:tc>
      </w:tr>
    </w:tbl>
    <w:p w14:paraId="277AD6CD" w14:textId="77777777" w:rsidR="00403FC4" w:rsidRPr="000A5832" w:rsidRDefault="00C91D6A" w:rsidP="00F93ABB">
      <w:pPr>
        <w:rPr>
          <w:rFonts w:ascii="Arial" w:hAnsi="Arial" w:cs="Arial"/>
          <w:sz w:val="72"/>
          <w:szCs w:val="72"/>
        </w:rPr>
      </w:pPr>
      <w:r w:rsidRPr="000A5832">
        <w:rPr>
          <w:rFonts w:ascii="Arial" w:hAnsi="Arial" w:cs="Arial"/>
          <w:sz w:val="56"/>
          <w:szCs w:val="56"/>
          <w:u w:val="single"/>
        </w:rPr>
        <w:br w:type="page"/>
      </w:r>
      <w:r w:rsidR="002606EF" w:rsidRPr="000A5832">
        <w:rPr>
          <w:rFonts w:ascii="Arial" w:hAnsi="Arial" w:cs="Arial"/>
          <w:sz w:val="40"/>
          <w:szCs w:val="56"/>
          <w:u w:val="single"/>
        </w:rPr>
        <w:lastRenderedPageBreak/>
        <w:t>Introduction</w:t>
      </w:r>
    </w:p>
    <w:p w14:paraId="277AD6CE" w14:textId="77777777" w:rsidR="00765B5A" w:rsidRPr="000A5832" w:rsidRDefault="00765B5A">
      <w:pPr>
        <w:rPr>
          <w:rFonts w:ascii="Arial" w:hAnsi="Arial" w:cs="Arial"/>
        </w:rPr>
      </w:pPr>
    </w:p>
    <w:p w14:paraId="277AD6D5" w14:textId="564A6C29" w:rsidR="0049069B" w:rsidRPr="000A5832" w:rsidRDefault="000C0B58" w:rsidP="0049069B">
      <w:pPr>
        <w:rPr>
          <w:rFonts w:ascii="Arial" w:hAnsi="Arial" w:cs="Arial"/>
        </w:rPr>
      </w:pPr>
      <w:r w:rsidRPr="000A5832">
        <w:rPr>
          <w:rFonts w:ascii="Arial" w:hAnsi="Arial" w:cs="Arial"/>
        </w:rPr>
        <w:t xml:space="preserve">I wrote the first toolkit for BSA back in 2002 </w:t>
      </w:r>
      <w:r w:rsidR="00B8555B" w:rsidRPr="000A5832">
        <w:rPr>
          <w:rFonts w:ascii="Arial" w:hAnsi="Arial" w:cs="Arial"/>
        </w:rPr>
        <w:t xml:space="preserve">at which time </w:t>
      </w:r>
      <w:r w:rsidR="002A66CE" w:rsidRPr="000A5832">
        <w:rPr>
          <w:rFonts w:ascii="Arial" w:hAnsi="Arial" w:cs="Arial"/>
        </w:rPr>
        <w:t>I was a serving boarding practitioner</w:t>
      </w:r>
      <w:r w:rsidR="00716AE6" w:rsidRPr="000A5832">
        <w:rPr>
          <w:rFonts w:ascii="Arial" w:hAnsi="Arial" w:cs="Arial"/>
        </w:rPr>
        <w:t>, a relatively new BSA tutor and the standards were a completely new concept</w:t>
      </w:r>
      <w:r w:rsidR="009B460A" w:rsidRPr="000A5832">
        <w:rPr>
          <w:rFonts w:ascii="Arial" w:hAnsi="Arial" w:cs="Arial"/>
        </w:rPr>
        <w:t xml:space="preserve">. I have updated it each time since then. </w:t>
      </w:r>
      <w:r w:rsidR="00EB74C2" w:rsidRPr="000A5832">
        <w:rPr>
          <w:rFonts w:ascii="Arial" w:hAnsi="Arial" w:cs="Arial"/>
        </w:rPr>
        <w:t xml:space="preserve">This version has been produced to take account of </w:t>
      </w:r>
      <w:r w:rsidR="00B8555B" w:rsidRPr="000A5832">
        <w:rPr>
          <w:rFonts w:ascii="Arial" w:hAnsi="Arial" w:cs="Arial"/>
        </w:rPr>
        <w:t xml:space="preserve">the </w:t>
      </w:r>
      <w:r w:rsidR="00716AE6" w:rsidRPr="000A5832">
        <w:rPr>
          <w:rFonts w:ascii="Arial" w:hAnsi="Arial" w:cs="Arial"/>
        </w:rPr>
        <w:t xml:space="preserve">latest </w:t>
      </w:r>
      <w:r w:rsidR="00B8555B" w:rsidRPr="000A5832">
        <w:rPr>
          <w:rFonts w:ascii="Arial" w:hAnsi="Arial" w:cs="Arial"/>
        </w:rPr>
        <w:t>version</w:t>
      </w:r>
      <w:r w:rsidR="00716AE6" w:rsidRPr="000A5832">
        <w:rPr>
          <w:rFonts w:ascii="Arial" w:hAnsi="Arial" w:cs="Arial"/>
        </w:rPr>
        <w:t xml:space="preserve"> of the NMS</w:t>
      </w:r>
      <w:r w:rsidR="00B8555B" w:rsidRPr="000A5832">
        <w:rPr>
          <w:rFonts w:ascii="Arial" w:hAnsi="Arial" w:cs="Arial"/>
        </w:rPr>
        <w:t xml:space="preserve"> published on September 5, 2022</w:t>
      </w:r>
      <w:r w:rsidR="007C15D5" w:rsidRPr="000A5832">
        <w:rPr>
          <w:rFonts w:ascii="Arial" w:hAnsi="Arial" w:cs="Arial"/>
        </w:rPr>
        <w:t>, noting that the standards have now been organised into sections (again!) and that each section now has an ‘aim’</w:t>
      </w:r>
      <w:r w:rsidR="00F75547" w:rsidRPr="000A5832">
        <w:rPr>
          <w:rFonts w:ascii="Arial" w:hAnsi="Arial" w:cs="Arial"/>
        </w:rPr>
        <w:t>. However, the most significant change in this version is the change of expectation from meeting a minimum standard to being ‘good’</w:t>
      </w:r>
      <w:r w:rsidR="00F41730" w:rsidRPr="000A5832">
        <w:rPr>
          <w:rFonts w:ascii="Arial" w:hAnsi="Arial" w:cs="Arial"/>
        </w:rPr>
        <w:t xml:space="preserve">. The principle has always been that schools are entirely free to </w:t>
      </w:r>
      <w:r w:rsidR="00AF5226" w:rsidRPr="000A5832">
        <w:rPr>
          <w:rFonts w:ascii="Arial" w:hAnsi="Arial" w:cs="Arial"/>
        </w:rPr>
        <w:t>adapt</w:t>
      </w:r>
      <w:r w:rsidR="00F41730" w:rsidRPr="000A5832">
        <w:rPr>
          <w:rFonts w:ascii="Arial" w:hAnsi="Arial" w:cs="Arial"/>
        </w:rPr>
        <w:t xml:space="preserve"> this document as they see fit</w:t>
      </w:r>
      <w:r w:rsidR="00AF5226" w:rsidRPr="000A5832">
        <w:rPr>
          <w:rFonts w:ascii="Arial" w:hAnsi="Arial" w:cs="Arial"/>
        </w:rPr>
        <w:t xml:space="preserve"> – to use the parts they find useful and ignore the parts they don’t. </w:t>
      </w:r>
      <w:r w:rsidR="004B7769" w:rsidRPr="000A5832">
        <w:rPr>
          <w:rFonts w:ascii="Arial" w:hAnsi="Arial" w:cs="Arial"/>
        </w:rPr>
        <w:t>Good luck with the audit process</w:t>
      </w:r>
      <w:r w:rsidR="000A5832">
        <w:rPr>
          <w:rFonts w:ascii="Arial" w:hAnsi="Arial" w:cs="Arial"/>
        </w:rPr>
        <w:t>.</w:t>
      </w:r>
    </w:p>
    <w:p w14:paraId="277AD6D6" w14:textId="77777777" w:rsidR="007D2DCC" w:rsidRPr="000A5832" w:rsidRDefault="007D2DCC" w:rsidP="0049069B">
      <w:pPr>
        <w:rPr>
          <w:rFonts w:ascii="Arial" w:hAnsi="Arial" w:cs="Arial"/>
        </w:rPr>
      </w:pPr>
    </w:p>
    <w:p w14:paraId="277AD6D7" w14:textId="77777777" w:rsidR="0049069B" w:rsidRPr="000A5832" w:rsidRDefault="0049069B" w:rsidP="0049069B">
      <w:pPr>
        <w:rPr>
          <w:rFonts w:ascii="Arial" w:hAnsi="Arial" w:cs="Arial"/>
        </w:rPr>
      </w:pPr>
      <w:r w:rsidRPr="000A5832">
        <w:rPr>
          <w:rFonts w:ascii="Arial" w:hAnsi="Arial" w:cs="Arial"/>
        </w:rPr>
        <w:t>Dale Wilkins</w:t>
      </w:r>
    </w:p>
    <w:p w14:paraId="4C80AFC1" w14:textId="098400EE" w:rsidR="004B7769" w:rsidRPr="000A5832" w:rsidRDefault="004B7769" w:rsidP="0049069B">
      <w:pPr>
        <w:rPr>
          <w:rFonts w:ascii="Arial" w:hAnsi="Arial" w:cs="Arial"/>
        </w:rPr>
      </w:pPr>
      <w:r w:rsidRPr="000A5832">
        <w:rPr>
          <w:rFonts w:ascii="Arial" w:hAnsi="Arial" w:cs="Arial"/>
        </w:rPr>
        <w:t>BSA Senior Director</w:t>
      </w:r>
    </w:p>
    <w:p w14:paraId="277AD6D8" w14:textId="2D9DF776" w:rsidR="00477119" w:rsidRPr="000A5832" w:rsidRDefault="00023AD0" w:rsidP="00477119">
      <w:pPr>
        <w:rPr>
          <w:rFonts w:ascii="Arial" w:hAnsi="Arial" w:cs="Arial"/>
        </w:rPr>
      </w:pPr>
      <w:r w:rsidRPr="000A5832">
        <w:rPr>
          <w:rFonts w:ascii="Arial" w:hAnsi="Arial" w:cs="Arial"/>
        </w:rPr>
        <w:t>September</w:t>
      </w:r>
      <w:r w:rsidR="007D2DCC" w:rsidRPr="000A5832">
        <w:rPr>
          <w:rFonts w:ascii="Arial" w:hAnsi="Arial" w:cs="Arial"/>
        </w:rPr>
        <w:t xml:space="preserve"> 20</w:t>
      </w:r>
      <w:r w:rsidR="000C0B58" w:rsidRPr="000A5832">
        <w:rPr>
          <w:rFonts w:ascii="Arial" w:hAnsi="Arial" w:cs="Arial"/>
        </w:rPr>
        <w:t>22</w:t>
      </w:r>
    </w:p>
    <w:p w14:paraId="277AD6D9" w14:textId="77777777" w:rsidR="00765B5A" w:rsidRPr="000A5832" w:rsidRDefault="00765B5A">
      <w:pPr>
        <w:rPr>
          <w:rFonts w:ascii="Arial" w:hAnsi="Arial" w:cs="Arial"/>
        </w:rPr>
      </w:pPr>
    </w:p>
    <w:p w14:paraId="277AD6DA" w14:textId="77777777" w:rsidR="00C91D6A" w:rsidRPr="000A5832" w:rsidRDefault="00C91D6A">
      <w:pPr>
        <w:rPr>
          <w:rFonts w:ascii="Arial" w:hAnsi="Arial" w:cs="Arial"/>
          <w:sz w:val="28"/>
          <w:szCs w:val="32"/>
        </w:rPr>
      </w:pPr>
      <w:r w:rsidRPr="000A5832">
        <w:rPr>
          <w:rFonts w:ascii="Arial" w:hAnsi="Arial" w:cs="Arial"/>
          <w:sz w:val="40"/>
          <w:szCs w:val="56"/>
          <w:u w:val="single"/>
        </w:rPr>
        <w:t>How to use this Toolkit</w:t>
      </w:r>
    </w:p>
    <w:p w14:paraId="277AD6DB" w14:textId="77777777" w:rsidR="00C91D6A" w:rsidRPr="000A5832" w:rsidRDefault="00C91D6A">
      <w:pPr>
        <w:rPr>
          <w:rFonts w:ascii="Arial" w:hAnsi="Arial" w:cs="Arial"/>
          <w:szCs w:val="32"/>
        </w:rPr>
      </w:pPr>
    </w:p>
    <w:p w14:paraId="277AD6DC" w14:textId="13C22BA0" w:rsidR="001B31F0" w:rsidRPr="000A5832" w:rsidRDefault="001B31F0">
      <w:pPr>
        <w:rPr>
          <w:rFonts w:ascii="Arial" w:hAnsi="Arial" w:cs="Arial"/>
          <w:szCs w:val="32"/>
        </w:rPr>
      </w:pPr>
      <w:r w:rsidRPr="000A5832">
        <w:rPr>
          <w:rFonts w:ascii="Arial" w:hAnsi="Arial" w:cs="Arial"/>
          <w:szCs w:val="32"/>
        </w:rPr>
        <w:t xml:space="preserve">This toolkit is set out in </w:t>
      </w:r>
      <w:r w:rsidR="006B2834" w:rsidRPr="000A5832">
        <w:rPr>
          <w:rFonts w:ascii="Arial" w:hAnsi="Arial" w:cs="Arial"/>
          <w:szCs w:val="32"/>
        </w:rPr>
        <w:t>4</w:t>
      </w:r>
      <w:r w:rsidR="000A5832" w:rsidRPr="000A5832">
        <w:rPr>
          <w:rFonts w:ascii="Arial" w:hAnsi="Arial" w:cs="Arial"/>
          <w:szCs w:val="32"/>
        </w:rPr>
        <w:t xml:space="preserve"> </w:t>
      </w:r>
      <w:r w:rsidRPr="000A5832">
        <w:rPr>
          <w:rFonts w:ascii="Arial" w:hAnsi="Arial" w:cs="Arial"/>
          <w:szCs w:val="32"/>
        </w:rPr>
        <w:t xml:space="preserve">Parts. </w:t>
      </w:r>
    </w:p>
    <w:p w14:paraId="277AD6DD" w14:textId="77777777" w:rsidR="001B31F0" w:rsidRPr="000A5832" w:rsidRDefault="001B31F0">
      <w:pPr>
        <w:rPr>
          <w:rFonts w:ascii="Arial" w:hAnsi="Arial" w:cs="Arial"/>
          <w:szCs w:val="32"/>
        </w:rPr>
      </w:pPr>
    </w:p>
    <w:p w14:paraId="52C75CDE" w14:textId="77777777" w:rsidR="006B2834" w:rsidRPr="000A5832" w:rsidRDefault="001B31F0" w:rsidP="000D6A12">
      <w:pPr>
        <w:jc w:val="both"/>
        <w:rPr>
          <w:rFonts w:ascii="Arial" w:hAnsi="Arial" w:cs="Arial"/>
          <w:szCs w:val="32"/>
        </w:rPr>
      </w:pPr>
      <w:r w:rsidRPr="000A5832">
        <w:rPr>
          <w:rFonts w:ascii="Arial" w:hAnsi="Arial" w:cs="Arial"/>
          <w:szCs w:val="32"/>
        </w:rPr>
        <w:t>Part 1</w:t>
      </w:r>
      <w:r w:rsidR="004B7769" w:rsidRPr="000A5832">
        <w:rPr>
          <w:rFonts w:ascii="Arial" w:hAnsi="Arial" w:cs="Arial"/>
          <w:szCs w:val="32"/>
        </w:rPr>
        <w:t xml:space="preserve"> has a</w:t>
      </w:r>
      <w:r w:rsidR="004F43E8" w:rsidRPr="000A5832">
        <w:rPr>
          <w:rFonts w:ascii="Arial" w:hAnsi="Arial" w:cs="Arial"/>
          <w:szCs w:val="32"/>
        </w:rPr>
        <w:t xml:space="preserve"> table giving an overview of the standards</w:t>
      </w:r>
    </w:p>
    <w:p w14:paraId="27F52A7C" w14:textId="77777777" w:rsidR="006B2834" w:rsidRPr="000A5832" w:rsidRDefault="006B2834" w:rsidP="000D6A12">
      <w:pPr>
        <w:jc w:val="both"/>
        <w:rPr>
          <w:rFonts w:ascii="Arial" w:hAnsi="Arial" w:cs="Arial"/>
          <w:szCs w:val="32"/>
        </w:rPr>
      </w:pPr>
    </w:p>
    <w:p w14:paraId="59CF73C9" w14:textId="6A122741" w:rsidR="006B2834" w:rsidRPr="000A5832" w:rsidRDefault="006B2834" w:rsidP="000D6A12">
      <w:pPr>
        <w:jc w:val="both"/>
        <w:rPr>
          <w:rFonts w:ascii="Arial" w:hAnsi="Arial" w:cs="Arial"/>
          <w:szCs w:val="32"/>
        </w:rPr>
      </w:pPr>
      <w:r w:rsidRPr="000A5832">
        <w:rPr>
          <w:rFonts w:ascii="Arial" w:hAnsi="Arial" w:cs="Arial"/>
          <w:szCs w:val="32"/>
        </w:rPr>
        <w:t>Part 2 has a</w:t>
      </w:r>
      <w:r w:rsidR="004F43E8" w:rsidRPr="000A5832">
        <w:rPr>
          <w:rFonts w:ascii="Arial" w:hAnsi="Arial" w:cs="Arial"/>
          <w:szCs w:val="32"/>
        </w:rPr>
        <w:t xml:space="preserve"> comparison of the ‘old’ 2015 and ‘new’ 2022 standards. </w:t>
      </w:r>
    </w:p>
    <w:p w14:paraId="52E97206" w14:textId="77777777" w:rsidR="006B2834" w:rsidRPr="000A5832" w:rsidRDefault="006B2834" w:rsidP="000D6A12">
      <w:pPr>
        <w:jc w:val="both"/>
        <w:rPr>
          <w:rFonts w:ascii="Arial" w:hAnsi="Arial" w:cs="Arial"/>
          <w:szCs w:val="32"/>
        </w:rPr>
      </w:pPr>
    </w:p>
    <w:p w14:paraId="277AD6DE" w14:textId="37FED19F" w:rsidR="001B31F0" w:rsidRPr="000A5832" w:rsidRDefault="006B2834" w:rsidP="000D6A12">
      <w:pPr>
        <w:jc w:val="both"/>
        <w:rPr>
          <w:rFonts w:ascii="Arial" w:hAnsi="Arial" w:cs="Arial"/>
          <w:szCs w:val="32"/>
        </w:rPr>
      </w:pPr>
      <w:r w:rsidRPr="000A5832">
        <w:rPr>
          <w:rFonts w:ascii="Arial" w:hAnsi="Arial" w:cs="Arial"/>
          <w:szCs w:val="32"/>
        </w:rPr>
        <w:t xml:space="preserve">Part 3 </w:t>
      </w:r>
      <w:r w:rsidR="001B31F0" w:rsidRPr="000A5832">
        <w:rPr>
          <w:rFonts w:ascii="Arial" w:hAnsi="Arial" w:cs="Arial"/>
          <w:szCs w:val="32"/>
        </w:rPr>
        <w:t xml:space="preserve">provides a </w:t>
      </w:r>
      <w:r w:rsidR="002F23C6" w:rsidRPr="000A5832">
        <w:rPr>
          <w:rFonts w:ascii="Arial" w:hAnsi="Arial" w:cs="Arial"/>
          <w:szCs w:val="32"/>
        </w:rPr>
        <w:t xml:space="preserve">comprehensive </w:t>
      </w:r>
      <w:r w:rsidR="001B31F0" w:rsidRPr="000A5832">
        <w:rPr>
          <w:rFonts w:ascii="Arial" w:hAnsi="Arial" w:cs="Arial"/>
          <w:szCs w:val="32"/>
        </w:rPr>
        <w:t>series of self</w:t>
      </w:r>
      <w:r w:rsidR="00F75547" w:rsidRPr="000A5832">
        <w:rPr>
          <w:rFonts w:ascii="Arial" w:hAnsi="Arial" w:cs="Arial"/>
          <w:szCs w:val="32"/>
        </w:rPr>
        <w:t>-</w:t>
      </w:r>
      <w:r w:rsidR="001B31F0" w:rsidRPr="000A5832">
        <w:rPr>
          <w:rFonts w:ascii="Arial" w:hAnsi="Arial" w:cs="Arial"/>
          <w:szCs w:val="32"/>
        </w:rPr>
        <w:t>evaluation forms and tables relating to the NMS</w:t>
      </w:r>
      <w:r w:rsidR="004B7769" w:rsidRPr="000A5832">
        <w:rPr>
          <w:rFonts w:ascii="Arial" w:hAnsi="Arial" w:cs="Arial"/>
          <w:szCs w:val="32"/>
        </w:rPr>
        <w:t xml:space="preserve"> with indications of where additional eviden</w:t>
      </w:r>
      <w:r w:rsidR="00317DA2" w:rsidRPr="000A5832">
        <w:rPr>
          <w:rFonts w:ascii="Arial" w:hAnsi="Arial" w:cs="Arial"/>
          <w:szCs w:val="32"/>
        </w:rPr>
        <w:t>ce might be required to show compliance with any new requirements.</w:t>
      </w:r>
    </w:p>
    <w:p w14:paraId="277AD6DF" w14:textId="77777777" w:rsidR="001B31F0" w:rsidRPr="000A5832" w:rsidRDefault="001B31F0" w:rsidP="000D6A12">
      <w:pPr>
        <w:jc w:val="both"/>
        <w:rPr>
          <w:rFonts w:ascii="Arial" w:hAnsi="Arial" w:cs="Arial"/>
          <w:szCs w:val="32"/>
        </w:rPr>
      </w:pPr>
    </w:p>
    <w:p w14:paraId="277AD6E0" w14:textId="5DA4BD0E" w:rsidR="006B2834" w:rsidRPr="000A5832" w:rsidRDefault="001B31F0" w:rsidP="006B2834">
      <w:pPr>
        <w:jc w:val="both"/>
        <w:rPr>
          <w:rFonts w:ascii="Arial" w:hAnsi="Arial" w:cs="Arial"/>
          <w:sz w:val="32"/>
          <w:szCs w:val="32"/>
        </w:rPr>
      </w:pPr>
      <w:r w:rsidRPr="000A5832">
        <w:rPr>
          <w:rFonts w:ascii="Arial" w:hAnsi="Arial" w:cs="Arial"/>
          <w:szCs w:val="32"/>
        </w:rPr>
        <w:t xml:space="preserve">Part </w:t>
      </w:r>
      <w:r w:rsidR="006B2834" w:rsidRPr="000A5832">
        <w:rPr>
          <w:rFonts w:ascii="Arial" w:hAnsi="Arial" w:cs="Arial"/>
          <w:szCs w:val="32"/>
        </w:rPr>
        <w:t>4 is a table of relating to policies, documents and auditing records</w:t>
      </w:r>
      <w:r w:rsidRPr="000A5832">
        <w:rPr>
          <w:rFonts w:ascii="Arial" w:hAnsi="Arial" w:cs="Arial"/>
          <w:szCs w:val="32"/>
        </w:rPr>
        <w:t xml:space="preserve"> </w:t>
      </w:r>
    </w:p>
    <w:p w14:paraId="277AD6E2" w14:textId="0A987A06" w:rsidR="001B31F0" w:rsidRPr="000A5832" w:rsidRDefault="006A0928" w:rsidP="00451124">
      <w:pPr>
        <w:rPr>
          <w:rFonts w:ascii="Arial" w:hAnsi="Arial" w:cs="Arial"/>
          <w:sz w:val="32"/>
          <w:szCs w:val="32"/>
        </w:rPr>
      </w:pPr>
      <w:r w:rsidRPr="000A5832">
        <w:rPr>
          <w:rFonts w:ascii="Arial" w:hAnsi="Arial" w:cs="Arial"/>
          <w:sz w:val="32"/>
          <w:szCs w:val="32"/>
        </w:rPr>
        <w:br w:type="page"/>
      </w:r>
    </w:p>
    <w:p w14:paraId="277AD6E3" w14:textId="77777777" w:rsidR="00BE6970" w:rsidRPr="000A5832" w:rsidRDefault="0056498D" w:rsidP="00191F45">
      <w:pPr>
        <w:jc w:val="center"/>
        <w:rPr>
          <w:rFonts w:ascii="Arial" w:hAnsi="Arial" w:cs="Arial"/>
          <w:b/>
          <w:sz w:val="32"/>
          <w:szCs w:val="32"/>
          <w:u w:val="single"/>
        </w:rPr>
      </w:pPr>
      <w:r w:rsidRPr="000A5832">
        <w:rPr>
          <w:rFonts w:ascii="Arial" w:hAnsi="Arial" w:cs="Arial"/>
          <w:b/>
          <w:sz w:val="32"/>
          <w:szCs w:val="32"/>
          <w:u w:val="single"/>
        </w:rPr>
        <w:lastRenderedPageBreak/>
        <w:t xml:space="preserve">Part </w:t>
      </w:r>
      <w:r w:rsidR="00BE6970" w:rsidRPr="000A5832">
        <w:rPr>
          <w:rFonts w:ascii="Arial" w:hAnsi="Arial" w:cs="Arial"/>
          <w:b/>
          <w:sz w:val="32"/>
          <w:szCs w:val="32"/>
          <w:u w:val="single"/>
        </w:rPr>
        <w:t>1</w:t>
      </w:r>
    </w:p>
    <w:p w14:paraId="277AD6E4" w14:textId="77777777" w:rsidR="0056498D" w:rsidRPr="000A5832" w:rsidRDefault="00191F45" w:rsidP="0056498D">
      <w:pPr>
        <w:jc w:val="center"/>
        <w:rPr>
          <w:rFonts w:ascii="Arial" w:hAnsi="Arial" w:cs="Arial"/>
          <w:b/>
          <w:sz w:val="32"/>
          <w:szCs w:val="32"/>
          <w:u w:val="single"/>
        </w:rPr>
      </w:pPr>
      <w:r w:rsidRPr="000A5832">
        <w:rPr>
          <w:rFonts w:ascii="Arial" w:hAnsi="Arial" w:cs="Arial"/>
          <w:b/>
          <w:sz w:val="32"/>
          <w:szCs w:val="32"/>
          <w:u w:val="single"/>
        </w:rPr>
        <w:t>National Minimum Standards</w:t>
      </w:r>
      <w:r w:rsidR="00064BD2" w:rsidRPr="000A5832">
        <w:rPr>
          <w:rFonts w:ascii="Arial" w:hAnsi="Arial" w:cs="Arial"/>
          <w:b/>
          <w:sz w:val="32"/>
          <w:szCs w:val="32"/>
          <w:u w:val="single"/>
        </w:rPr>
        <w:t xml:space="preserve"> - </w:t>
      </w:r>
      <w:r w:rsidR="0056498D" w:rsidRPr="000A5832">
        <w:rPr>
          <w:rFonts w:ascii="Arial" w:hAnsi="Arial" w:cs="Arial"/>
          <w:b/>
          <w:sz w:val="32"/>
          <w:szCs w:val="32"/>
          <w:u w:val="single"/>
        </w:rPr>
        <w:t>Self Evaluation &amp; Auditing Tool</w:t>
      </w:r>
    </w:p>
    <w:p w14:paraId="277AD6E5" w14:textId="77777777" w:rsidR="00F93ABB" w:rsidRPr="000A5832" w:rsidRDefault="00F93ABB" w:rsidP="0056498D">
      <w:pPr>
        <w:jc w:val="center"/>
        <w:rPr>
          <w:rFonts w:ascii="Arial" w:hAnsi="Arial" w:cs="Arial"/>
          <w:b/>
          <w:szCs w:val="32"/>
          <w:u w:val="single"/>
        </w:rPr>
      </w:pPr>
    </w:p>
    <w:p w14:paraId="277AD6E6" w14:textId="0F47C424" w:rsidR="00600FD1" w:rsidRPr="000A5832" w:rsidRDefault="00BE6970" w:rsidP="00F93ABB">
      <w:pPr>
        <w:rPr>
          <w:rFonts w:ascii="Arial" w:hAnsi="Arial" w:cs="Arial"/>
          <w:b/>
          <w:sz w:val="28"/>
          <w:u w:val="single"/>
        </w:rPr>
      </w:pPr>
      <w:r w:rsidRPr="000A5832">
        <w:rPr>
          <w:rFonts w:ascii="Arial" w:hAnsi="Arial" w:cs="Arial"/>
          <w:b/>
          <w:sz w:val="28"/>
          <w:u w:val="single"/>
        </w:rPr>
        <w:t>Checklist for the NMS</w:t>
      </w:r>
      <w:r w:rsidR="000A5832" w:rsidRPr="000A5832">
        <w:rPr>
          <w:rFonts w:ascii="Arial" w:hAnsi="Arial" w:cs="Arial"/>
          <w:b/>
          <w:sz w:val="28"/>
          <w:u w:val="single"/>
        </w:rPr>
        <w:t xml:space="preserve">  </w:t>
      </w:r>
      <w:r w:rsidR="00600FD1" w:rsidRPr="000A5832">
        <w:rPr>
          <w:rFonts w:ascii="Arial" w:hAnsi="Arial" w:cs="Arial"/>
          <w:b/>
          <w:sz w:val="28"/>
          <w:u w:val="single"/>
        </w:rPr>
        <w:t xml:space="preserve"> </w:t>
      </w:r>
    </w:p>
    <w:tbl>
      <w:tblPr>
        <w:tblpPr w:leftFromText="180" w:rightFromText="180" w:vertAnchor="page" w:horzAnchor="margin" w:tblpY="28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
        <w:gridCol w:w="3061"/>
        <w:gridCol w:w="1258"/>
        <w:gridCol w:w="1276"/>
        <w:gridCol w:w="886"/>
        <w:gridCol w:w="1524"/>
        <w:gridCol w:w="1417"/>
      </w:tblGrid>
      <w:tr w:rsidR="0056498D" w:rsidRPr="000A5832" w14:paraId="277AD6F0" w14:textId="77777777" w:rsidTr="00F34772">
        <w:trPr>
          <w:trHeight w:val="375"/>
        </w:trPr>
        <w:tc>
          <w:tcPr>
            <w:tcW w:w="3528" w:type="dxa"/>
            <w:gridSpan w:val="2"/>
            <w:shd w:val="clear" w:color="auto" w:fill="auto"/>
          </w:tcPr>
          <w:p w14:paraId="277AD6E7" w14:textId="77777777" w:rsidR="0056498D" w:rsidRPr="000A5832" w:rsidRDefault="0056498D" w:rsidP="00F34772">
            <w:pPr>
              <w:jc w:val="center"/>
              <w:rPr>
                <w:rFonts w:ascii="Arial" w:hAnsi="Arial" w:cs="Arial"/>
                <w:b/>
                <w:sz w:val="22"/>
                <w:szCs w:val="22"/>
              </w:rPr>
            </w:pPr>
            <w:r w:rsidRPr="000A5832">
              <w:rPr>
                <w:rFonts w:ascii="Arial" w:hAnsi="Arial" w:cs="Arial"/>
                <w:b/>
                <w:sz w:val="22"/>
                <w:szCs w:val="22"/>
              </w:rPr>
              <w:t>Standard</w:t>
            </w:r>
          </w:p>
        </w:tc>
        <w:tc>
          <w:tcPr>
            <w:tcW w:w="1258" w:type="dxa"/>
            <w:shd w:val="clear" w:color="auto" w:fill="auto"/>
          </w:tcPr>
          <w:p w14:paraId="277AD6E8" w14:textId="77777777" w:rsidR="0056498D" w:rsidRPr="000A5832" w:rsidRDefault="0056498D" w:rsidP="00F34772">
            <w:pPr>
              <w:jc w:val="center"/>
              <w:rPr>
                <w:rFonts w:ascii="Arial" w:hAnsi="Arial" w:cs="Arial"/>
                <w:b/>
                <w:sz w:val="22"/>
                <w:szCs w:val="22"/>
              </w:rPr>
            </w:pPr>
            <w:r w:rsidRPr="000A5832">
              <w:rPr>
                <w:rFonts w:ascii="Arial" w:hAnsi="Arial" w:cs="Arial"/>
                <w:b/>
                <w:sz w:val="22"/>
                <w:szCs w:val="22"/>
              </w:rPr>
              <w:t>Assessed</w:t>
            </w:r>
          </w:p>
          <w:p w14:paraId="277AD6E9" w14:textId="77777777" w:rsidR="0056498D" w:rsidRPr="000A5832" w:rsidRDefault="0056498D" w:rsidP="00F34772">
            <w:pPr>
              <w:jc w:val="center"/>
              <w:rPr>
                <w:rFonts w:ascii="Arial" w:hAnsi="Arial" w:cs="Arial"/>
                <w:b/>
                <w:sz w:val="22"/>
                <w:szCs w:val="22"/>
              </w:rPr>
            </w:pPr>
            <w:r w:rsidRPr="000A5832">
              <w:rPr>
                <w:rFonts w:ascii="Arial" w:hAnsi="Arial" w:cs="Arial"/>
                <w:b/>
                <w:sz w:val="22"/>
                <w:szCs w:val="22"/>
              </w:rPr>
              <w:t>on (date):</w:t>
            </w:r>
          </w:p>
        </w:tc>
        <w:tc>
          <w:tcPr>
            <w:tcW w:w="1276" w:type="dxa"/>
            <w:shd w:val="clear" w:color="auto" w:fill="auto"/>
          </w:tcPr>
          <w:p w14:paraId="277AD6EA" w14:textId="77777777" w:rsidR="0056498D" w:rsidRPr="000A5832" w:rsidRDefault="0056498D" w:rsidP="00F34772">
            <w:pPr>
              <w:jc w:val="center"/>
              <w:rPr>
                <w:rFonts w:ascii="Arial" w:hAnsi="Arial" w:cs="Arial"/>
                <w:b/>
                <w:sz w:val="22"/>
                <w:szCs w:val="22"/>
              </w:rPr>
            </w:pPr>
            <w:r w:rsidRPr="000A5832">
              <w:rPr>
                <w:rFonts w:ascii="Arial" w:hAnsi="Arial" w:cs="Arial"/>
                <w:b/>
                <w:sz w:val="22"/>
                <w:szCs w:val="22"/>
              </w:rPr>
              <w:t>Assessed</w:t>
            </w:r>
          </w:p>
          <w:p w14:paraId="277AD6EB" w14:textId="77777777" w:rsidR="0056498D" w:rsidRPr="000A5832" w:rsidRDefault="0056498D" w:rsidP="00F34772">
            <w:pPr>
              <w:jc w:val="center"/>
              <w:rPr>
                <w:rFonts w:ascii="Arial" w:hAnsi="Arial" w:cs="Arial"/>
                <w:b/>
                <w:sz w:val="22"/>
                <w:szCs w:val="22"/>
              </w:rPr>
            </w:pPr>
            <w:r w:rsidRPr="000A5832">
              <w:rPr>
                <w:rFonts w:ascii="Arial" w:hAnsi="Arial" w:cs="Arial"/>
                <w:b/>
                <w:sz w:val="22"/>
                <w:szCs w:val="22"/>
              </w:rPr>
              <w:t>by:</w:t>
            </w:r>
          </w:p>
        </w:tc>
        <w:tc>
          <w:tcPr>
            <w:tcW w:w="886" w:type="dxa"/>
            <w:shd w:val="clear" w:color="auto" w:fill="auto"/>
          </w:tcPr>
          <w:p w14:paraId="277AD6EC" w14:textId="77777777" w:rsidR="0056498D" w:rsidRPr="000A5832" w:rsidRDefault="0056498D" w:rsidP="00F34772">
            <w:pPr>
              <w:jc w:val="center"/>
              <w:rPr>
                <w:rFonts w:ascii="Arial" w:hAnsi="Arial" w:cs="Arial"/>
                <w:b/>
                <w:sz w:val="22"/>
                <w:szCs w:val="22"/>
              </w:rPr>
            </w:pPr>
            <w:r w:rsidRPr="000A5832">
              <w:rPr>
                <w:rFonts w:ascii="Arial" w:hAnsi="Arial" w:cs="Arial"/>
                <w:b/>
                <w:sz w:val="22"/>
                <w:szCs w:val="22"/>
              </w:rPr>
              <w:t>Fully met?</w:t>
            </w:r>
          </w:p>
        </w:tc>
        <w:tc>
          <w:tcPr>
            <w:tcW w:w="1524" w:type="dxa"/>
            <w:shd w:val="clear" w:color="auto" w:fill="auto"/>
          </w:tcPr>
          <w:p w14:paraId="277AD6ED" w14:textId="77777777" w:rsidR="0056498D" w:rsidRPr="000A5832" w:rsidRDefault="0056498D" w:rsidP="00F34772">
            <w:pPr>
              <w:jc w:val="center"/>
              <w:rPr>
                <w:rFonts w:ascii="Arial" w:hAnsi="Arial" w:cs="Arial"/>
                <w:b/>
                <w:sz w:val="22"/>
                <w:szCs w:val="22"/>
              </w:rPr>
            </w:pPr>
            <w:r w:rsidRPr="000A5832">
              <w:rPr>
                <w:rFonts w:ascii="Arial" w:hAnsi="Arial" w:cs="Arial"/>
                <w:b/>
                <w:sz w:val="22"/>
                <w:szCs w:val="22"/>
              </w:rPr>
              <w:t>Items outstanding</w:t>
            </w:r>
          </w:p>
          <w:p w14:paraId="277AD6EE" w14:textId="77777777" w:rsidR="0056498D" w:rsidRPr="000A5832" w:rsidRDefault="0056498D" w:rsidP="00F34772">
            <w:pPr>
              <w:jc w:val="center"/>
              <w:rPr>
                <w:rFonts w:ascii="Arial" w:hAnsi="Arial" w:cs="Arial"/>
                <w:b/>
                <w:sz w:val="22"/>
                <w:szCs w:val="22"/>
              </w:rPr>
            </w:pPr>
            <w:r w:rsidRPr="000A5832">
              <w:rPr>
                <w:rFonts w:ascii="Arial" w:hAnsi="Arial" w:cs="Arial"/>
                <w:b/>
                <w:sz w:val="22"/>
                <w:szCs w:val="22"/>
              </w:rPr>
              <w:t>(yes/no)*</w:t>
            </w:r>
          </w:p>
        </w:tc>
        <w:tc>
          <w:tcPr>
            <w:tcW w:w="1417" w:type="dxa"/>
            <w:shd w:val="clear" w:color="auto" w:fill="auto"/>
          </w:tcPr>
          <w:p w14:paraId="277AD6EF" w14:textId="77777777" w:rsidR="0056498D" w:rsidRPr="000A5832" w:rsidRDefault="0056498D" w:rsidP="00F34772">
            <w:pPr>
              <w:jc w:val="center"/>
              <w:rPr>
                <w:rFonts w:ascii="Arial" w:hAnsi="Arial" w:cs="Arial"/>
                <w:b/>
                <w:sz w:val="22"/>
                <w:szCs w:val="22"/>
              </w:rPr>
            </w:pPr>
            <w:r w:rsidRPr="000A5832">
              <w:rPr>
                <w:rFonts w:ascii="Arial" w:hAnsi="Arial" w:cs="Arial"/>
                <w:b/>
                <w:sz w:val="22"/>
                <w:szCs w:val="22"/>
              </w:rPr>
              <w:t>Next review</w:t>
            </w:r>
          </w:p>
        </w:tc>
      </w:tr>
      <w:tr w:rsidR="007E4257" w:rsidRPr="000A5832" w14:paraId="285F6C93" w14:textId="77777777" w:rsidTr="00FD34D3">
        <w:tc>
          <w:tcPr>
            <w:tcW w:w="9889" w:type="dxa"/>
            <w:gridSpan w:val="7"/>
            <w:shd w:val="clear" w:color="auto" w:fill="auto"/>
          </w:tcPr>
          <w:p w14:paraId="3D6D6243" w14:textId="3B3438AE" w:rsidR="007E4257" w:rsidRPr="000A5832" w:rsidRDefault="007E4257" w:rsidP="00F34772">
            <w:pPr>
              <w:rPr>
                <w:rFonts w:ascii="Arial" w:hAnsi="Arial" w:cs="Arial"/>
              </w:rPr>
            </w:pPr>
            <w:r w:rsidRPr="000A5832">
              <w:rPr>
                <w:rFonts w:ascii="Arial" w:hAnsi="Arial" w:cs="Arial"/>
                <w:b/>
                <w:bCs/>
                <w:sz w:val="22"/>
                <w:szCs w:val="22"/>
              </w:rPr>
              <w:t>A: Governance, leadership and management</w:t>
            </w:r>
          </w:p>
        </w:tc>
      </w:tr>
      <w:tr w:rsidR="0056498D" w:rsidRPr="000A5832" w14:paraId="277AD6F8" w14:textId="77777777" w:rsidTr="00F34772">
        <w:tc>
          <w:tcPr>
            <w:tcW w:w="467" w:type="dxa"/>
            <w:shd w:val="clear" w:color="auto" w:fill="auto"/>
          </w:tcPr>
          <w:p w14:paraId="277AD6F1" w14:textId="77777777" w:rsidR="0056498D" w:rsidRPr="000A5832" w:rsidRDefault="0056498D" w:rsidP="00F34772">
            <w:pPr>
              <w:rPr>
                <w:rFonts w:ascii="Arial" w:hAnsi="Arial" w:cs="Arial"/>
                <w:sz w:val="22"/>
                <w:szCs w:val="22"/>
              </w:rPr>
            </w:pPr>
            <w:r w:rsidRPr="000A5832">
              <w:rPr>
                <w:rFonts w:ascii="Arial" w:hAnsi="Arial" w:cs="Arial"/>
                <w:sz w:val="22"/>
                <w:szCs w:val="22"/>
              </w:rPr>
              <w:t>1</w:t>
            </w:r>
          </w:p>
        </w:tc>
        <w:tc>
          <w:tcPr>
            <w:tcW w:w="3061" w:type="dxa"/>
            <w:shd w:val="clear" w:color="auto" w:fill="auto"/>
          </w:tcPr>
          <w:p w14:paraId="1C613B27" w14:textId="77777777" w:rsidR="0056498D" w:rsidRPr="000A5832" w:rsidRDefault="003F623F" w:rsidP="003F623F">
            <w:pPr>
              <w:rPr>
                <w:rFonts w:ascii="Arial" w:hAnsi="Arial" w:cs="Arial"/>
                <w:b/>
                <w:bCs/>
                <w:sz w:val="22"/>
                <w:szCs w:val="22"/>
              </w:rPr>
            </w:pPr>
            <w:r w:rsidRPr="000A5832">
              <w:rPr>
                <w:rFonts w:ascii="Arial" w:hAnsi="Arial" w:cs="Arial"/>
                <w:b/>
                <w:bCs/>
                <w:sz w:val="22"/>
                <w:szCs w:val="22"/>
              </w:rPr>
              <w:t>Statement of boarding principles and practice</w:t>
            </w:r>
          </w:p>
          <w:p w14:paraId="277AD6F2" w14:textId="7ED71583" w:rsidR="003F623F" w:rsidRPr="000A5832" w:rsidRDefault="003F623F" w:rsidP="003F623F">
            <w:pPr>
              <w:rPr>
                <w:rFonts w:ascii="Arial" w:hAnsi="Arial" w:cs="Arial"/>
                <w:b/>
                <w:bCs/>
                <w:sz w:val="22"/>
                <w:szCs w:val="22"/>
              </w:rPr>
            </w:pPr>
          </w:p>
        </w:tc>
        <w:tc>
          <w:tcPr>
            <w:tcW w:w="1258" w:type="dxa"/>
            <w:shd w:val="clear" w:color="auto" w:fill="auto"/>
          </w:tcPr>
          <w:p w14:paraId="277AD6F3" w14:textId="77777777" w:rsidR="0056498D" w:rsidRPr="000A5832" w:rsidRDefault="0056498D" w:rsidP="00F34772">
            <w:pPr>
              <w:rPr>
                <w:rFonts w:ascii="Arial" w:hAnsi="Arial" w:cs="Arial"/>
              </w:rPr>
            </w:pPr>
          </w:p>
        </w:tc>
        <w:tc>
          <w:tcPr>
            <w:tcW w:w="1276" w:type="dxa"/>
            <w:shd w:val="clear" w:color="auto" w:fill="auto"/>
          </w:tcPr>
          <w:p w14:paraId="277AD6F4" w14:textId="77777777" w:rsidR="0056498D" w:rsidRPr="000A5832" w:rsidRDefault="0056498D" w:rsidP="00F34772">
            <w:pPr>
              <w:rPr>
                <w:rFonts w:ascii="Arial" w:hAnsi="Arial" w:cs="Arial"/>
              </w:rPr>
            </w:pPr>
          </w:p>
        </w:tc>
        <w:tc>
          <w:tcPr>
            <w:tcW w:w="886" w:type="dxa"/>
            <w:shd w:val="clear" w:color="auto" w:fill="auto"/>
          </w:tcPr>
          <w:p w14:paraId="277AD6F5" w14:textId="77777777" w:rsidR="0056498D" w:rsidRPr="000A5832" w:rsidRDefault="0056498D" w:rsidP="00F34772">
            <w:pPr>
              <w:rPr>
                <w:rFonts w:ascii="Arial" w:hAnsi="Arial" w:cs="Arial"/>
              </w:rPr>
            </w:pPr>
          </w:p>
        </w:tc>
        <w:tc>
          <w:tcPr>
            <w:tcW w:w="1524" w:type="dxa"/>
            <w:shd w:val="clear" w:color="auto" w:fill="auto"/>
          </w:tcPr>
          <w:p w14:paraId="277AD6F6" w14:textId="77777777" w:rsidR="0056498D" w:rsidRPr="000A5832" w:rsidRDefault="0056498D" w:rsidP="00F34772">
            <w:pPr>
              <w:rPr>
                <w:rFonts w:ascii="Arial" w:hAnsi="Arial" w:cs="Arial"/>
              </w:rPr>
            </w:pPr>
          </w:p>
        </w:tc>
        <w:tc>
          <w:tcPr>
            <w:tcW w:w="1417" w:type="dxa"/>
            <w:shd w:val="clear" w:color="auto" w:fill="auto"/>
          </w:tcPr>
          <w:p w14:paraId="277AD6F7" w14:textId="77777777" w:rsidR="0056498D" w:rsidRPr="000A5832" w:rsidRDefault="0056498D" w:rsidP="00F34772">
            <w:pPr>
              <w:rPr>
                <w:rFonts w:ascii="Arial" w:hAnsi="Arial" w:cs="Arial"/>
              </w:rPr>
            </w:pPr>
          </w:p>
        </w:tc>
      </w:tr>
      <w:tr w:rsidR="0056498D" w:rsidRPr="000A5832" w14:paraId="277AD700" w14:textId="77777777" w:rsidTr="00F34772">
        <w:tc>
          <w:tcPr>
            <w:tcW w:w="467" w:type="dxa"/>
            <w:shd w:val="clear" w:color="auto" w:fill="auto"/>
          </w:tcPr>
          <w:p w14:paraId="277AD6F9" w14:textId="77777777" w:rsidR="0056498D" w:rsidRPr="000A5832" w:rsidRDefault="0056498D" w:rsidP="00F34772">
            <w:pPr>
              <w:rPr>
                <w:rFonts w:ascii="Arial" w:hAnsi="Arial" w:cs="Arial"/>
                <w:sz w:val="22"/>
                <w:szCs w:val="22"/>
              </w:rPr>
            </w:pPr>
            <w:r w:rsidRPr="000A5832">
              <w:rPr>
                <w:rFonts w:ascii="Arial" w:hAnsi="Arial" w:cs="Arial"/>
                <w:sz w:val="22"/>
                <w:szCs w:val="22"/>
              </w:rPr>
              <w:t>2</w:t>
            </w:r>
          </w:p>
        </w:tc>
        <w:tc>
          <w:tcPr>
            <w:tcW w:w="3061" w:type="dxa"/>
            <w:shd w:val="clear" w:color="auto" w:fill="auto"/>
          </w:tcPr>
          <w:p w14:paraId="48EB8C49" w14:textId="77777777" w:rsidR="0056498D" w:rsidRPr="000A5832" w:rsidRDefault="008E586E" w:rsidP="00F34772">
            <w:pPr>
              <w:rPr>
                <w:rFonts w:ascii="Arial" w:hAnsi="Arial" w:cs="Arial"/>
                <w:b/>
                <w:bCs/>
                <w:sz w:val="22"/>
                <w:szCs w:val="22"/>
              </w:rPr>
            </w:pPr>
            <w:r w:rsidRPr="000A5832">
              <w:rPr>
                <w:rFonts w:ascii="Arial" w:hAnsi="Arial" w:cs="Arial"/>
                <w:b/>
                <w:bCs/>
                <w:sz w:val="22"/>
                <w:szCs w:val="22"/>
              </w:rPr>
              <w:t>Management and development of boarding</w:t>
            </w:r>
          </w:p>
          <w:p w14:paraId="277AD6FA" w14:textId="592704AF" w:rsidR="003F623F" w:rsidRPr="000A5832" w:rsidRDefault="003F623F" w:rsidP="00F34772">
            <w:pPr>
              <w:rPr>
                <w:rFonts w:ascii="Arial" w:hAnsi="Arial" w:cs="Arial"/>
                <w:sz w:val="22"/>
                <w:szCs w:val="22"/>
              </w:rPr>
            </w:pPr>
          </w:p>
        </w:tc>
        <w:tc>
          <w:tcPr>
            <w:tcW w:w="1258" w:type="dxa"/>
            <w:shd w:val="clear" w:color="auto" w:fill="auto"/>
          </w:tcPr>
          <w:p w14:paraId="277AD6FB" w14:textId="77777777" w:rsidR="0056498D" w:rsidRPr="000A5832" w:rsidRDefault="0056498D" w:rsidP="00F34772">
            <w:pPr>
              <w:rPr>
                <w:rFonts w:ascii="Arial" w:hAnsi="Arial" w:cs="Arial"/>
              </w:rPr>
            </w:pPr>
          </w:p>
        </w:tc>
        <w:tc>
          <w:tcPr>
            <w:tcW w:w="1276" w:type="dxa"/>
            <w:shd w:val="clear" w:color="auto" w:fill="auto"/>
          </w:tcPr>
          <w:p w14:paraId="277AD6FC" w14:textId="77777777" w:rsidR="0056498D" w:rsidRPr="000A5832" w:rsidRDefault="0056498D" w:rsidP="00F34772">
            <w:pPr>
              <w:rPr>
                <w:rFonts w:ascii="Arial" w:hAnsi="Arial" w:cs="Arial"/>
              </w:rPr>
            </w:pPr>
          </w:p>
        </w:tc>
        <w:tc>
          <w:tcPr>
            <w:tcW w:w="886" w:type="dxa"/>
            <w:shd w:val="clear" w:color="auto" w:fill="auto"/>
          </w:tcPr>
          <w:p w14:paraId="277AD6FD" w14:textId="77777777" w:rsidR="0056498D" w:rsidRPr="000A5832" w:rsidRDefault="0056498D" w:rsidP="00F34772">
            <w:pPr>
              <w:rPr>
                <w:rFonts w:ascii="Arial" w:hAnsi="Arial" w:cs="Arial"/>
              </w:rPr>
            </w:pPr>
          </w:p>
        </w:tc>
        <w:tc>
          <w:tcPr>
            <w:tcW w:w="1524" w:type="dxa"/>
            <w:shd w:val="clear" w:color="auto" w:fill="auto"/>
          </w:tcPr>
          <w:p w14:paraId="277AD6FE" w14:textId="77777777" w:rsidR="0056498D" w:rsidRPr="000A5832" w:rsidRDefault="0056498D" w:rsidP="00F34772">
            <w:pPr>
              <w:rPr>
                <w:rFonts w:ascii="Arial" w:hAnsi="Arial" w:cs="Arial"/>
              </w:rPr>
            </w:pPr>
          </w:p>
        </w:tc>
        <w:tc>
          <w:tcPr>
            <w:tcW w:w="1417" w:type="dxa"/>
            <w:shd w:val="clear" w:color="auto" w:fill="auto"/>
          </w:tcPr>
          <w:p w14:paraId="277AD6FF" w14:textId="77777777" w:rsidR="0056498D" w:rsidRPr="000A5832" w:rsidRDefault="0056498D" w:rsidP="00F34772">
            <w:pPr>
              <w:rPr>
                <w:rFonts w:ascii="Arial" w:hAnsi="Arial" w:cs="Arial"/>
              </w:rPr>
            </w:pPr>
          </w:p>
        </w:tc>
      </w:tr>
      <w:tr w:rsidR="0056498D" w:rsidRPr="000A5832" w14:paraId="277AD708" w14:textId="77777777" w:rsidTr="00F34772">
        <w:tc>
          <w:tcPr>
            <w:tcW w:w="467" w:type="dxa"/>
            <w:shd w:val="clear" w:color="auto" w:fill="auto"/>
          </w:tcPr>
          <w:p w14:paraId="277AD701" w14:textId="77777777" w:rsidR="0056498D" w:rsidRPr="000A5832" w:rsidRDefault="0056498D" w:rsidP="00F34772">
            <w:pPr>
              <w:rPr>
                <w:rFonts w:ascii="Arial" w:hAnsi="Arial" w:cs="Arial"/>
                <w:sz w:val="22"/>
                <w:szCs w:val="22"/>
              </w:rPr>
            </w:pPr>
            <w:r w:rsidRPr="000A5832">
              <w:rPr>
                <w:rFonts w:ascii="Arial" w:hAnsi="Arial" w:cs="Arial"/>
                <w:sz w:val="22"/>
                <w:szCs w:val="22"/>
              </w:rPr>
              <w:t>3</w:t>
            </w:r>
          </w:p>
        </w:tc>
        <w:tc>
          <w:tcPr>
            <w:tcW w:w="3061" w:type="dxa"/>
            <w:shd w:val="clear" w:color="auto" w:fill="auto"/>
          </w:tcPr>
          <w:p w14:paraId="13B203FF" w14:textId="77777777" w:rsidR="0056498D" w:rsidRPr="000A5832" w:rsidRDefault="008E586E" w:rsidP="00F34772">
            <w:pPr>
              <w:rPr>
                <w:rFonts w:ascii="Arial" w:hAnsi="Arial" w:cs="Arial"/>
                <w:b/>
                <w:bCs/>
                <w:sz w:val="22"/>
                <w:szCs w:val="22"/>
              </w:rPr>
            </w:pPr>
            <w:r w:rsidRPr="000A5832">
              <w:rPr>
                <w:rFonts w:ascii="Arial" w:hAnsi="Arial" w:cs="Arial"/>
                <w:b/>
                <w:bCs/>
                <w:sz w:val="22"/>
                <w:szCs w:val="22"/>
              </w:rPr>
              <w:t>Inclusion, equality and diversity</w:t>
            </w:r>
          </w:p>
          <w:p w14:paraId="277AD702" w14:textId="0F7196C7" w:rsidR="003F623F" w:rsidRPr="000A5832" w:rsidRDefault="003F623F" w:rsidP="00F34772">
            <w:pPr>
              <w:rPr>
                <w:rFonts w:ascii="Arial" w:hAnsi="Arial" w:cs="Arial"/>
                <w:sz w:val="22"/>
                <w:szCs w:val="22"/>
              </w:rPr>
            </w:pPr>
          </w:p>
        </w:tc>
        <w:tc>
          <w:tcPr>
            <w:tcW w:w="1258" w:type="dxa"/>
            <w:shd w:val="clear" w:color="auto" w:fill="auto"/>
          </w:tcPr>
          <w:p w14:paraId="277AD703" w14:textId="77777777" w:rsidR="0056498D" w:rsidRPr="000A5832" w:rsidRDefault="0056498D" w:rsidP="00F34772">
            <w:pPr>
              <w:rPr>
                <w:rFonts w:ascii="Arial" w:hAnsi="Arial" w:cs="Arial"/>
              </w:rPr>
            </w:pPr>
          </w:p>
        </w:tc>
        <w:tc>
          <w:tcPr>
            <w:tcW w:w="1276" w:type="dxa"/>
            <w:shd w:val="clear" w:color="auto" w:fill="auto"/>
          </w:tcPr>
          <w:p w14:paraId="277AD704" w14:textId="77777777" w:rsidR="0056498D" w:rsidRPr="000A5832" w:rsidRDefault="0056498D" w:rsidP="00F34772">
            <w:pPr>
              <w:rPr>
                <w:rFonts w:ascii="Arial" w:hAnsi="Arial" w:cs="Arial"/>
              </w:rPr>
            </w:pPr>
          </w:p>
        </w:tc>
        <w:tc>
          <w:tcPr>
            <w:tcW w:w="886" w:type="dxa"/>
            <w:shd w:val="clear" w:color="auto" w:fill="auto"/>
          </w:tcPr>
          <w:p w14:paraId="277AD705" w14:textId="77777777" w:rsidR="0056498D" w:rsidRPr="000A5832" w:rsidRDefault="0056498D" w:rsidP="00F34772">
            <w:pPr>
              <w:rPr>
                <w:rFonts w:ascii="Arial" w:hAnsi="Arial" w:cs="Arial"/>
              </w:rPr>
            </w:pPr>
          </w:p>
        </w:tc>
        <w:tc>
          <w:tcPr>
            <w:tcW w:w="1524" w:type="dxa"/>
            <w:shd w:val="clear" w:color="auto" w:fill="auto"/>
          </w:tcPr>
          <w:p w14:paraId="277AD706" w14:textId="77777777" w:rsidR="0056498D" w:rsidRPr="000A5832" w:rsidRDefault="0056498D" w:rsidP="00F34772">
            <w:pPr>
              <w:rPr>
                <w:rFonts w:ascii="Arial" w:hAnsi="Arial" w:cs="Arial"/>
              </w:rPr>
            </w:pPr>
          </w:p>
        </w:tc>
        <w:tc>
          <w:tcPr>
            <w:tcW w:w="1417" w:type="dxa"/>
            <w:shd w:val="clear" w:color="auto" w:fill="auto"/>
          </w:tcPr>
          <w:p w14:paraId="277AD707" w14:textId="77777777" w:rsidR="0056498D" w:rsidRPr="000A5832" w:rsidRDefault="0056498D" w:rsidP="00F34772">
            <w:pPr>
              <w:rPr>
                <w:rFonts w:ascii="Arial" w:hAnsi="Arial" w:cs="Arial"/>
              </w:rPr>
            </w:pPr>
          </w:p>
        </w:tc>
      </w:tr>
      <w:tr w:rsidR="0050307F" w:rsidRPr="000A5832" w14:paraId="5C851E67" w14:textId="77777777" w:rsidTr="00480CB9">
        <w:tc>
          <w:tcPr>
            <w:tcW w:w="9889" w:type="dxa"/>
            <w:gridSpan w:val="7"/>
            <w:shd w:val="clear" w:color="auto" w:fill="auto"/>
          </w:tcPr>
          <w:p w14:paraId="6DC292C2" w14:textId="18C1FBF6" w:rsidR="0050307F" w:rsidRPr="000A5832" w:rsidRDefault="0050307F" w:rsidP="00F34772">
            <w:pPr>
              <w:rPr>
                <w:rFonts w:ascii="Arial" w:hAnsi="Arial" w:cs="Arial"/>
              </w:rPr>
            </w:pPr>
            <w:r w:rsidRPr="000A5832">
              <w:rPr>
                <w:rFonts w:ascii="Arial" w:hAnsi="Arial" w:cs="Arial"/>
                <w:b/>
                <w:bCs/>
                <w:sz w:val="22"/>
                <w:szCs w:val="22"/>
              </w:rPr>
              <w:t>Part B: Boarding Provision</w:t>
            </w:r>
          </w:p>
        </w:tc>
      </w:tr>
      <w:tr w:rsidR="0056498D" w:rsidRPr="000A5832" w14:paraId="277AD710" w14:textId="77777777" w:rsidTr="00F34772">
        <w:tc>
          <w:tcPr>
            <w:tcW w:w="467" w:type="dxa"/>
            <w:shd w:val="clear" w:color="auto" w:fill="auto"/>
          </w:tcPr>
          <w:p w14:paraId="277AD709" w14:textId="77777777" w:rsidR="0056498D" w:rsidRPr="000A5832" w:rsidRDefault="0056498D" w:rsidP="00F34772">
            <w:pPr>
              <w:rPr>
                <w:rFonts w:ascii="Arial" w:hAnsi="Arial" w:cs="Arial"/>
                <w:sz w:val="22"/>
                <w:szCs w:val="22"/>
              </w:rPr>
            </w:pPr>
            <w:r w:rsidRPr="000A5832">
              <w:rPr>
                <w:rFonts w:ascii="Arial" w:hAnsi="Arial" w:cs="Arial"/>
                <w:sz w:val="22"/>
                <w:szCs w:val="22"/>
              </w:rPr>
              <w:t>4</w:t>
            </w:r>
          </w:p>
        </w:tc>
        <w:tc>
          <w:tcPr>
            <w:tcW w:w="3061" w:type="dxa"/>
            <w:shd w:val="clear" w:color="auto" w:fill="auto"/>
          </w:tcPr>
          <w:p w14:paraId="2D303139" w14:textId="77777777" w:rsidR="0056498D" w:rsidRPr="000A5832" w:rsidRDefault="0050307F" w:rsidP="00F34772">
            <w:pPr>
              <w:rPr>
                <w:rFonts w:ascii="Arial" w:hAnsi="Arial" w:cs="Arial"/>
                <w:b/>
                <w:bCs/>
                <w:sz w:val="22"/>
                <w:szCs w:val="22"/>
              </w:rPr>
            </w:pPr>
            <w:r w:rsidRPr="000A5832">
              <w:rPr>
                <w:rFonts w:ascii="Arial" w:hAnsi="Arial" w:cs="Arial"/>
                <w:b/>
                <w:bCs/>
                <w:sz w:val="22"/>
                <w:szCs w:val="22"/>
              </w:rPr>
              <w:t xml:space="preserve">Boarding accommodation </w:t>
            </w:r>
          </w:p>
          <w:p w14:paraId="3B302BA3" w14:textId="77777777" w:rsidR="003F623F" w:rsidRPr="000A5832" w:rsidRDefault="003F623F" w:rsidP="00F34772">
            <w:pPr>
              <w:rPr>
                <w:rFonts w:ascii="Arial" w:hAnsi="Arial" w:cs="Arial"/>
                <w:b/>
                <w:bCs/>
                <w:sz w:val="22"/>
                <w:szCs w:val="22"/>
              </w:rPr>
            </w:pPr>
          </w:p>
          <w:p w14:paraId="277AD70A" w14:textId="2CDD270F" w:rsidR="003F623F" w:rsidRPr="000A5832" w:rsidRDefault="003F623F" w:rsidP="00F34772">
            <w:pPr>
              <w:rPr>
                <w:rFonts w:ascii="Arial" w:hAnsi="Arial" w:cs="Arial"/>
                <w:b/>
                <w:bCs/>
                <w:sz w:val="22"/>
                <w:szCs w:val="22"/>
              </w:rPr>
            </w:pPr>
          </w:p>
        </w:tc>
        <w:tc>
          <w:tcPr>
            <w:tcW w:w="1258" w:type="dxa"/>
            <w:shd w:val="clear" w:color="auto" w:fill="auto"/>
          </w:tcPr>
          <w:p w14:paraId="277AD70B" w14:textId="77777777" w:rsidR="0056498D" w:rsidRPr="000A5832" w:rsidRDefault="0056498D" w:rsidP="00F34772">
            <w:pPr>
              <w:rPr>
                <w:rFonts w:ascii="Arial" w:hAnsi="Arial" w:cs="Arial"/>
              </w:rPr>
            </w:pPr>
          </w:p>
        </w:tc>
        <w:tc>
          <w:tcPr>
            <w:tcW w:w="1276" w:type="dxa"/>
            <w:shd w:val="clear" w:color="auto" w:fill="auto"/>
          </w:tcPr>
          <w:p w14:paraId="277AD70C" w14:textId="77777777" w:rsidR="0056498D" w:rsidRPr="000A5832" w:rsidRDefault="0056498D" w:rsidP="00F34772">
            <w:pPr>
              <w:rPr>
                <w:rFonts w:ascii="Arial" w:hAnsi="Arial" w:cs="Arial"/>
              </w:rPr>
            </w:pPr>
          </w:p>
        </w:tc>
        <w:tc>
          <w:tcPr>
            <w:tcW w:w="886" w:type="dxa"/>
            <w:shd w:val="clear" w:color="auto" w:fill="auto"/>
          </w:tcPr>
          <w:p w14:paraId="277AD70D" w14:textId="77777777" w:rsidR="0056498D" w:rsidRPr="000A5832" w:rsidRDefault="0056498D" w:rsidP="00F34772">
            <w:pPr>
              <w:rPr>
                <w:rFonts w:ascii="Arial" w:hAnsi="Arial" w:cs="Arial"/>
              </w:rPr>
            </w:pPr>
          </w:p>
        </w:tc>
        <w:tc>
          <w:tcPr>
            <w:tcW w:w="1524" w:type="dxa"/>
            <w:shd w:val="clear" w:color="auto" w:fill="auto"/>
          </w:tcPr>
          <w:p w14:paraId="277AD70E" w14:textId="77777777" w:rsidR="0056498D" w:rsidRPr="000A5832" w:rsidRDefault="0056498D" w:rsidP="00F34772">
            <w:pPr>
              <w:rPr>
                <w:rFonts w:ascii="Arial" w:hAnsi="Arial" w:cs="Arial"/>
              </w:rPr>
            </w:pPr>
          </w:p>
        </w:tc>
        <w:tc>
          <w:tcPr>
            <w:tcW w:w="1417" w:type="dxa"/>
            <w:shd w:val="clear" w:color="auto" w:fill="auto"/>
          </w:tcPr>
          <w:p w14:paraId="277AD70F" w14:textId="77777777" w:rsidR="0056498D" w:rsidRPr="000A5832" w:rsidRDefault="0056498D" w:rsidP="00F34772">
            <w:pPr>
              <w:rPr>
                <w:rFonts w:ascii="Arial" w:hAnsi="Arial" w:cs="Arial"/>
              </w:rPr>
            </w:pPr>
          </w:p>
        </w:tc>
      </w:tr>
      <w:tr w:rsidR="0056498D" w:rsidRPr="000A5832" w14:paraId="277AD719" w14:textId="77777777" w:rsidTr="00F34772">
        <w:tc>
          <w:tcPr>
            <w:tcW w:w="467" w:type="dxa"/>
            <w:shd w:val="clear" w:color="auto" w:fill="auto"/>
          </w:tcPr>
          <w:p w14:paraId="277AD711" w14:textId="77777777" w:rsidR="0056498D" w:rsidRPr="000A5832" w:rsidRDefault="0056498D" w:rsidP="00F34772">
            <w:pPr>
              <w:rPr>
                <w:rFonts w:ascii="Arial" w:hAnsi="Arial" w:cs="Arial"/>
                <w:sz w:val="22"/>
                <w:szCs w:val="22"/>
              </w:rPr>
            </w:pPr>
            <w:r w:rsidRPr="000A5832">
              <w:rPr>
                <w:rFonts w:ascii="Arial" w:hAnsi="Arial" w:cs="Arial"/>
                <w:sz w:val="22"/>
                <w:szCs w:val="22"/>
              </w:rPr>
              <w:t>5</w:t>
            </w:r>
          </w:p>
        </w:tc>
        <w:tc>
          <w:tcPr>
            <w:tcW w:w="3061" w:type="dxa"/>
            <w:shd w:val="clear" w:color="auto" w:fill="auto"/>
          </w:tcPr>
          <w:p w14:paraId="1DDCB6F3" w14:textId="77777777" w:rsidR="0056498D" w:rsidRPr="000A5832" w:rsidRDefault="0050307F" w:rsidP="00F34772">
            <w:pPr>
              <w:rPr>
                <w:rFonts w:ascii="Arial" w:hAnsi="Arial" w:cs="Arial"/>
                <w:b/>
                <w:bCs/>
                <w:sz w:val="22"/>
                <w:szCs w:val="22"/>
              </w:rPr>
            </w:pPr>
            <w:r w:rsidRPr="000A5832">
              <w:rPr>
                <w:rFonts w:ascii="Arial" w:hAnsi="Arial" w:cs="Arial"/>
                <w:b/>
                <w:bCs/>
                <w:sz w:val="22"/>
                <w:szCs w:val="22"/>
              </w:rPr>
              <w:t xml:space="preserve">Boarders’ possessions </w:t>
            </w:r>
          </w:p>
          <w:p w14:paraId="77C10CB6" w14:textId="77777777" w:rsidR="003F623F" w:rsidRPr="000A5832" w:rsidRDefault="003F623F" w:rsidP="00F34772">
            <w:pPr>
              <w:rPr>
                <w:rFonts w:ascii="Arial" w:hAnsi="Arial" w:cs="Arial"/>
                <w:b/>
                <w:bCs/>
                <w:sz w:val="22"/>
                <w:szCs w:val="22"/>
              </w:rPr>
            </w:pPr>
          </w:p>
          <w:p w14:paraId="277AD713" w14:textId="37634E56" w:rsidR="003F623F" w:rsidRPr="000A5832" w:rsidRDefault="003F623F" w:rsidP="00F34772">
            <w:pPr>
              <w:rPr>
                <w:rFonts w:ascii="Arial" w:hAnsi="Arial" w:cs="Arial"/>
                <w:sz w:val="22"/>
                <w:szCs w:val="22"/>
              </w:rPr>
            </w:pPr>
          </w:p>
        </w:tc>
        <w:tc>
          <w:tcPr>
            <w:tcW w:w="1258" w:type="dxa"/>
            <w:shd w:val="clear" w:color="auto" w:fill="auto"/>
          </w:tcPr>
          <w:p w14:paraId="277AD714" w14:textId="77777777" w:rsidR="0056498D" w:rsidRPr="000A5832" w:rsidRDefault="0056498D" w:rsidP="00F34772">
            <w:pPr>
              <w:rPr>
                <w:rFonts w:ascii="Arial" w:hAnsi="Arial" w:cs="Arial"/>
              </w:rPr>
            </w:pPr>
          </w:p>
        </w:tc>
        <w:tc>
          <w:tcPr>
            <w:tcW w:w="1276" w:type="dxa"/>
            <w:shd w:val="clear" w:color="auto" w:fill="auto"/>
          </w:tcPr>
          <w:p w14:paraId="277AD715" w14:textId="77777777" w:rsidR="0056498D" w:rsidRPr="000A5832" w:rsidRDefault="0056498D" w:rsidP="00F34772">
            <w:pPr>
              <w:rPr>
                <w:rFonts w:ascii="Arial" w:hAnsi="Arial" w:cs="Arial"/>
              </w:rPr>
            </w:pPr>
          </w:p>
        </w:tc>
        <w:tc>
          <w:tcPr>
            <w:tcW w:w="886" w:type="dxa"/>
            <w:shd w:val="clear" w:color="auto" w:fill="auto"/>
          </w:tcPr>
          <w:p w14:paraId="277AD716" w14:textId="77777777" w:rsidR="0056498D" w:rsidRPr="000A5832" w:rsidRDefault="0056498D" w:rsidP="00F34772">
            <w:pPr>
              <w:rPr>
                <w:rFonts w:ascii="Arial" w:hAnsi="Arial" w:cs="Arial"/>
              </w:rPr>
            </w:pPr>
          </w:p>
        </w:tc>
        <w:tc>
          <w:tcPr>
            <w:tcW w:w="1524" w:type="dxa"/>
            <w:shd w:val="clear" w:color="auto" w:fill="auto"/>
          </w:tcPr>
          <w:p w14:paraId="277AD717" w14:textId="77777777" w:rsidR="0056498D" w:rsidRPr="000A5832" w:rsidRDefault="0056498D" w:rsidP="00F34772">
            <w:pPr>
              <w:rPr>
                <w:rFonts w:ascii="Arial" w:hAnsi="Arial" w:cs="Arial"/>
              </w:rPr>
            </w:pPr>
          </w:p>
        </w:tc>
        <w:tc>
          <w:tcPr>
            <w:tcW w:w="1417" w:type="dxa"/>
            <w:shd w:val="clear" w:color="auto" w:fill="auto"/>
          </w:tcPr>
          <w:p w14:paraId="277AD718" w14:textId="77777777" w:rsidR="0056498D" w:rsidRPr="000A5832" w:rsidRDefault="0056498D" w:rsidP="00F34772">
            <w:pPr>
              <w:rPr>
                <w:rFonts w:ascii="Arial" w:hAnsi="Arial" w:cs="Arial"/>
              </w:rPr>
            </w:pPr>
          </w:p>
        </w:tc>
      </w:tr>
      <w:tr w:rsidR="0056498D" w:rsidRPr="000A5832" w14:paraId="277AD722" w14:textId="77777777" w:rsidTr="00F34772">
        <w:tc>
          <w:tcPr>
            <w:tcW w:w="467" w:type="dxa"/>
            <w:shd w:val="clear" w:color="auto" w:fill="auto"/>
          </w:tcPr>
          <w:p w14:paraId="277AD71A" w14:textId="77777777" w:rsidR="0056498D" w:rsidRPr="000A5832" w:rsidRDefault="0056498D" w:rsidP="00F34772">
            <w:pPr>
              <w:rPr>
                <w:rFonts w:ascii="Arial" w:hAnsi="Arial" w:cs="Arial"/>
                <w:sz w:val="22"/>
                <w:szCs w:val="22"/>
              </w:rPr>
            </w:pPr>
            <w:r w:rsidRPr="000A5832">
              <w:rPr>
                <w:rFonts w:ascii="Arial" w:hAnsi="Arial" w:cs="Arial"/>
                <w:sz w:val="22"/>
                <w:szCs w:val="22"/>
              </w:rPr>
              <w:t>6</w:t>
            </w:r>
          </w:p>
        </w:tc>
        <w:tc>
          <w:tcPr>
            <w:tcW w:w="3061" w:type="dxa"/>
            <w:shd w:val="clear" w:color="auto" w:fill="auto"/>
          </w:tcPr>
          <w:p w14:paraId="6FCCE0BA" w14:textId="77777777" w:rsidR="0056498D" w:rsidRPr="000A5832" w:rsidRDefault="0022696E" w:rsidP="00F34772">
            <w:pPr>
              <w:rPr>
                <w:rFonts w:ascii="Arial" w:hAnsi="Arial" w:cs="Arial"/>
                <w:sz w:val="22"/>
                <w:szCs w:val="22"/>
              </w:rPr>
            </w:pPr>
            <w:r w:rsidRPr="000A5832">
              <w:rPr>
                <w:rFonts w:ascii="Arial" w:hAnsi="Arial" w:cs="Arial"/>
                <w:b/>
                <w:bCs/>
                <w:sz w:val="22"/>
                <w:szCs w:val="22"/>
              </w:rPr>
              <w:t>Provision and preparation of food and drinks</w:t>
            </w:r>
            <w:r w:rsidRPr="000A5832">
              <w:rPr>
                <w:rFonts w:ascii="Arial" w:hAnsi="Arial" w:cs="Arial"/>
                <w:sz w:val="22"/>
                <w:szCs w:val="22"/>
              </w:rPr>
              <w:t xml:space="preserve"> </w:t>
            </w:r>
          </w:p>
          <w:p w14:paraId="277AD71C" w14:textId="4411894B" w:rsidR="003F623F" w:rsidRPr="000A5832" w:rsidRDefault="003F623F" w:rsidP="00F34772">
            <w:pPr>
              <w:rPr>
                <w:rFonts w:ascii="Arial" w:hAnsi="Arial" w:cs="Arial"/>
                <w:sz w:val="22"/>
                <w:szCs w:val="22"/>
              </w:rPr>
            </w:pPr>
          </w:p>
        </w:tc>
        <w:tc>
          <w:tcPr>
            <w:tcW w:w="1258" w:type="dxa"/>
            <w:shd w:val="clear" w:color="auto" w:fill="auto"/>
          </w:tcPr>
          <w:p w14:paraId="277AD71D" w14:textId="77777777" w:rsidR="0056498D" w:rsidRPr="000A5832" w:rsidRDefault="0056498D" w:rsidP="00F34772">
            <w:pPr>
              <w:rPr>
                <w:rFonts w:ascii="Arial" w:hAnsi="Arial" w:cs="Arial"/>
              </w:rPr>
            </w:pPr>
          </w:p>
        </w:tc>
        <w:tc>
          <w:tcPr>
            <w:tcW w:w="1276" w:type="dxa"/>
            <w:shd w:val="clear" w:color="auto" w:fill="auto"/>
          </w:tcPr>
          <w:p w14:paraId="277AD71E" w14:textId="77777777" w:rsidR="0056498D" w:rsidRPr="000A5832" w:rsidRDefault="0056498D" w:rsidP="00F34772">
            <w:pPr>
              <w:rPr>
                <w:rFonts w:ascii="Arial" w:hAnsi="Arial" w:cs="Arial"/>
              </w:rPr>
            </w:pPr>
          </w:p>
        </w:tc>
        <w:tc>
          <w:tcPr>
            <w:tcW w:w="886" w:type="dxa"/>
            <w:shd w:val="clear" w:color="auto" w:fill="auto"/>
          </w:tcPr>
          <w:p w14:paraId="277AD71F" w14:textId="77777777" w:rsidR="0056498D" w:rsidRPr="000A5832" w:rsidRDefault="0056498D" w:rsidP="00F34772">
            <w:pPr>
              <w:rPr>
                <w:rFonts w:ascii="Arial" w:hAnsi="Arial" w:cs="Arial"/>
              </w:rPr>
            </w:pPr>
          </w:p>
        </w:tc>
        <w:tc>
          <w:tcPr>
            <w:tcW w:w="1524" w:type="dxa"/>
            <w:shd w:val="clear" w:color="auto" w:fill="auto"/>
          </w:tcPr>
          <w:p w14:paraId="277AD720" w14:textId="77777777" w:rsidR="0056498D" w:rsidRPr="000A5832" w:rsidRDefault="0056498D" w:rsidP="00F34772">
            <w:pPr>
              <w:rPr>
                <w:rFonts w:ascii="Arial" w:hAnsi="Arial" w:cs="Arial"/>
              </w:rPr>
            </w:pPr>
          </w:p>
        </w:tc>
        <w:tc>
          <w:tcPr>
            <w:tcW w:w="1417" w:type="dxa"/>
            <w:shd w:val="clear" w:color="auto" w:fill="auto"/>
          </w:tcPr>
          <w:p w14:paraId="277AD721" w14:textId="77777777" w:rsidR="0056498D" w:rsidRPr="000A5832" w:rsidRDefault="0056498D" w:rsidP="00F34772">
            <w:pPr>
              <w:rPr>
                <w:rFonts w:ascii="Arial" w:hAnsi="Arial" w:cs="Arial"/>
              </w:rPr>
            </w:pPr>
          </w:p>
        </w:tc>
      </w:tr>
      <w:tr w:rsidR="0022696E" w:rsidRPr="000A5832" w14:paraId="72532B48" w14:textId="77777777" w:rsidTr="00A66965">
        <w:tc>
          <w:tcPr>
            <w:tcW w:w="9889" w:type="dxa"/>
            <w:gridSpan w:val="7"/>
            <w:shd w:val="clear" w:color="auto" w:fill="auto"/>
          </w:tcPr>
          <w:p w14:paraId="5C7E3F67" w14:textId="6F377206" w:rsidR="0022696E" w:rsidRPr="000A5832" w:rsidRDefault="0022696E" w:rsidP="00F34772">
            <w:pPr>
              <w:rPr>
                <w:rFonts w:ascii="Arial" w:hAnsi="Arial" w:cs="Arial"/>
              </w:rPr>
            </w:pPr>
            <w:r w:rsidRPr="000A5832">
              <w:rPr>
                <w:rFonts w:ascii="Arial" w:hAnsi="Arial" w:cs="Arial"/>
                <w:b/>
                <w:bCs/>
                <w:sz w:val="22"/>
                <w:szCs w:val="22"/>
              </w:rPr>
              <w:t>Part C: Health and Wellbeing</w:t>
            </w:r>
          </w:p>
        </w:tc>
      </w:tr>
      <w:tr w:rsidR="0056498D" w:rsidRPr="000A5832" w14:paraId="277AD72B" w14:textId="77777777" w:rsidTr="00F34772">
        <w:tc>
          <w:tcPr>
            <w:tcW w:w="467" w:type="dxa"/>
            <w:shd w:val="clear" w:color="auto" w:fill="auto"/>
          </w:tcPr>
          <w:p w14:paraId="277AD723" w14:textId="77777777" w:rsidR="0056498D" w:rsidRPr="000A5832" w:rsidRDefault="0056498D" w:rsidP="00F34772">
            <w:pPr>
              <w:rPr>
                <w:rFonts w:ascii="Arial" w:hAnsi="Arial" w:cs="Arial"/>
                <w:sz w:val="22"/>
                <w:szCs w:val="22"/>
              </w:rPr>
            </w:pPr>
            <w:r w:rsidRPr="000A5832">
              <w:rPr>
                <w:rFonts w:ascii="Arial" w:hAnsi="Arial" w:cs="Arial"/>
                <w:sz w:val="22"/>
                <w:szCs w:val="22"/>
              </w:rPr>
              <w:t>7</w:t>
            </w:r>
          </w:p>
        </w:tc>
        <w:tc>
          <w:tcPr>
            <w:tcW w:w="3061" w:type="dxa"/>
            <w:shd w:val="clear" w:color="auto" w:fill="auto"/>
          </w:tcPr>
          <w:p w14:paraId="33A13D5F" w14:textId="77777777" w:rsidR="0056498D" w:rsidRPr="000A5832" w:rsidRDefault="00D27693" w:rsidP="00F34772">
            <w:pPr>
              <w:rPr>
                <w:rFonts w:ascii="Arial" w:hAnsi="Arial" w:cs="Arial"/>
                <w:b/>
                <w:bCs/>
                <w:sz w:val="22"/>
                <w:szCs w:val="22"/>
              </w:rPr>
            </w:pPr>
            <w:r w:rsidRPr="000A5832">
              <w:rPr>
                <w:rFonts w:ascii="Arial" w:hAnsi="Arial" w:cs="Arial"/>
                <w:b/>
                <w:bCs/>
                <w:sz w:val="22"/>
                <w:szCs w:val="22"/>
              </w:rPr>
              <w:t xml:space="preserve">Boarders’ health and wellbeing </w:t>
            </w:r>
          </w:p>
          <w:p w14:paraId="277AD725" w14:textId="21D641A6" w:rsidR="003F623F" w:rsidRPr="000A5832" w:rsidRDefault="003F623F" w:rsidP="00F34772">
            <w:pPr>
              <w:rPr>
                <w:rFonts w:ascii="Arial" w:hAnsi="Arial" w:cs="Arial"/>
                <w:sz w:val="22"/>
                <w:szCs w:val="22"/>
              </w:rPr>
            </w:pPr>
          </w:p>
        </w:tc>
        <w:tc>
          <w:tcPr>
            <w:tcW w:w="1258" w:type="dxa"/>
            <w:shd w:val="clear" w:color="auto" w:fill="auto"/>
          </w:tcPr>
          <w:p w14:paraId="277AD726" w14:textId="77777777" w:rsidR="0056498D" w:rsidRPr="000A5832" w:rsidRDefault="0056498D" w:rsidP="00F34772">
            <w:pPr>
              <w:rPr>
                <w:rFonts w:ascii="Arial" w:hAnsi="Arial" w:cs="Arial"/>
              </w:rPr>
            </w:pPr>
          </w:p>
        </w:tc>
        <w:tc>
          <w:tcPr>
            <w:tcW w:w="1276" w:type="dxa"/>
            <w:shd w:val="clear" w:color="auto" w:fill="auto"/>
          </w:tcPr>
          <w:p w14:paraId="277AD727" w14:textId="77777777" w:rsidR="0056498D" w:rsidRPr="000A5832" w:rsidRDefault="0056498D" w:rsidP="00F34772">
            <w:pPr>
              <w:rPr>
                <w:rFonts w:ascii="Arial" w:hAnsi="Arial" w:cs="Arial"/>
              </w:rPr>
            </w:pPr>
          </w:p>
        </w:tc>
        <w:tc>
          <w:tcPr>
            <w:tcW w:w="886" w:type="dxa"/>
            <w:shd w:val="clear" w:color="auto" w:fill="auto"/>
          </w:tcPr>
          <w:p w14:paraId="277AD728" w14:textId="77777777" w:rsidR="0056498D" w:rsidRPr="000A5832" w:rsidRDefault="0056498D" w:rsidP="00F34772">
            <w:pPr>
              <w:rPr>
                <w:rFonts w:ascii="Arial" w:hAnsi="Arial" w:cs="Arial"/>
              </w:rPr>
            </w:pPr>
          </w:p>
        </w:tc>
        <w:tc>
          <w:tcPr>
            <w:tcW w:w="1524" w:type="dxa"/>
            <w:shd w:val="clear" w:color="auto" w:fill="auto"/>
          </w:tcPr>
          <w:p w14:paraId="277AD729" w14:textId="77777777" w:rsidR="0056498D" w:rsidRPr="000A5832" w:rsidRDefault="0056498D" w:rsidP="00F34772">
            <w:pPr>
              <w:rPr>
                <w:rFonts w:ascii="Arial" w:hAnsi="Arial" w:cs="Arial"/>
              </w:rPr>
            </w:pPr>
          </w:p>
        </w:tc>
        <w:tc>
          <w:tcPr>
            <w:tcW w:w="1417" w:type="dxa"/>
            <w:shd w:val="clear" w:color="auto" w:fill="auto"/>
          </w:tcPr>
          <w:p w14:paraId="277AD72A" w14:textId="77777777" w:rsidR="0056498D" w:rsidRPr="000A5832" w:rsidRDefault="0056498D" w:rsidP="00F34772">
            <w:pPr>
              <w:rPr>
                <w:rFonts w:ascii="Arial" w:hAnsi="Arial" w:cs="Arial"/>
              </w:rPr>
            </w:pPr>
          </w:p>
        </w:tc>
      </w:tr>
      <w:tr w:rsidR="00D27693" w:rsidRPr="000A5832" w14:paraId="3ECF86C2" w14:textId="77777777" w:rsidTr="00EB1A15">
        <w:tc>
          <w:tcPr>
            <w:tcW w:w="9889" w:type="dxa"/>
            <w:gridSpan w:val="7"/>
            <w:shd w:val="clear" w:color="auto" w:fill="auto"/>
          </w:tcPr>
          <w:p w14:paraId="33397879" w14:textId="313A9AC0" w:rsidR="00D27693" w:rsidRPr="000A5832" w:rsidRDefault="00D27693" w:rsidP="00F34772">
            <w:pPr>
              <w:rPr>
                <w:rFonts w:ascii="Arial" w:hAnsi="Arial" w:cs="Arial"/>
              </w:rPr>
            </w:pPr>
            <w:r w:rsidRPr="000A5832">
              <w:rPr>
                <w:rFonts w:ascii="Arial" w:hAnsi="Arial" w:cs="Arial"/>
                <w:b/>
                <w:bCs/>
                <w:sz w:val="22"/>
                <w:szCs w:val="22"/>
              </w:rPr>
              <w:t>Part D: Safeguarding</w:t>
            </w:r>
          </w:p>
        </w:tc>
      </w:tr>
      <w:tr w:rsidR="0056498D" w:rsidRPr="000A5832" w14:paraId="277AD733" w14:textId="77777777" w:rsidTr="00F34772">
        <w:tc>
          <w:tcPr>
            <w:tcW w:w="467" w:type="dxa"/>
            <w:shd w:val="clear" w:color="auto" w:fill="auto"/>
          </w:tcPr>
          <w:p w14:paraId="277AD72C" w14:textId="77777777" w:rsidR="0056498D" w:rsidRPr="000A5832" w:rsidRDefault="0056498D" w:rsidP="00F34772">
            <w:pPr>
              <w:rPr>
                <w:rFonts w:ascii="Arial" w:hAnsi="Arial" w:cs="Arial"/>
                <w:sz w:val="22"/>
                <w:szCs w:val="22"/>
              </w:rPr>
            </w:pPr>
            <w:r w:rsidRPr="000A5832">
              <w:rPr>
                <w:rFonts w:ascii="Arial" w:hAnsi="Arial" w:cs="Arial"/>
                <w:sz w:val="22"/>
                <w:szCs w:val="22"/>
              </w:rPr>
              <w:t>8</w:t>
            </w:r>
          </w:p>
        </w:tc>
        <w:tc>
          <w:tcPr>
            <w:tcW w:w="3061" w:type="dxa"/>
            <w:shd w:val="clear" w:color="auto" w:fill="auto"/>
          </w:tcPr>
          <w:p w14:paraId="0BD4FF8A" w14:textId="77777777" w:rsidR="0056498D" w:rsidRPr="000A5832" w:rsidRDefault="00D27693" w:rsidP="00F34772">
            <w:pPr>
              <w:rPr>
                <w:rFonts w:ascii="Arial" w:hAnsi="Arial" w:cs="Arial"/>
                <w:b/>
                <w:bCs/>
                <w:sz w:val="22"/>
                <w:szCs w:val="22"/>
              </w:rPr>
            </w:pPr>
            <w:r w:rsidRPr="000A5832">
              <w:rPr>
                <w:rFonts w:ascii="Arial" w:hAnsi="Arial" w:cs="Arial"/>
                <w:b/>
                <w:bCs/>
                <w:sz w:val="22"/>
                <w:szCs w:val="22"/>
              </w:rPr>
              <w:t>Safeguarding</w:t>
            </w:r>
          </w:p>
          <w:p w14:paraId="381AEFF9" w14:textId="77777777" w:rsidR="003F623F" w:rsidRPr="000A5832" w:rsidRDefault="003F623F" w:rsidP="00F34772">
            <w:pPr>
              <w:rPr>
                <w:rFonts w:ascii="Arial" w:hAnsi="Arial" w:cs="Arial"/>
                <w:b/>
                <w:bCs/>
                <w:sz w:val="22"/>
                <w:szCs w:val="22"/>
              </w:rPr>
            </w:pPr>
          </w:p>
          <w:p w14:paraId="277AD72D" w14:textId="055C1193" w:rsidR="003F623F" w:rsidRPr="000A5832" w:rsidRDefault="003F623F" w:rsidP="00F34772">
            <w:pPr>
              <w:rPr>
                <w:rFonts w:ascii="Arial" w:hAnsi="Arial" w:cs="Arial"/>
                <w:sz w:val="22"/>
                <w:szCs w:val="22"/>
              </w:rPr>
            </w:pPr>
          </w:p>
        </w:tc>
        <w:tc>
          <w:tcPr>
            <w:tcW w:w="1258" w:type="dxa"/>
            <w:shd w:val="clear" w:color="auto" w:fill="auto"/>
          </w:tcPr>
          <w:p w14:paraId="277AD72E" w14:textId="77777777" w:rsidR="0056498D" w:rsidRPr="000A5832" w:rsidRDefault="0056498D" w:rsidP="00F34772">
            <w:pPr>
              <w:rPr>
                <w:rFonts w:ascii="Arial" w:hAnsi="Arial" w:cs="Arial"/>
              </w:rPr>
            </w:pPr>
          </w:p>
        </w:tc>
        <w:tc>
          <w:tcPr>
            <w:tcW w:w="1276" w:type="dxa"/>
            <w:shd w:val="clear" w:color="auto" w:fill="auto"/>
          </w:tcPr>
          <w:p w14:paraId="277AD72F" w14:textId="77777777" w:rsidR="0056498D" w:rsidRPr="000A5832" w:rsidRDefault="0056498D" w:rsidP="00F34772">
            <w:pPr>
              <w:rPr>
                <w:rFonts w:ascii="Arial" w:hAnsi="Arial" w:cs="Arial"/>
              </w:rPr>
            </w:pPr>
          </w:p>
        </w:tc>
        <w:tc>
          <w:tcPr>
            <w:tcW w:w="886" w:type="dxa"/>
            <w:shd w:val="clear" w:color="auto" w:fill="auto"/>
          </w:tcPr>
          <w:p w14:paraId="277AD730" w14:textId="77777777" w:rsidR="0056498D" w:rsidRPr="000A5832" w:rsidRDefault="0056498D" w:rsidP="00F34772">
            <w:pPr>
              <w:rPr>
                <w:rFonts w:ascii="Arial" w:hAnsi="Arial" w:cs="Arial"/>
              </w:rPr>
            </w:pPr>
          </w:p>
        </w:tc>
        <w:tc>
          <w:tcPr>
            <w:tcW w:w="1524" w:type="dxa"/>
            <w:shd w:val="clear" w:color="auto" w:fill="auto"/>
          </w:tcPr>
          <w:p w14:paraId="277AD731" w14:textId="77777777" w:rsidR="0056498D" w:rsidRPr="000A5832" w:rsidRDefault="0056498D" w:rsidP="00F34772">
            <w:pPr>
              <w:rPr>
                <w:rFonts w:ascii="Arial" w:hAnsi="Arial" w:cs="Arial"/>
              </w:rPr>
            </w:pPr>
          </w:p>
        </w:tc>
        <w:tc>
          <w:tcPr>
            <w:tcW w:w="1417" w:type="dxa"/>
            <w:shd w:val="clear" w:color="auto" w:fill="auto"/>
          </w:tcPr>
          <w:p w14:paraId="277AD732" w14:textId="77777777" w:rsidR="0056498D" w:rsidRPr="000A5832" w:rsidRDefault="0056498D" w:rsidP="00F34772">
            <w:pPr>
              <w:rPr>
                <w:rFonts w:ascii="Arial" w:hAnsi="Arial" w:cs="Arial"/>
              </w:rPr>
            </w:pPr>
          </w:p>
        </w:tc>
      </w:tr>
      <w:tr w:rsidR="0035723D" w:rsidRPr="000A5832" w14:paraId="17C59AFE" w14:textId="77777777" w:rsidTr="00571579">
        <w:tc>
          <w:tcPr>
            <w:tcW w:w="9889" w:type="dxa"/>
            <w:gridSpan w:val="7"/>
            <w:shd w:val="clear" w:color="auto" w:fill="auto"/>
          </w:tcPr>
          <w:p w14:paraId="3A598810" w14:textId="49A97836" w:rsidR="0035723D" w:rsidRPr="000A5832" w:rsidRDefault="0035723D" w:rsidP="00F34772">
            <w:pPr>
              <w:rPr>
                <w:rFonts w:ascii="Arial" w:hAnsi="Arial" w:cs="Arial"/>
              </w:rPr>
            </w:pPr>
            <w:r w:rsidRPr="000A5832">
              <w:rPr>
                <w:rFonts w:ascii="Arial" w:hAnsi="Arial" w:cs="Arial"/>
                <w:b/>
                <w:bCs/>
                <w:sz w:val="22"/>
                <w:szCs w:val="22"/>
              </w:rPr>
              <w:t>Part E: Health and safety</w:t>
            </w:r>
          </w:p>
        </w:tc>
      </w:tr>
      <w:tr w:rsidR="0056498D" w:rsidRPr="000A5832" w14:paraId="277AD73C" w14:textId="77777777" w:rsidTr="00F34772">
        <w:tc>
          <w:tcPr>
            <w:tcW w:w="467" w:type="dxa"/>
            <w:shd w:val="clear" w:color="auto" w:fill="auto"/>
          </w:tcPr>
          <w:p w14:paraId="277AD734" w14:textId="77777777" w:rsidR="0056498D" w:rsidRPr="000A5832" w:rsidRDefault="0056498D" w:rsidP="00F34772">
            <w:pPr>
              <w:rPr>
                <w:rFonts w:ascii="Arial" w:hAnsi="Arial" w:cs="Arial"/>
                <w:sz w:val="22"/>
                <w:szCs w:val="22"/>
              </w:rPr>
            </w:pPr>
            <w:r w:rsidRPr="000A5832">
              <w:rPr>
                <w:rFonts w:ascii="Arial" w:hAnsi="Arial" w:cs="Arial"/>
                <w:sz w:val="22"/>
                <w:szCs w:val="22"/>
              </w:rPr>
              <w:t>9</w:t>
            </w:r>
          </w:p>
        </w:tc>
        <w:tc>
          <w:tcPr>
            <w:tcW w:w="3061" w:type="dxa"/>
            <w:shd w:val="clear" w:color="auto" w:fill="auto"/>
          </w:tcPr>
          <w:p w14:paraId="2BB965BA" w14:textId="77777777" w:rsidR="0056498D" w:rsidRPr="000A5832" w:rsidRDefault="0035723D" w:rsidP="00F34772">
            <w:pPr>
              <w:rPr>
                <w:rFonts w:ascii="Arial" w:hAnsi="Arial" w:cs="Arial"/>
                <w:b/>
                <w:bCs/>
                <w:sz w:val="22"/>
                <w:szCs w:val="22"/>
              </w:rPr>
            </w:pPr>
            <w:r w:rsidRPr="000A5832">
              <w:rPr>
                <w:rFonts w:ascii="Arial" w:hAnsi="Arial" w:cs="Arial"/>
                <w:b/>
                <w:bCs/>
                <w:sz w:val="22"/>
                <w:szCs w:val="22"/>
              </w:rPr>
              <w:t xml:space="preserve">Safety of boarders </w:t>
            </w:r>
          </w:p>
          <w:p w14:paraId="1214E01D" w14:textId="77777777" w:rsidR="003F623F" w:rsidRPr="000A5832" w:rsidRDefault="003F623F" w:rsidP="00F34772">
            <w:pPr>
              <w:rPr>
                <w:rFonts w:ascii="Arial" w:hAnsi="Arial" w:cs="Arial"/>
                <w:b/>
                <w:bCs/>
                <w:sz w:val="22"/>
                <w:szCs w:val="22"/>
              </w:rPr>
            </w:pPr>
          </w:p>
          <w:p w14:paraId="277AD736" w14:textId="028060F9" w:rsidR="003F623F" w:rsidRPr="000A5832" w:rsidRDefault="003F623F" w:rsidP="00F34772">
            <w:pPr>
              <w:rPr>
                <w:rFonts w:ascii="Arial" w:hAnsi="Arial" w:cs="Arial"/>
                <w:sz w:val="22"/>
                <w:szCs w:val="22"/>
              </w:rPr>
            </w:pPr>
          </w:p>
        </w:tc>
        <w:tc>
          <w:tcPr>
            <w:tcW w:w="1258" w:type="dxa"/>
            <w:shd w:val="clear" w:color="auto" w:fill="auto"/>
          </w:tcPr>
          <w:p w14:paraId="277AD737" w14:textId="77777777" w:rsidR="0056498D" w:rsidRPr="000A5832" w:rsidRDefault="0056498D" w:rsidP="00F34772">
            <w:pPr>
              <w:rPr>
                <w:rFonts w:ascii="Arial" w:hAnsi="Arial" w:cs="Arial"/>
              </w:rPr>
            </w:pPr>
          </w:p>
        </w:tc>
        <w:tc>
          <w:tcPr>
            <w:tcW w:w="1276" w:type="dxa"/>
            <w:shd w:val="clear" w:color="auto" w:fill="auto"/>
          </w:tcPr>
          <w:p w14:paraId="277AD738" w14:textId="77777777" w:rsidR="0056498D" w:rsidRPr="000A5832" w:rsidRDefault="0056498D" w:rsidP="00F34772">
            <w:pPr>
              <w:rPr>
                <w:rFonts w:ascii="Arial" w:hAnsi="Arial" w:cs="Arial"/>
              </w:rPr>
            </w:pPr>
          </w:p>
        </w:tc>
        <w:tc>
          <w:tcPr>
            <w:tcW w:w="886" w:type="dxa"/>
            <w:shd w:val="clear" w:color="auto" w:fill="auto"/>
          </w:tcPr>
          <w:p w14:paraId="277AD739" w14:textId="77777777" w:rsidR="0056498D" w:rsidRPr="000A5832" w:rsidRDefault="0056498D" w:rsidP="00F34772">
            <w:pPr>
              <w:rPr>
                <w:rFonts w:ascii="Arial" w:hAnsi="Arial" w:cs="Arial"/>
              </w:rPr>
            </w:pPr>
          </w:p>
        </w:tc>
        <w:tc>
          <w:tcPr>
            <w:tcW w:w="1524" w:type="dxa"/>
            <w:shd w:val="clear" w:color="auto" w:fill="auto"/>
          </w:tcPr>
          <w:p w14:paraId="277AD73A" w14:textId="77777777" w:rsidR="0056498D" w:rsidRPr="000A5832" w:rsidRDefault="0056498D" w:rsidP="00F34772">
            <w:pPr>
              <w:rPr>
                <w:rFonts w:ascii="Arial" w:hAnsi="Arial" w:cs="Arial"/>
              </w:rPr>
            </w:pPr>
          </w:p>
        </w:tc>
        <w:tc>
          <w:tcPr>
            <w:tcW w:w="1417" w:type="dxa"/>
            <w:shd w:val="clear" w:color="auto" w:fill="auto"/>
          </w:tcPr>
          <w:p w14:paraId="277AD73B" w14:textId="77777777" w:rsidR="0056498D" w:rsidRPr="000A5832" w:rsidRDefault="0056498D" w:rsidP="00F34772">
            <w:pPr>
              <w:rPr>
                <w:rFonts w:ascii="Arial" w:hAnsi="Arial" w:cs="Arial"/>
              </w:rPr>
            </w:pPr>
          </w:p>
        </w:tc>
      </w:tr>
      <w:tr w:rsidR="0056498D" w:rsidRPr="000A5832" w14:paraId="277AD745" w14:textId="77777777" w:rsidTr="00F34772">
        <w:tc>
          <w:tcPr>
            <w:tcW w:w="467" w:type="dxa"/>
            <w:shd w:val="clear" w:color="auto" w:fill="auto"/>
          </w:tcPr>
          <w:p w14:paraId="277AD73D" w14:textId="77777777" w:rsidR="0056498D" w:rsidRPr="000A5832" w:rsidRDefault="0056498D" w:rsidP="00F34772">
            <w:pPr>
              <w:rPr>
                <w:rFonts w:ascii="Arial" w:hAnsi="Arial" w:cs="Arial"/>
                <w:sz w:val="22"/>
                <w:szCs w:val="22"/>
              </w:rPr>
            </w:pPr>
            <w:r w:rsidRPr="000A5832">
              <w:rPr>
                <w:rFonts w:ascii="Arial" w:hAnsi="Arial" w:cs="Arial"/>
                <w:sz w:val="22"/>
                <w:szCs w:val="22"/>
              </w:rPr>
              <w:t>10</w:t>
            </w:r>
          </w:p>
        </w:tc>
        <w:tc>
          <w:tcPr>
            <w:tcW w:w="3061" w:type="dxa"/>
            <w:shd w:val="clear" w:color="auto" w:fill="auto"/>
          </w:tcPr>
          <w:p w14:paraId="36CCF51B" w14:textId="77777777" w:rsidR="0056498D" w:rsidRPr="000A5832" w:rsidRDefault="0035723D" w:rsidP="00F34772">
            <w:pPr>
              <w:rPr>
                <w:rFonts w:ascii="Arial" w:hAnsi="Arial" w:cs="Arial"/>
                <w:b/>
                <w:bCs/>
                <w:sz w:val="22"/>
                <w:szCs w:val="22"/>
              </w:rPr>
            </w:pPr>
            <w:r w:rsidRPr="000A5832">
              <w:rPr>
                <w:rFonts w:ascii="Arial" w:hAnsi="Arial" w:cs="Arial"/>
                <w:b/>
                <w:bCs/>
                <w:sz w:val="22"/>
                <w:szCs w:val="22"/>
              </w:rPr>
              <w:t xml:space="preserve">Fire precautions and drills </w:t>
            </w:r>
          </w:p>
          <w:p w14:paraId="14DDA270" w14:textId="77777777" w:rsidR="003F623F" w:rsidRPr="000A5832" w:rsidRDefault="003F623F" w:rsidP="00F34772">
            <w:pPr>
              <w:rPr>
                <w:rFonts w:ascii="Arial" w:hAnsi="Arial" w:cs="Arial"/>
                <w:b/>
                <w:bCs/>
                <w:sz w:val="22"/>
                <w:szCs w:val="22"/>
              </w:rPr>
            </w:pPr>
          </w:p>
          <w:p w14:paraId="277AD73F" w14:textId="6FE3E539" w:rsidR="003F623F" w:rsidRPr="000A5832" w:rsidRDefault="003F623F" w:rsidP="00F34772">
            <w:pPr>
              <w:rPr>
                <w:rFonts w:ascii="Arial" w:hAnsi="Arial" w:cs="Arial"/>
                <w:b/>
                <w:bCs/>
                <w:sz w:val="22"/>
                <w:szCs w:val="22"/>
              </w:rPr>
            </w:pPr>
          </w:p>
        </w:tc>
        <w:tc>
          <w:tcPr>
            <w:tcW w:w="1258" w:type="dxa"/>
            <w:shd w:val="clear" w:color="auto" w:fill="auto"/>
          </w:tcPr>
          <w:p w14:paraId="277AD740" w14:textId="77777777" w:rsidR="0056498D" w:rsidRPr="000A5832" w:rsidRDefault="0056498D" w:rsidP="00F34772">
            <w:pPr>
              <w:rPr>
                <w:rFonts w:ascii="Arial" w:hAnsi="Arial" w:cs="Arial"/>
              </w:rPr>
            </w:pPr>
          </w:p>
        </w:tc>
        <w:tc>
          <w:tcPr>
            <w:tcW w:w="1276" w:type="dxa"/>
            <w:shd w:val="clear" w:color="auto" w:fill="auto"/>
          </w:tcPr>
          <w:p w14:paraId="277AD741" w14:textId="77777777" w:rsidR="0056498D" w:rsidRPr="000A5832" w:rsidRDefault="0056498D" w:rsidP="00F34772">
            <w:pPr>
              <w:rPr>
                <w:rFonts w:ascii="Arial" w:hAnsi="Arial" w:cs="Arial"/>
              </w:rPr>
            </w:pPr>
          </w:p>
        </w:tc>
        <w:tc>
          <w:tcPr>
            <w:tcW w:w="886" w:type="dxa"/>
            <w:shd w:val="clear" w:color="auto" w:fill="auto"/>
          </w:tcPr>
          <w:p w14:paraId="277AD742" w14:textId="77777777" w:rsidR="0056498D" w:rsidRPr="000A5832" w:rsidRDefault="0056498D" w:rsidP="00F34772">
            <w:pPr>
              <w:rPr>
                <w:rFonts w:ascii="Arial" w:hAnsi="Arial" w:cs="Arial"/>
              </w:rPr>
            </w:pPr>
          </w:p>
        </w:tc>
        <w:tc>
          <w:tcPr>
            <w:tcW w:w="1524" w:type="dxa"/>
            <w:shd w:val="clear" w:color="auto" w:fill="auto"/>
          </w:tcPr>
          <w:p w14:paraId="277AD743" w14:textId="77777777" w:rsidR="0056498D" w:rsidRPr="000A5832" w:rsidRDefault="0056498D" w:rsidP="00F34772">
            <w:pPr>
              <w:rPr>
                <w:rFonts w:ascii="Arial" w:hAnsi="Arial" w:cs="Arial"/>
              </w:rPr>
            </w:pPr>
          </w:p>
        </w:tc>
        <w:tc>
          <w:tcPr>
            <w:tcW w:w="1417" w:type="dxa"/>
            <w:shd w:val="clear" w:color="auto" w:fill="auto"/>
          </w:tcPr>
          <w:p w14:paraId="277AD744" w14:textId="77777777" w:rsidR="0056498D" w:rsidRPr="000A5832" w:rsidRDefault="0056498D" w:rsidP="00F34772">
            <w:pPr>
              <w:rPr>
                <w:rFonts w:ascii="Arial" w:hAnsi="Arial" w:cs="Arial"/>
              </w:rPr>
            </w:pPr>
          </w:p>
        </w:tc>
      </w:tr>
      <w:tr w:rsidR="002D40BA" w:rsidRPr="000A5832" w14:paraId="3B6A6B8B" w14:textId="77777777" w:rsidTr="00AD471B">
        <w:tc>
          <w:tcPr>
            <w:tcW w:w="9889" w:type="dxa"/>
            <w:gridSpan w:val="7"/>
            <w:shd w:val="clear" w:color="auto" w:fill="auto"/>
          </w:tcPr>
          <w:p w14:paraId="0C6FE32A" w14:textId="0583E12D" w:rsidR="002D40BA" w:rsidRPr="000A5832" w:rsidRDefault="002D40BA" w:rsidP="00F34772">
            <w:pPr>
              <w:rPr>
                <w:rFonts w:ascii="Arial" w:hAnsi="Arial" w:cs="Arial"/>
              </w:rPr>
            </w:pPr>
            <w:r w:rsidRPr="000A5832">
              <w:rPr>
                <w:rFonts w:ascii="Arial" w:hAnsi="Arial" w:cs="Arial"/>
                <w:b/>
                <w:bCs/>
                <w:sz w:val="22"/>
                <w:szCs w:val="22"/>
              </w:rPr>
              <w:t>Part F: Boarders’ rights</w:t>
            </w:r>
            <w:r w:rsidR="0016499C" w:rsidRPr="000A5832">
              <w:rPr>
                <w:rFonts w:ascii="Arial" w:hAnsi="Arial" w:cs="Arial"/>
                <w:b/>
                <w:bCs/>
                <w:sz w:val="22"/>
                <w:szCs w:val="22"/>
              </w:rPr>
              <w:t>, advocacy and complaints</w:t>
            </w:r>
          </w:p>
        </w:tc>
      </w:tr>
      <w:tr w:rsidR="0056498D" w:rsidRPr="000A5832" w14:paraId="277AD74E" w14:textId="77777777" w:rsidTr="00F34772">
        <w:tc>
          <w:tcPr>
            <w:tcW w:w="467" w:type="dxa"/>
            <w:shd w:val="clear" w:color="auto" w:fill="auto"/>
          </w:tcPr>
          <w:p w14:paraId="277AD746" w14:textId="77777777" w:rsidR="0056498D" w:rsidRPr="000A5832" w:rsidRDefault="0056498D" w:rsidP="00F34772">
            <w:pPr>
              <w:rPr>
                <w:rFonts w:ascii="Arial" w:hAnsi="Arial" w:cs="Arial"/>
                <w:sz w:val="22"/>
                <w:szCs w:val="22"/>
              </w:rPr>
            </w:pPr>
            <w:r w:rsidRPr="000A5832">
              <w:rPr>
                <w:rFonts w:ascii="Arial" w:hAnsi="Arial" w:cs="Arial"/>
                <w:sz w:val="22"/>
                <w:szCs w:val="22"/>
              </w:rPr>
              <w:t>11</w:t>
            </w:r>
          </w:p>
        </w:tc>
        <w:tc>
          <w:tcPr>
            <w:tcW w:w="3061" w:type="dxa"/>
            <w:shd w:val="clear" w:color="auto" w:fill="auto"/>
          </w:tcPr>
          <w:p w14:paraId="35FD58DD" w14:textId="77777777" w:rsidR="0056498D" w:rsidRPr="000A5832" w:rsidRDefault="0016499C" w:rsidP="00F34772">
            <w:pPr>
              <w:rPr>
                <w:rFonts w:ascii="Arial" w:hAnsi="Arial" w:cs="Arial"/>
                <w:b/>
                <w:bCs/>
                <w:sz w:val="22"/>
                <w:szCs w:val="22"/>
              </w:rPr>
            </w:pPr>
            <w:r w:rsidRPr="000A5832">
              <w:rPr>
                <w:rFonts w:ascii="Arial" w:hAnsi="Arial" w:cs="Arial"/>
                <w:b/>
                <w:bCs/>
                <w:sz w:val="22"/>
                <w:szCs w:val="22"/>
              </w:rPr>
              <w:t xml:space="preserve">Boarders’ induction and individual support </w:t>
            </w:r>
          </w:p>
          <w:p w14:paraId="277AD748" w14:textId="5346D41A" w:rsidR="003F623F" w:rsidRPr="000A5832" w:rsidRDefault="003F623F" w:rsidP="00F34772">
            <w:pPr>
              <w:rPr>
                <w:rFonts w:ascii="Arial" w:hAnsi="Arial" w:cs="Arial"/>
                <w:sz w:val="22"/>
                <w:szCs w:val="22"/>
              </w:rPr>
            </w:pPr>
          </w:p>
        </w:tc>
        <w:tc>
          <w:tcPr>
            <w:tcW w:w="1258" w:type="dxa"/>
            <w:shd w:val="clear" w:color="auto" w:fill="auto"/>
          </w:tcPr>
          <w:p w14:paraId="277AD749" w14:textId="77777777" w:rsidR="0056498D" w:rsidRPr="000A5832" w:rsidRDefault="0056498D" w:rsidP="00F34772">
            <w:pPr>
              <w:rPr>
                <w:rFonts w:ascii="Arial" w:hAnsi="Arial" w:cs="Arial"/>
              </w:rPr>
            </w:pPr>
          </w:p>
        </w:tc>
        <w:tc>
          <w:tcPr>
            <w:tcW w:w="1276" w:type="dxa"/>
            <w:shd w:val="clear" w:color="auto" w:fill="auto"/>
          </w:tcPr>
          <w:p w14:paraId="277AD74A" w14:textId="77777777" w:rsidR="0056498D" w:rsidRPr="000A5832" w:rsidRDefault="0056498D" w:rsidP="00F34772">
            <w:pPr>
              <w:rPr>
                <w:rFonts w:ascii="Arial" w:hAnsi="Arial" w:cs="Arial"/>
              </w:rPr>
            </w:pPr>
          </w:p>
        </w:tc>
        <w:tc>
          <w:tcPr>
            <w:tcW w:w="886" w:type="dxa"/>
            <w:shd w:val="clear" w:color="auto" w:fill="auto"/>
          </w:tcPr>
          <w:p w14:paraId="277AD74B" w14:textId="77777777" w:rsidR="0056498D" w:rsidRPr="000A5832" w:rsidRDefault="0056498D" w:rsidP="00F34772">
            <w:pPr>
              <w:rPr>
                <w:rFonts w:ascii="Arial" w:hAnsi="Arial" w:cs="Arial"/>
              </w:rPr>
            </w:pPr>
          </w:p>
        </w:tc>
        <w:tc>
          <w:tcPr>
            <w:tcW w:w="1524" w:type="dxa"/>
            <w:shd w:val="clear" w:color="auto" w:fill="auto"/>
          </w:tcPr>
          <w:p w14:paraId="277AD74C" w14:textId="77777777" w:rsidR="0056498D" w:rsidRPr="000A5832" w:rsidRDefault="0056498D" w:rsidP="00F34772">
            <w:pPr>
              <w:rPr>
                <w:rFonts w:ascii="Arial" w:hAnsi="Arial" w:cs="Arial"/>
              </w:rPr>
            </w:pPr>
          </w:p>
        </w:tc>
        <w:tc>
          <w:tcPr>
            <w:tcW w:w="1417" w:type="dxa"/>
            <w:shd w:val="clear" w:color="auto" w:fill="auto"/>
          </w:tcPr>
          <w:p w14:paraId="277AD74D" w14:textId="77777777" w:rsidR="0056498D" w:rsidRPr="000A5832" w:rsidRDefault="0056498D" w:rsidP="00F34772">
            <w:pPr>
              <w:rPr>
                <w:rFonts w:ascii="Arial" w:hAnsi="Arial" w:cs="Arial"/>
              </w:rPr>
            </w:pPr>
          </w:p>
        </w:tc>
      </w:tr>
      <w:tr w:rsidR="0056498D" w:rsidRPr="000A5832" w14:paraId="277AD756" w14:textId="77777777" w:rsidTr="00F34772">
        <w:tc>
          <w:tcPr>
            <w:tcW w:w="467" w:type="dxa"/>
            <w:shd w:val="clear" w:color="auto" w:fill="auto"/>
          </w:tcPr>
          <w:p w14:paraId="277AD74F" w14:textId="77777777" w:rsidR="0056498D" w:rsidRPr="000A5832" w:rsidRDefault="0056498D" w:rsidP="00F34772">
            <w:pPr>
              <w:rPr>
                <w:rFonts w:ascii="Arial" w:hAnsi="Arial" w:cs="Arial"/>
                <w:sz w:val="22"/>
                <w:szCs w:val="22"/>
              </w:rPr>
            </w:pPr>
            <w:r w:rsidRPr="000A5832">
              <w:rPr>
                <w:rFonts w:ascii="Arial" w:hAnsi="Arial" w:cs="Arial"/>
                <w:sz w:val="22"/>
                <w:szCs w:val="22"/>
              </w:rPr>
              <w:t>12</w:t>
            </w:r>
          </w:p>
        </w:tc>
        <w:tc>
          <w:tcPr>
            <w:tcW w:w="3061" w:type="dxa"/>
            <w:shd w:val="clear" w:color="auto" w:fill="auto"/>
          </w:tcPr>
          <w:p w14:paraId="1EBA03B3" w14:textId="77777777" w:rsidR="0056498D" w:rsidRPr="000A5832" w:rsidRDefault="0016499C" w:rsidP="00F34772">
            <w:pPr>
              <w:rPr>
                <w:rFonts w:ascii="Arial" w:hAnsi="Arial" w:cs="Arial"/>
                <w:b/>
                <w:bCs/>
                <w:sz w:val="22"/>
                <w:szCs w:val="22"/>
              </w:rPr>
            </w:pPr>
            <w:r w:rsidRPr="000A5832">
              <w:rPr>
                <w:rFonts w:ascii="Arial" w:hAnsi="Arial" w:cs="Arial"/>
                <w:b/>
                <w:bCs/>
                <w:sz w:val="22"/>
                <w:szCs w:val="22"/>
              </w:rPr>
              <w:t xml:space="preserve">Contact with parents/carers </w:t>
            </w:r>
          </w:p>
          <w:p w14:paraId="277AD750" w14:textId="0CE094D2" w:rsidR="003F623F" w:rsidRPr="000A5832" w:rsidRDefault="003F623F" w:rsidP="00F34772">
            <w:pPr>
              <w:rPr>
                <w:rFonts w:ascii="Arial" w:hAnsi="Arial" w:cs="Arial"/>
                <w:sz w:val="22"/>
                <w:szCs w:val="22"/>
              </w:rPr>
            </w:pPr>
          </w:p>
        </w:tc>
        <w:tc>
          <w:tcPr>
            <w:tcW w:w="1258" w:type="dxa"/>
            <w:shd w:val="clear" w:color="auto" w:fill="auto"/>
          </w:tcPr>
          <w:p w14:paraId="277AD751" w14:textId="77777777" w:rsidR="0056498D" w:rsidRPr="000A5832" w:rsidRDefault="0056498D" w:rsidP="00F34772">
            <w:pPr>
              <w:rPr>
                <w:rFonts w:ascii="Arial" w:hAnsi="Arial" w:cs="Arial"/>
              </w:rPr>
            </w:pPr>
          </w:p>
        </w:tc>
        <w:tc>
          <w:tcPr>
            <w:tcW w:w="1276" w:type="dxa"/>
            <w:shd w:val="clear" w:color="auto" w:fill="auto"/>
          </w:tcPr>
          <w:p w14:paraId="277AD752" w14:textId="77777777" w:rsidR="0056498D" w:rsidRPr="000A5832" w:rsidRDefault="0056498D" w:rsidP="00F34772">
            <w:pPr>
              <w:rPr>
                <w:rFonts w:ascii="Arial" w:hAnsi="Arial" w:cs="Arial"/>
              </w:rPr>
            </w:pPr>
          </w:p>
        </w:tc>
        <w:tc>
          <w:tcPr>
            <w:tcW w:w="886" w:type="dxa"/>
            <w:shd w:val="clear" w:color="auto" w:fill="auto"/>
          </w:tcPr>
          <w:p w14:paraId="277AD753" w14:textId="77777777" w:rsidR="0056498D" w:rsidRPr="000A5832" w:rsidRDefault="0056498D" w:rsidP="00F34772">
            <w:pPr>
              <w:rPr>
                <w:rFonts w:ascii="Arial" w:hAnsi="Arial" w:cs="Arial"/>
              </w:rPr>
            </w:pPr>
          </w:p>
        </w:tc>
        <w:tc>
          <w:tcPr>
            <w:tcW w:w="1524" w:type="dxa"/>
            <w:shd w:val="clear" w:color="auto" w:fill="auto"/>
          </w:tcPr>
          <w:p w14:paraId="277AD754" w14:textId="77777777" w:rsidR="0056498D" w:rsidRPr="000A5832" w:rsidRDefault="0056498D" w:rsidP="00F34772">
            <w:pPr>
              <w:rPr>
                <w:rFonts w:ascii="Arial" w:hAnsi="Arial" w:cs="Arial"/>
              </w:rPr>
            </w:pPr>
          </w:p>
        </w:tc>
        <w:tc>
          <w:tcPr>
            <w:tcW w:w="1417" w:type="dxa"/>
            <w:shd w:val="clear" w:color="auto" w:fill="auto"/>
          </w:tcPr>
          <w:p w14:paraId="277AD755" w14:textId="77777777" w:rsidR="0056498D" w:rsidRPr="000A5832" w:rsidRDefault="0056498D" w:rsidP="00F34772">
            <w:pPr>
              <w:rPr>
                <w:rFonts w:ascii="Arial" w:hAnsi="Arial" w:cs="Arial"/>
              </w:rPr>
            </w:pPr>
          </w:p>
        </w:tc>
      </w:tr>
      <w:tr w:rsidR="0056498D" w:rsidRPr="000A5832" w14:paraId="277AD75E" w14:textId="77777777" w:rsidTr="00F34772">
        <w:tc>
          <w:tcPr>
            <w:tcW w:w="467" w:type="dxa"/>
            <w:shd w:val="clear" w:color="auto" w:fill="auto"/>
          </w:tcPr>
          <w:p w14:paraId="277AD757" w14:textId="77777777" w:rsidR="0056498D" w:rsidRPr="000A5832" w:rsidRDefault="0056498D" w:rsidP="00F34772">
            <w:pPr>
              <w:rPr>
                <w:rFonts w:ascii="Arial" w:hAnsi="Arial" w:cs="Arial"/>
                <w:sz w:val="22"/>
                <w:szCs w:val="22"/>
              </w:rPr>
            </w:pPr>
            <w:r w:rsidRPr="000A5832">
              <w:rPr>
                <w:rFonts w:ascii="Arial" w:hAnsi="Arial" w:cs="Arial"/>
                <w:sz w:val="22"/>
                <w:szCs w:val="22"/>
              </w:rPr>
              <w:t>13</w:t>
            </w:r>
          </w:p>
        </w:tc>
        <w:tc>
          <w:tcPr>
            <w:tcW w:w="3061" w:type="dxa"/>
            <w:shd w:val="clear" w:color="auto" w:fill="auto"/>
          </w:tcPr>
          <w:p w14:paraId="555D9E72" w14:textId="77777777" w:rsidR="0056498D" w:rsidRPr="000A5832" w:rsidRDefault="0016499C" w:rsidP="00F34772">
            <w:pPr>
              <w:rPr>
                <w:rFonts w:ascii="Arial" w:hAnsi="Arial" w:cs="Arial"/>
                <w:b/>
                <w:bCs/>
                <w:sz w:val="22"/>
                <w:szCs w:val="22"/>
              </w:rPr>
            </w:pPr>
            <w:r w:rsidRPr="000A5832">
              <w:rPr>
                <w:rFonts w:ascii="Arial" w:hAnsi="Arial" w:cs="Arial"/>
                <w:b/>
                <w:bCs/>
                <w:sz w:val="22"/>
                <w:szCs w:val="22"/>
              </w:rPr>
              <w:t xml:space="preserve">Securing boarders’ views </w:t>
            </w:r>
          </w:p>
          <w:p w14:paraId="2338B1DE" w14:textId="77777777" w:rsidR="003F623F" w:rsidRPr="000A5832" w:rsidRDefault="003F623F" w:rsidP="00F34772">
            <w:pPr>
              <w:rPr>
                <w:rFonts w:ascii="Arial" w:hAnsi="Arial" w:cs="Arial"/>
                <w:b/>
                <w:bCs/>
                <w:sz w:val="22"/>
                <w:szCs w:val="22"/>
              </w:rPr>
            </w:pPr>
          </w:p>
          <w:p w14:paraId="277AD758" w14:textId="43169BA3" w:rsidR="0016499C" w:rsidRPr="000A5832" w:rsidRDefault="0016499C" w:rsidP="00F34772">
            <w:pPr>
              <w:rPr>
                <w:rFonts w:ascii="Arial" w:hAnsi="Arial" w:cs="Arial"/>
                <w:sz w:val="22"/>
                <w:szCs w:val="22"/>
              </w:rPr>
            </w:pPr>
          </w:p>
        </w:tc>
        <w:tc>
          <w:tcPr>
            <w:tcW w:w="1258" w:type="dxa"/>
            <w:shd w:val="clear" w:color="auto" w:fill="auto"/>
          </w:tcPr>
          <w:p w14:paraId="277AD759" w14:textId="77777777" w:rsidR="0056498D" w:rsidRPr="000A5832" w:rsidRDefault="0056498D" w:rsidP="00F34772">
            <w:pPr>
              <w:rPr>
                <w:rFonts w:ascii="Arial" w:hAnsi="Arial" w:cs="Arial"/>
              </w:rPr>
            </w:pPr>
          </w:p>
        </w:tc>
        <w:tc>
          <w:tcPr>
            <w:tcW w:w="1276" w:type="dxa"/>
            <w:shd w:val="clear" w:color="auto" w:fill="auto"/>
          </w:tcPr>
          <w:p w14:paraId="277AD75A" w14:textId="77777777" w:rsidR="0056498D" w:rsidRPr="000A5832" w:rsidRDefault="0056498D" w:rsidP="00F34772">
            <w:pPr>
              <w:rPr>
                <w:rFonts w:ascii="Arial" w:hAnsi="Arial" w:cs="Arial"/>
              </w:rPr>
            </w:pPr>
          </w:p>
        </w:tc>
        <w:tc>
          <w:tcPr>
            <w:tcW w:w="886" w:type="dxa"/>
            <w:shd w:val="clear" w:color="auto" w:fill="auto"/>
          </w:tcPr>
          <w:p w14:paraId="277AD75B" w14:textId="77777777" w:rsidR="0056498D" w:rsidRPr="000A5832" w:rsidRDefault="0056498D" w:rsidP="00F34772">
            <w:pPr>
              <w:rPr>
                <w:rFonts w:ascii="Arial" w:hAnsi="Arial" w:cs="Arial"/>
              </w:rPr>
            </w:pPr>
          </w:p>
        </w:tc>
        <w:tc>
          <w:tcPr>
            <w:tcW w:w="1524" w:type="dxa"/>
            <w:shd w:val="clear" w:color="auto" w:fill="auto"/>
          </w:tcPr>
          <w:p w14:paraId="277AD75C" w14:textId="77777777" w:rsidR="0056498D" w:rsidRPr="000A5832" w:rsidRDefault="0056498D" w:rsidP="00F34772">
            <w:pPr>
              <w:rPr>
                <w:rFonts w:ascii="Arial" w:hAnsi="Arial" w:cs="Arial"/>
              </w:rPr>
            </w:pPr>
          </w:p>
        </w:tc>
        <w:tc>
          <w:tcPr>
            <w:tcW w:w="1417" w:type="dxa"/>
            <w:shd w:val="clear" w:color="auto" w:fill="auto"/>
          </w:tcPr>
          <w:p w14:paraId="277AD75D" w14:textId="77777777" w:rsidR="0056498D" w:rsidRPr="000A5832" w:rsidRDefault="0056498D" w:rsidP="00F34772">
            <w:pPr>
              <w:rPr>
                <w:rFonts w:ascii="Arial" w:hAnsi="Arial" w:cs="Arial"/>
              </w:rPr>
            </w:pPr>
          </w:p>
        </w:tc>
      </w:tr>
    </w:tbl>
    <w:p w14:paraId="277AD79D" w14:textId="77777777" w:rsidR="00600FD1" w:rsidRPr="000A5832" w:rsidRDefault="00600FD1">
      <w:pPr>
        <w:rPr>
          <w:rFonts w:ascii="Arial" w:hAnsi="Arial" w:cs="Arial"/>
          <w:b/>
          <w:sz w:val="32"/>
          <w:szCs w:val="32"/>
          <w:u w:val="single"/>
        </w:rPr>
      </w:pPr>
    </w:p>
    <w:tbl>
      <w:tblPr>
        <w:tblpPr w:leftFromText="180" w:rightFromText="180" w:vertAnchor="page" w:horzAnchor="margin" w:tblpY="28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
        <w:gridCol w:w="3061"/>
        <w:gridCol w:w="1258"/>
        <w:gridCol w:w="1276"/>
        <w:gridCol w:w="886"/>
        <w:gridCol w:w="1524"/>
        <w:gridCol w:w="1417"/>
      </w:tblGrid>
      <w:tr w:rsidR="000E63A8" w:rsidRPr="000A5832" w14:paraId="36B96E35" w14:textId="77777777" w:rsidTr="00C02A8E">
        <w:trPr>
          <w:trHeight w:val="375"/>
        </w:trPr>
        <w:tc>
          <w:tcPr>
            <w:tcW w:w="3528" w:type="dxa"/>
            <w:gridSpan w:val="2"/>
            <w:shd w:val="clear" w:color="auto" w:fill="auto"/>
          </w:tcPr>
          <w:p w14:paraId="20A6BCDF" w14:textId="77777777" w:rsidR="000E63A8" w:rsidRPr="000A5832" w:rsidRDefault="000E63A8" w:rsidP="00C02A8E">
            <w:pPr>
              <w:jc w:val="center"/>
              <w:rPr>
                <w:rFonts w:ascii="Arial" w:hAnsi="Arial" w:cs="Arial"/>
                <w:b/>
                <w:sz w:val="22"/>
                <w:szCs w:val="22"/>
              </w:rPr>
            </w:pPr>
            <w:r w:rsidRPr="000A5832">
              <w:rPr>
                <w:rFonts w:ascii="Arial" w:hAnsi="Arial" w:cs="Arial"/>
                <w:b/>
                <w:sz w:val="22"/>
                <w:szCs w:val="22"/>
              </w:rPr>
              <w:t>Standard</w:t>
            </w:r>
          </w:p>
        </w:tc>
        <w:tc>
          <w:tcPr>
            <w:tcW w:w="1258" w:type="dxa"/>
            <w:shd w:val="clear" w:color="auto" w:fill="auto"/>
          </w:tcPr>
          <w:p w14:paraId="37A86F35" w14:textId="77777777" w:rsidR="000E63A8" w:rsidRPr="000A5832" w:rsidRDefault="000E63A8" w:rsidP="00C02A8E">
            <w:pPr>
              <w:jc w:val="center"/>
              <w:rPr>
                <w:rFonts w:ascii="Arial" w:hAnsi="Arial" w:cs="Arial"/>
                <w:b/>
                <w:sz w:val="22"/>
                <w:szCs w:val="22"/>
              </w:rPr>
            </w:pPr>
            <w:r w:rsidRPr="000A5832">
              <w:rPr>
                <w:rFonts w:ascii="Arial" w:hAnsi="Arial" w:cs="Arial"/>
                <w:b/>
                <w:sz w:val="22"/>
                <w:szCs w:val="22"/>
              </w:rPr>
              <w:t>Assessed</w:t>
            </w:r>
          </w:p>
          <w:p w14:paraId="53BF26EF" w14:textId="77777777" w:rsidR="000E63A8" w:rsidRPr="000A5832" w:rsidRDefault="000E63A8" w:rsidP="00C02A8E">
            <w:pPr>
              <w:jc w:val="center"/>
              <w:rPr>
                <w:rFonts w:ascii="Arial" w:hAnsi="Arial" w:cs="Arial"/>
                <w:b/>
                <w:sz w:val="22"/>
                <w:szCs w:val="22"/>
              </w:rPr>
            </w:pPr>
            <w:r w:rsidRPr="000A5832">
              <w:rPr>
                <w:rFonts w:ascii="Arial" w:hAnsi="Arial" w:cs="Arial"/>
                <w:b/>
                <w:sz w:val="22"/>
                <w:szCs w:val="22"/>
              </w:rPr>
              <w:t>on (date):</w:t>
            </w:r>
          </w:p>
        </w:tc>
        <w:tc>
          <w:tcPr>
            <w:tcW w:w="1276" w:type="dxa"/>
            <w:shd w:val="clear" w:color="auto" w:fill="auto"/>
          </w:tcPr>
          <w:p w14:paraId="67458121" w14:textId="77777777" w:rsidR="000E63A8" w:rsidRPr="000A5832" w:rsidRDefault="000E63A8" w:rsidP="00C02A8E">
            <w:pPr>
              <w:jc w:val="center"/>
              <w:rPr>
                <w:rFonts w:ascii="Arial" w:hAnsi="Arial" w:cs="Arial"/>
                <w:b/>
                <w:sz w:val="22"/>
                <w:szCs w:val="22"/>
              </w:rPr>
            </w:pPr>
            <w:r w:rsidRPr="000A5832">
              <w:rPr>
                <w:rFonts w:ascii="Arial" w:hAnsi="Arial" w:cs="Arial"/>
                <w:b/>
                <w:sz w:val="22"/>
                <w:szCs w:val="22"/>
              </w:rPr>
              <w:t>Assessed</w:t>
            </w:r>
          </w:p>
          <w:p w14:paraId="7077B4D0" w14:textId="77777777" w:rsidR="000E63A8" w:rsidRPr="000A5832" w:rsidRDefault="000E63A8" w:rsidP="00C02A8E">
            <w:pPr>
              <w:jc w:val="center"/>
              <w:rPr>
                <w:rFonts w:ascii="Arial" w:hAnsi="Arial" w:cs="Arial"/>
                <w:b/>
                <w:sz w:val="22"/>
                <w:szCs w:val="22"/>
              </w:rPr>
            </w:pPr>
            <w:r w:rsidRPr="000A5832">
              <w:rPr>
                <w:rFonts w:ascii="Arial" w:hAnsi="Arial" w:cs="Arial"/>
                <w:b/>
                <w:sz w:val="22"/>
                <w:szCs w:val="22"/>
              </w:rPr>
              <w:t>by:</w:t>
            </w:r>
          </w:p>
        </w:tc>
        <w:tc>
          <w:tcPr>
            <w:tcW w:w="886" w:type="dxa"/>
            <w:shd w:val="clear" w:color="auto" w:fill="auto"/>
          </w:tcPr>
          <w:p w14:paraId="3B6089FF" w14:textId="77777777" w:rsidR="000E63A8" w:rsidRPr="000A5832" w:rsidRDefault="000E63A8" w:rsidP="00C02A8E">
            <w:pPr>
              <w:jc w:val="center"/>
              <w:rPr>
                <w:rFonts w:ascii="Arial" w:hAnsi="Arial" w:cs="Arial"/>
                <w:b/>
                <w:sz w:val="22"/>
                <w:szCs w:val="22"/>
              </w:rPr>
            </w:pPr>
            <w:r w:rsidRPr="000A5832">
              <w:rPr>
                <w:rFonts w:ascii="Arial" w:hAnsi="Arial" w:cs="Arial"/>
                <w:b/>
                <w:sz w:val="22"/>
                <w:szCs w:val="22"/>
              </w:rPr>
              <w:t>Fully met?</w:t>
            </w:r>
          </w:p>
        </w:tc>
        <w:tc>
          <w:tcPr>
            <w:tcW w:w="1524" w:type="dxa"/>
            <w:shd w:val="clear" w:color="auto" w:fill="auto"/>
          </w:tcPr>
          <w:p w14:paraId="019ACDFD" w14:textId="77777777" w:rsidR="000E63A8" w:rsidRPr="000A5832" w:rsidRDefault="000E63A8" w:rsidP="00C02A8E">
            <w:pPr>
              <w:jc w:val="center"/>
              <w:rPr>
                <w:rFonts w:ascii="Arial" w:hAnsi="Arial" w:cs="Arial"/>
                <w:b/>
                <w:sz w:val="22"/>
                <w:szCs w:val="22"/>
              </w:rPr>
            </w:pPr>
            <w:r w:rsidRPr="000A5832">
              <w:rPr>
                <w:rFonts w:ascii="Arial" w:hAnsi="Arial" w:cs="Arial"/>
                <w:b/>
                <w:sz w:val="22"/>
                <w:szCs w:val="22"/>
              </w:rPr>
              <w:t>Items outstanding</w:t>
            </w:r>
          </w:p>
          <w:p w14:paraId="2ADD07ED" w14:textId="77777777" w:rsidR="000E63A8" w:rsidRPr="000A5832" w:rsidRDefault="000E63A8" w:rsidP="00C02A8E">
            <w:pPr>
              <w:jc w:val="center"/>
              <w:rPr>
                <w:rFonts w:ascii="Arial" w:hAnsi="Arial" w:cs="Arial"/>
                <w:b/>
                <w:sz w:val="22"/>
                <w:szCs w:val="22"/>
              </w:rPr>
            </w:pPr>
            <w:r w:rsidRPr="000A5832">
              <w:rPr>
                <w:rFonts w:ascii="Arial" w:hAnsi="Arial" w:cs="Arial"/>
                <w:b/>
                <w:sz w:val="22"/>
                <w:szCs w:val="22"/>
              </w:rPr>
              <w:t>(yes/no)*</w:t>
            </w:r>
          </w:p>
        </w:tc>
        <w:tc>
          <w:tcPr>
            <w:tcW w:w="1417" w:type="dxa"/>
            <w:shd w:val="clear" w:color="auto" w:fill="auto"/>
          </w:tcPr>
          <w:p w14:paraId="7C85DE98" w14:textId="77777777" w:rsidR="000E63A8" w:rsidRPr="000A5832" w:rsidRDefault="000E63A8" w:rsidP="00C02A8E">
            <w:pPr>
              <w:jc w:val="center"/>
              <w:rPr>
                <w:rFonts w:ascii="Arial" w:hAnsi="Arial" w:cs="Arial"/>
                <w:b/>
                <w:sz w:val="22"/>
                <w:szCs w:val="22"/>
              </w:rPr>
            </w:pPr>
            <w:r w:rsidRPr="000A5832">
              <w:rPr>
                <w:rFonts w:ascii="Arial" w:hAnsi="Arial" w:cs="Arial"/>
                <w:b/>
                <w:sz w:val="22"/>
                <w:szCs w:val="22"/>
              </w:rPr>
              <w:t>Next review</w:t>
            </w:r>
          </w:p>
        </w:tc>
      </w:tr>
      <w:tr w:rsidR="000E63A8" w:rsidRPr="000A5832" w14:paraId="78ACFA74" w14:textId="77777777" w:rsidTr="00C02A8E">
        <w:tc>
          <w:tcPr>
            <w:tcW w:w="9889" w:type="dxa"/>
            <w:gridSpan w:val="7"/>
            <w:shd w:val="clear" w:color="auto" w:fill="auto"/>
          </w:tcPr>
          <w:p w14:paraId="02C5C897" w14:textId="77777777" w:rsidR="000E63A8" w:rsidRPr="000A5832" w:rsidRDefault="000E63A8" w:rsidP="00C02A8E">
            <w:pPr>
              <w:rPr>
                <w:rFonts w:ascii="Arial" w:hAnsi="Arial" w:cs="Arial"/>
              </w:rPr>
            </w:pPr>
            <w:r w:rsidRPr="000A5832">
              <w:rPr>
                <w:rFonts w:ascii="Arial" w:hAnsi="Arial" w:cs="Arial"/>
                <w:b/>
                <w:bCs/>
                <w:sz w:val="22"/>
                <w:szCs w:val="22"/>
              </w:rPr>
              <w:t>A: Governance, leadership and management</w:t>
            </w:r>
          </w:p>
        </w:tc>
      </w:tr>
      <w:tr w:rsidR="000E63A8" w:rsidRPr="000A5832" w14:paraId="6F91C6DE" w14:textId="77777777" w:rsidTr="00C02A8E">
        <w:tc>
          <w:tcPr>
            <w:tcW w:w="467" w:type="dxa"/>
            <w:shd w:val="clear" w:color="auto" w:fill="auto"/>
          </w:tcPr>
          <w:p w14:paraId="1F113DCA" w14:textId="77777777" w:rsidR="000E63A8" w:rsidRPr="000A5832" w:rsidRDefault="000E63A8" w:rsidP="00C02A8E">
            <w:pPr>
              <w:rPr>
                <w:rFonts w:ascii="Arial" w:hAnsi="Arial" w:cs="Arial"/>
                <w:sz w:val="22"/>
                <w:szCs w:val="22"/>
              </w:rPr>
            </w:pPr>
            <w:r w:rsidRPr="000A5832">
              <w:rPr>
                <w:rFonts w:ascii="Arial" w:hAnsi="Arial" w:cs="Arial"/>
                <w:sz w:val="22"/>
                <w:szCs w:val="22"/>
              </w:rPr>
              <w:t>1</w:t>
            </w:r>
          </w:p>
        </w:tc>
        <w:tc>
          <w:tcPr>
            <w:tcW w:w="3061" w:type="dxa"/>
            <w:shd w:val="clear" w:color="auto" w:fill="auto"/>
          </w:tcPr>
          <w:p w14:paraId="737C2C58" w14:textId="77777777" w:rsidR="000E63A8" w:rsidRPr="000A5832" w:rsidRDefault="000E63A8" w:rsidP="00C02A8E">
            <w:pPr>
              <w:rPr>
                <w:rFonts w:ascii="Arial" w:hAnsi="Arial" w:cs="Arial"/>
                <w:b/>
                <w:bCs/>
                <w:sz w:val="22"/>
                <w:szCs w:val="22"/>
              </w:rPr>
            </w:pPr>
            <w:r w:rsidRPr="000A5832">
              <w:rPr>
                <w:rFonts w:ascii="Arial" w:hAnsi="Arial" w:cs="Arial"/>
                <w:b/>
                <w:bCs/>
                <w:sz w:val="22"/>
                <w:szCs w:val="22"/>
              </w:rPr>
              <w:t>Statement of boarding principles and practice</w:t>
            </w:r>
          </w:p>
          <w:p w14:paraId="7DBE347C" w14:textId="77777777" w:rsidR="000E63A8" w:rsidRPr="000A5832" w:rsidRDefault="000E63A8" w:rsidP="00C02A8E">
            <w:pPr>
              <w:rPr>
                <w:rFonts w:ascii="Arial" w:hAnsi="Arial" w:cs="Arial"/>
                <w:b/>
                <w:bCs/>
                <w:sz w:val="22"/>
                <w:szCs w:val="22"/>
              </w:rPr>
            </w:pPr>
          </w:p>
        </w:tc>
        <w:tc>
          <w:tcPr>
            <w:tcW w:w="1258" w:type="dxa"/>
            <w:shd w:val="clear" w:color="auto" w:fill="auto"/>
          </w:tcPr>
          <w:p w14:paraId="04F07774" w14:textId="77777777" w:rsidR="000E63A8" w:rsidRPr="000A5832" w:rsidRDefault="000E63A8" w:rsidP="00C02A8E">
            <w:pPr>
              <w:rPr>
                <w:rFonts w:ascii="Arial" w:hAnsi="Arial" w:cs="Arial"/>
              </w:rPr>
            </w:pPr>
          </w:p>
        </w:tc>
        <w:tc>
          <w:tcPr>
            <w:tcW w:w="1276" w:type="dxa"/>
            <w:shd w:val="clear" w:color="auto" w:fill="auto"/>
          </w:tcPr>
          <w:p w14:paraId="1823611A" w14:textId="77777777" w:rsidR="000E63A8" w:rsidRPr="000A5832" w:rsidRDefault="000E63A8" w:rsidP="00C02A8E">
            <w:pPr>
              <w:rPr>
                <w:rFonts w:ascii="Arial" w:hAnsi="Arial" w:cs="Arial"/>
              </w:rPr>
            </w:pPr>
          </w:p>
        </w:tc>
        <w:tc>
          <w:tcPr>
            <w:tcW w:w="886" w:type="dxa"/>
            <w:shd w:val="clear" w:color="auto" w:fill="auto"/>
          </w:tcPr>
          <w:p w14:paraId="2050F29F" w14:textId="77777777" w:rsidR="000E63A8" w:rsidRPr="000A5832" w:rsidRDefault="000E63A8" w:rsidP="00C02A8E">
            <w:pPr>
              <w:rPr>
                <w:rFonts w:ascii="Arial" w:hAnsi="Arial" w:cs="Arial"/>
              </w:rPr>
            </w:pPr>
          </w:p>
        </w:tc>
        <w:tc>
          <w:tcPr>
            <w:tcW w:w="1524" w:type="dxa"/>
            <w:shd w:val="clear" w:color="auto" w:fill="auto"/>
          </w:tcPr>
          <w:p w14:paraId="5C787EDF" w14:textId="77777777" w:rsidR="000E63A8" w:rsidRPr="000A5832" w:rsidRDefault="000E63A8" w:rsidP="00C02A8E">
            <w:pPr>
              <w:rPr>
                <w:rFonts w:ascii="Arial" w:hAnsi="Arial" w:cs="Arial"/>
              </w:rPr>
            </w:pPr>
          </w:p>
        </w:tc>
        <w:tc>
          <w:tcPr>
            <w:tcW w:w="1417" w:type="dxa"/>
            <w:shd w:val="clear" w:color="auto" w:fill="auto"/>
          </w:tcPr>
          <w:p w14:paraId="15A82B4C" w14:textId="77777777" w:rsidR="000E63A8" w:rsidRPr="000A5832" w:rsidRDefault="000E63A8" w:rsidP="00C02A8E">
            <w:pPr>
              <w:rPr>
                <w:rFonts w:ascii="Arial" w:hAnsi="Arial" w:cs="Arial"/>
              </w:rPr>
            </w:pPr>
          </w:p>
        </w:tc>
      </w:tr>
      <w:tr w:rsidR="000E63A8" w:rsidRPr="000A5832" w14:paraId="6C4591C1" w14:textId="77777777" w:rsidTr="00C02A8E">
        <w:tc>
          <w:tcPr>
            <w:tcW w:w="467" w:type="dxa"/>
            <w:shd w:val="clear" w:color="auto" w:fill="auto"/>
          </w:tcPr>
          <w:p w14:paraId="46871EB2" w14:textId="77777777" w:rsidR="000E63A8" w:rsidRPr="000A5832" w:rsidRDefault="000E63A8" w:rsidP="00C02A8E">
            <w:pPr>
              <w:rPr>
                <w:rFonts w:ascii="Arial" w:hAnsi="Arial" w:cs="Arial"/>
                <w:sz w:val="22"/>
                <w:szCs w:val="22"/>
              </w:rPr>
            </w:pPr>
            <w:r w:rsidRPr="000A5832">
              <w:rPr>
                <w:rFonts w:ascii="Arial" w:hAnsi="Arial" w:cs="Arial"/>
                <w:sz w:val="22"/>
                <w:szCs w:val="22"/>
              </w:rPr>
              <w:t>2</w:t>
            </w:r>
          </w:p>
        </w:tc>
        <w:tc>
          <w:tcPr>
            <w:tcW w:w="3061" w:type="dxa"/>
            <w:shd w:val="clear" w:color="auto" w:fill="auto"/>
          </w:tcPr>
          <w:p w14:paraId="48B169CE" w14:textId="77777777" w:rsidR="000E63A8" w:rsidRPr="000A5832" w:rsidRDefault="000E63A8" w:rsidP="00C02A8E">
            <w:pPr>
              <w:rPr>
                <w:rFonts w:ascii="Arial" w:hAnsi="Arial" w:cs="Arial"/>
                <w:b/>
                <w:bCs/>
                <w:sz w:val="22"/>
                <w:szCs w:val="22"/>
              </w:rPr>
            </w:pPr>
            <w:r w:rsidRPr="000A5832">
              <w:rPr>
                <w:rFonts w:ascii="Arial" w:hAnsi="Arial" w:cs="Arial"/>
                <w:b/>
                <w:bCs/>
                <w:sz w:val="22"/>
                <w:szCs w:val="22"/>
              </w:rPr>
              <w:t>Management and development of boarding</w:t>
            </w:r>
          </w:p>
          <w:p w14:paraId="5934E731" w14:textId="77777777" w:rsidR="000E63A8" w:rsidRPr="000A5832" w:rsidRDefault="000E63A8" w:rsidP="00C02A8E">
            <w:pPr>
              <w:rPr>
                <w:rFonts w:ascii="Arial" w:hAnsi="Arial" w:cs="Arial"/>
                <w:sz w:val="22"/>
                <w:szCs w:val="22"/>
              </w:rPr>
            </w:pPr>
          </w:p>
        </w:tc>
        <w:tc>
          <w:tcPr>
            <w:tcW w:w="1258" w:type="dxa"/>
            <w:shd w:val="clear" w:color="auto" w:fill="auto"/>
          </w:tcPr>
          <w:p w14:paraId="5D961718" w14:textId="77777777" w:rsidR="000E63A8" w:rsidRPr="000A5832" w:rsidRDefault="000E63A8" w:rsidP="00C02A8E">
            <w:pPr>
              <w:rPr>
                <w:rFonts w:ascii="Arial" w:hAnsi="Arial" w:cs="Arial"/>
              </w:rPr>
            </w:pPr>
          </w:p>
        </w:tc>
        <w:tc>
          <w:tcPr>
            <w:tcW w:w="1276" w:type="dxa"/>
            <w:shd w:val="clear" w:color="auto" w:fill="auto"/>
          </w:tcPr>
          <w:p w14:paraId="6200DAD1" w14:textId="77777777" w:rsidR="000E63A8" w:rsidRPr="000A5832" w:rsidRDefault="000E63A8" w:rsidP="00C02A8E">
            <w:pPr>
              <w:rPr>
                <w:rFonts w:ascii="Arial" w:hAnsi="Arial" w:cs="Arial"/>
              </w:rPr>
            </w:pPr>
          </w:p>
        </w:tc>
        <w:tc>
          <w:tcPr>
            <w:tcW w:w="886" w:type="dxa"/>
            <w:shd w:val="clear" w:color="auto" w:fill="auto"/>
          </w:tcPr>
          <w:p w14:paraId="55D781BB" w14:textId="77777777" w:rsidR="000E63A8" w:rsidRPr="000A5832" w:rsidRDefault="000E63A8" w:rsidP="00C02A8E">
            <w:pPr>
              <w:rPr>
                <w:rFonts w:ascii="Arial" w:hAnsi="Arial" w:cs="Arial"/>
              </w:rPr>
            </w:pPr>
          </w:p>
        </w:tc>
        <w:tc>
          <w:tcPr>
            <w:tcW w:w="1524" w:type="dxa"/>
            <w:shd w:val="clear" w:color="auto" w:fill="auto"/>
          </w:tcPr>
          <w:p w14:paraId="4798BBCC" w14:textId="77777777" w:rsidR="000E63A8" w:rsidRPr="000A5832" w:rsidRDefault="000E63A8" w:rsidP="00C02A8E">
            <w:pPr>
              <w:rPr>
                <w:rFonts w:ascii="Arial" w:hAnsi="Arial" w:cs="Arial"/>
              </w:rPr>
            </w:pPr>
          </w:p>
        </w:tc>
        <w:tc>
          <w:tcPr>
            <w:tcW w:w="1417" w:type="dxa"/>
            <w:shd w:val="clear" w:color="auto" w:fill="auto"/>
          </w:tcPr>
          <w:p w14:paraId="49696B48" w14:textId="77777777" w:rsidR="000E63A8" w:rsidRPr="000A5832" w:rsidRDefault="000E63A8" w:rsidP="00C02A8E">
            <w:pPr>
              <w:rPr>
                <w:rFonts w:ascii="Arial" w:hAnsi="Arial" w:cs="Arial"/>
              </w:rPr>
            </w:pPr>
          </w:p>
        </w:tc>
      </w:tr>
      <w:tr w:rsidR="000E63A8" w:rsidRPr="000A5832" w14:paraId="5C3FB9C4" w14:textId="77777777" w:rsidTr="00C02A8E">
        <w:tc>
          <w:tcPr>
            <w:tcW w:w="467" w:type="dxa"/>
            <w:shd w:val="clear" w:color="auto" w:fill="auto"/>
          </w:tcPr>
          <w:p w14:paraId="43F588D5" w14:textId="77777777" w:rsidR="000E63A8" w:rsidRPr="000A5832" w:rsidRDefault="000E63A8" w:rsidP="00C02A8E">
            <w:pPr>
              <w:rPr>
                <w:rFonts w:ascii="Arial" w:hAnsi="Arial" w:cs="Arial"/>
                <w:sz w:val="22"/>
                <w:szCs w:val="22"/>
              </w:rPr>
            </w:pPr>
            <w:r w:rsidRPr="000A5832">
              <w:rPr>
                <w:rFonts w:ascii="Arial" w:hAnsi="Arial" w:cs="Arial"/>
                <w:sz w:val="22"/>
                <w:szCs w:val="22"/>
              </w:rPr>
              <w:t>3</w:t>
            </w:r>
          </w:p>
        </w:tc>
        <w:tc>
          <w:tcPr>
            <w:tcW w:w="3061" w:type="dxa"/>
            <w:shd w:val="clear" w:color="auto" w:fill="auto"/>
          </w:tcPr>
          <w:p w14:paraId="3D8F26A0" w14:textId="77777777" w:rsidR="000E63A8" w:rsidRPr="000A5832" w:rsidRDefault="000E63A8" w:rsidP="00C02A8E">
            <w:pPr>
              <w:rPr>
                <w:rFonts w:ascii="Arial" w:hAnsi="Arial" w:cs="Arial"/>
                <w:b/>
                <w:bCs/>
                <w:sz w:val="22"/>
                <w:szCs w:val="22"/>
              </w:rPr>
            </w:pPr>
            <w:r w:rsidRPr="000A5832">
              <w:rPr>
                <w:rFonts w:ascii="Arial" w:hAnsi="Arial" w:cs="Arial"/>
                <w:b/>
                <w:bCs/>
                <w:sz w:val="22"/>
                <w:szCs w:val="22"/>
              </w:rPr>
              <w:t>Inclusion, equality and diversity</w:t>
            </w:r>
          </w:p>
          <w:p w14:paraId="37C99A66" w14:textId="77777777" w:rsidR="000E63A8" w:rsidRPr="000A5832" w:rsidRDefault="000E63A8" w:rsidP="00C02A8E">
            <w:pPr>
              <w:rPr>
                <w:rFonts w:ascii="Arial" w:hAnsi="Arial" w:cs="Arial"/>
                <w:sz w:val="22"/>
                <w:szCs w:val="22"/>
              </w:rPr>
            </w:pPr>
          </w:p>
        </w:tc>
        <w:tc>
          <w:tcPr>
            <w:tcW w:w="1258" w:type="dxa"/>
            <w:shd w:val="clear" w:color="auto" w:fill="auto"/>
          </w:tcPr>
          <w:p w14:paraId="4C34FF77" w14:textId="77777777" w:rsidR="000E63A8" w:rsidRPr="000A5832" w:rsidRDefault="000E63A8" w:rsidP="00C02A8E">
            <w:pPr>
              <w:rPr>
                <w:rFonts w:ascii="Arial" w:hAnsi="Arial" w:cs="Arial"/>
              </w:rPr>
            </w:pPr>
          </w:p>
        </w:tc>
        <w:tc>
          <w:tcPr>
            <w:tcW w:w="1276" w:type="dxa"/>
            <w:shd w:val="clear" w:color="auto" w:fill="auto"/>
          </w:tcPr>
          <w:p w14:paraId="28394BDA" w14:textId="77777777" w:rsidR="000E63A8" w:rsidRPr="000A5832" w:rsidRDefault="000E63A8" w:rsidP="00C02A8E">
            <w:pPr>
              <w:rPr>
                <w:rFonts w:ascii="Arial" w:hAnsi="Arial" w:cs="Arial"/>
              </w:rPr>
            </w:pPr>
          </w:p>
        </w:tc>
        <w:tc>
          <w:tcPr>
            <w:tcW w:w="886" w:type="dxa"/>
            <w:shd w:val="clear" w:color="auto" w:fill="auto"/>
          </w:tcPr>
          <w:p w14:paraId="391FB8F2" w14:textId="77777777" w:rsidR="000E63A8" w:rsidRPr="000A5832" w:rsidRDefault="000E63A8" w:rsidP="00C02A8E">
            <w:pPr>
              <w:rPr>
                <w:rFonts w:ascii="Arial" w:hAnsi="Arial" w:cs="Arial"/>
              </w:rPr>
            </w:pPr>
          </w:p>
        </w:tc>
        <w:tc>
          <w:tcPr>
            <w:tcW w:w="1524" w:type="dxa"/>
            <w:shd w:val="clear" w:color="auto" w:fill="auto"/>
          </w:tcPr>
          <w:p w14:paraId="1106F216" w14:textId="77777777" w:rsidR="000E63A8" w:rsidRPr="000A5832" w:rsidRDefault="000E63A8" w:rsidP="00C02A8E">
            <w:pPr>
              <w:rPr>
                <w:rFonts w:ascii="Arial" w:hAnsi="Arial" w:cs="Arial"/>
              </w:rPr>
            </w:pPr>
          </w:p>
        </w:tc>
        <w:tc>
          <w:tcPr>
            <w:tcW w:w="1417" w:type="dxa"/>
            <w:shd w:val="clear" w:color="auto" w:fill="auto"/>
          </w:tcPr>
          <w:p w14:paraId="5281E51F" w14:textId="77777777" w:rsidR="000E63A8" w:rsidRPr="000A5832" w:rsidRDefault="000E63A8" w:rsidP="00C02A8E">
            <w:pPr>
              <w:rPr>
                <w:rFonts w:ascii="Arial" w:hAnsi="Arial" w:cs="Arial"/>
              </w:rPr>
            </w:pPr>
          </w:p>
        </w:tc>
      </w:tr>
      <w:tr w:rsidR="000E63A8" w:rsidRPr="000A5832" w14:paraId="3FBA5F2F" w14:textId="77777777" w:rsidTr="00C02A8E">
        <w:tc>
          <w:tcPr>
            <w:tcW w:w="9889" w:type="dxa"/>
            <w:gridSpan w:val="7"/>
            <w:shd w:val="clear" w:color="auto" w:fill="auto"/>
          </w:tcPr>
          <w:p w14:paraId="13C67670" w14:textId="77777777" w:rsidR="000E63A8" w:rsidRPr="000A5832" w:rsidRDefault="000E63A8" w:rsidP="00C02A8E">
            <w:pPr>
              <w:rPr>
                <w:rFonts w:ascii="Arial" w:hAnsi="Arial" w:cs="Arial"/>
              </w:rPr>
            </w:pPr>
            <w:r w:rsidRPr="000A5832">
              <w:rPr>
                <w:rFonts w:ascii="Arial" w:hAnsi="Arial" w:cs="Arial"/>
                <w:b/>
                <w:bCs/>
                <w:sz w:val="22"/>
                <w:szCs w:val="22"/>
              </w:rPr>
              <w:t>Part B: Boarding Provision</w:t>
            </w:r>
          </w:p>
        </w:tc>
      </w:tr>
      <w:tr w:rsidR="000E63A8" w:rsidRPr="000A5832" w14:paraId="35086F7A" w14:textId="77777777" w:rsidTr="00C02A8E">
        <w:tc>
          <w:tcPr>
            <w:tcW w:w="467" w:type="dxa"/>
            <w:shd w:val="clear" w:color="auto" w:fill="auto"/>
          </w:tcPr>
          <w:p w14:paraId="6BE26643" w14:textId="77777777" w:rsidR="000E63A8" w:rsidRPr="000A5832" w:rsidRDefault="000E63A8" w:rsidP="00C02A8E">
            <w:pPr>
              <w:rPr>
                <w:rFonts w:ascii="Arial" w:hAnsi="Arial" w:cs="Arial"/>
                <w:sz w:val="22"/>
                <w:szCs w:val="22"/>
              </w:rPr>
            </w:pPr>
            <w:r w:rsidRPr="000A5832">
              <w:rPr>
                <w:rFonts w:ascii="Arial" w:hAnsi="Arial" w:cs="Arial"/>
                <w:sz w:val="22"/>
                <w:szCs w:val="22"/>
              </w:rPr>
              <w:t>4</w:t>
            </w:r>
          </w:p>
        </w:tc>
        <w:tc>
          <w:tcPr>
            <w:tcW w:w="3061" w:type="dxa"/>
            <w:shd w:val="clear" w:color="auto" w:fill="auto"/>
          </w:tcPr>
          <w:p w14:paraId="677A1086" w14:textId="77777777" w:rsidR="000E63A8" w:rsidRPr="000A5832" w:rsidRDefault="000E63A8" w:rsidP="00C02A8E">
            <w:pPr>
              <w:rPr>
                <w:rFonts w:ascii="Arial" w:hAnsi="Arial" w:cs="Arial"/>
                <w:b/>
                <w:bCs/>
                <w:sz w:val="22"/>
                <w:szCs w:val="22"/>
              </w:rPr>
            </w:pPr>
            <w:r w:rsidRPr="000A5832">
              <w:rPr>
                <w:rFonts w:ascii="Arial" w:hAnsi="Arial" w:cs="Arial"/>
                <w:b/>
                <w:bCs/>
                <w:sz w:val="22"/>
                <w:szCs w:val="22"/>
              </w:rPr>
              <w:t xml:space="preserve">Boarding accommodation </w:t>
            </w:r>
          </w:p>
          <w:p w14:paraId="50D8CC01" w14:textId="77777777" w:rsidR="000E63A8" w:rsidRPr="000A5832" w:rsidRDefault="000E63A8" w:rsidP="00C02A8E">
            <w:pPr>
              <w:rPr>
                <w:rFonts w:ascii="Arial" w:hAnsi="Arial" w:cs="Arial"/>
                <w:b/>
                <w:bCs/>
                <w:sz w:val="22"/>
                <w:szCs w:val="22"/>
              </w:rPr>
            </w:pPr>
          </w:p>
          <w:p w14:paraId="28172EB6" w14:textId="77777777" w:rsidR="000E63A8" w:rsidRPr="000A5832" w:rsidRDefault="000E63A8" w:rsidP="00C02A8E">
            <w:pPr>
              <w:rPr>
                <w:rFonts w:ascii="Arial" w:hAnsi="Arial" w:cs="Arial"/>
                <w:b/>
                <w:bCs/>
                <w:sz w:val="22"/>
                <w:szCs w:val="22"/>
              </w:rPr>
            </w:pPr>
          </w:p>
        </w:tc>
        <w:tc>
          <w:tcPr>
            <w:tcW w:w="1258" w:type="dxa"/>
            <w:shd w:val="clear" w:color="auto" w:fill="auto"/>
          </w:tcPr>
          <w:p w14:paraId="1C67C89F" w14:textId="77777777" w:rsidR="000E63A8" w:rsidRPr="000A5832" w:rsidRDefault="000E63A8" w:rsidP="00C02A8E">
            <w:pPr>
              <w:rPr>
                <w:rFonts w:ascii="Arial" w:hAnsi="Arial" w:cs="Arial"/>
              </w:rPr>
            </w:pPr>
          </w:p>
        </w:tc>
        <w:tc>
          <w:tcPr>
            <w:tcW w:w="1276" w:type="dxa"/>
            <w:shd w:val="clear" w:color="auto" w:fill="auto"/>
          </w:tcPr>
          <w:p w14:paraId="548840B2" w14:textId="77777777" w:rsidR="000E63A8" w:rsidRPr="000A5832" w:rsidRDefault="000E63A8" w:rsidP="00C02A8E">
            <w:pPr>
              <w:rPr>
                <w:rFonts w:ascii="Arial" w:hAnsi="Arial" w:cs="Arial"/>
              </w:rPr>
            </w:pPr>
          </w:p>
        </w:tc>
        <w:tc>
          <w:tcPr>
            <w:tcW w:w="886" w:type="dxa"/>
            <w:shd w:val="clear" w:color="auto" w:fill="auto"/>
          </w:tcPr>
          <w:p w14:paraId="0A26CAB4" w14:textId="77777777" w:rsidR="000E63A8" w:rsidRPr="000A5832" w:rsidRDefault="000E63A8" w:rsidP="00C02A8E">
            <w:pPr>
              <w:rPr>
                <w:rFonts w:ascii="Arial" w:hAnsi="Arial" w:cs="Arial"/>
              </w:rPr>
            </w:pPr>
          </w:p>
        </w:tc>
        <w:tc>
          <w:tcPr>
            <w:tcW w:w="1524" w:type="dxa"/>
            <w:shd w:val="clear" w:color="auto" w:fill="auto"/>
          </w:tcPr>
          <w:p w14:paraId="0D3B0D4C" w14:textId="77777777" w:rsidR="000E63A8" w:rsidRPr="000A5832" w:rsidRDefault="000E63A8" w:rsidP="00C02A8E">
            <w:pPr>
              <w:rPr>
                <w:rFonts w:ascii="Arial" w:hAnsi="Arial" w:cs="Arial"/>
              </w:rPr>
            </w:pPr>
          </w:p>
        </w:tc>
        <w:tc>
          <w:tcPr>
            <w:tcW w:w="1417" w:type="dxa"/>
            <w:shd w:val="clear" w:color="auto" w:fill="auto"/>
          </w:tcPr>
          <w:p w14:paraId="2D79CF0A" w14:textId="77777777" w:rsidR="000E63A8" w:rsidRPr="000A5832" w:rsidRDefault="000E63A8" w:rsidP="00C02A8E">
            <w:pPr>
              <w:rPr>
                <w:rFonts w:ascii="Arial" w:hAnsi="Arial" w:cs="Arial"/>
              </w:rPr>
            </w:pPr>
          </w:p>
        </w:tc>
      </w:tr>
      <w:tr w:rsidR="000E63A8" w:rsidRPr="000A5832" w14:paraId="68A71D66" w14:textId="77777777" w:rsidTr="00C02A8E">
        <w:tc>
          <w:tcPr>
            <w:tcW w:w="467" w:type="dxa"/>
            <w:shd w:val="clear" w:color="auto" w:fill="auto"/>
          </w:tcPr>
          <w:p w14:paraId="1FA961AE" w14:textId="77777777" w:rsidR="000E63A8" w:rsidRPr="000A5832" w:rsidRDefault="000E63A8" w:rsidP="00C02A8E">
            <w:pPr>
              <w:rPr>
                <w:rFonts w:ascii="Arial" w:hAnsi="Arial" w:cs="Arial"/>
                <w:sz w:val="22"/>
                <w:szCs w:val="22"/>
              </w:rPr>
            </w:pPr>
            <w:r w:rsidRPr="000A5832">
              <w:rPr>
                <w:rFonts w:ascii="Arial" w:hAnsi="Arial" w:cs="Arial"/>
                <w:sz w:val="22"/>
                <w:szCs w:val="22"/>
              </w:rPr>
              <w:t>5</w:t>
            </w:r>
          </w:p>
        </w:tc>
        <w:tc>
          <w:tcPr>
            <w:tcW w:w="3061" w:type="dxa"/>
            <w:shd w:val="clear" w:color="auto" w:fill="auto"/>
          </w:tcPr>
          <w:p w14:paraId="40151931" w14:textId="77777777" w:rsidR="000E63A8" w:rsidRPr="000A5832" w:rsidRDefault="000E63A8" w:rsidP="00C02A8E">
            <w:pPr>
              <w:rPr>
                <w:rFonts w:ascii="Arial" w:hAnsi="Arial" w:cs="Arial"/>
                <w:b/>
                <w:bCs/>
                <w:sz w:val="22"/>
                <w:szCs w:val="22"/>
              </w:rPr>
            </w:pPr>
            <w:r w:rsidRPr="000A5832">
              <w:rPr>
                <w:rFonts w:ascii="Arial" w:hAnsi="Arial" w:cs="Arial"/>
                <w:b/>
                <w:bCs/>
                <w:sz w:val="22"/>
                <w:szCs w:val="22"/>
              </w:rPr>
              <w:t xml:space="preserve">Boarders’ possessions </w:t>
            </w:r>
          </w:p>
          <w:p w14:paraId="0474437F" w14:textId="77777777" w:rsidR="000E63A8" w:rsidRPr="000A5832" w:rsidRDefault="000E63A8" w:rsidP="00C02A8E">
            <w:pPr>
              <w:rPr>
                <w:rFonts w:ascii="Arial" w:hAnsi="Arial" w:cs="Arial"/>
                <w:b/>
                <w:bCs/>
                <w:sz w:val="22"/>
                <w:szCs w:val="22"/>
              </w:rPr>
            </w:pPr>
          </w:p>
          <w:p w14:paraId="7B4E18AE" w14:textId="77777777" w:rsidR="000E63A8" w:rsidRPr="000A5832" w:rsidRDefault="000E63A8" w:rsidP="00C02A8E">
            <w:pPr>
              <w:rPr>
                <w:rFonts w:ascii="Arial" w:hAnsi="Arial" w:cs="Arial"/>
                <w:sz w:val="22"/>
                <w:szCs w:val="22"/>
              </w:rPr>
            </w:pPr>
          </w:p>
        </w:tc>
        <w:tc>
          <w:tcPr>
            <w:tcW w:w="1258" w:type="dxa"/>
            <w:shd w:val="clear" w:color="auto" w:fill="auto"/>
          </w:tcPr>
          <w:p w14:paraId="7E15B83A" w14:textId="77777777" w:rsidR="000E63A8" w:rsidRPr="000A5832" w:rsidRDefault="000E63A8" w:rsidP="00C02A8E">
            <w:pPr>
              <w:rPr>
                <w:rFonts w:ascii="Arial" w:hAnsi="Arial" w:cs="Arial"/>
              </w:rPr>
            </w:pPr>
          </w:p>
        </w:tc>
        <w:tc>
          <w:tcPr>
            <w:tcW w:w="1276" w:type="dxa"/>
            <w:shd w:val="clear" w:color="auto" w:fill="auto"/>
          </w:tcPr>
          <w:p w14:paraId="2249945D" w14:textId="77777777" w:rsidR="000E63A8" w:rsidRPr="000A5832" w:rsidRDefault="000E63A8" w:rsidP="00C02A8E">
            <w:pPr>
              <w:rPr>
                <w:rFonts w:ascii="Arial" w:hAnsi="Arial" w:cs="Arial"/>
              </w:rPr>
            </w:pPr>
          </w:p>
        </w:tc>
        <w:tc>
          <w:tcPr>
            <w:tcW w:w="886" w:type="dxa"/>
            <w:shd w:val="clear" w:color="auto" w:fill="auto"/>
          </w:tcPr>
          <w:p w14:paraId="7BCD8108" w14:textId="77777777" w:rsidR="000E63A8" w:rsidRPr="000A5832" w:rsidRDefault="000E63A8" w:rsidP="00C02A8E">
            <w:pPr>
              <w:rPr>
                <w:rFonts w:ascii="Arial" w:hAnsi="Arial" w:cs="Arial"/>
              </w:rPr>
            </w:pPr>
          </w:p>
        </w:tc>
        <w:tc>
          <w:tcPr>
            <w:tcW w:w="1524" w:type="dxa"/>
            <w:shd w:val="clear" w:color="auto" w:fill="auto"/>
          </w:tcPr>
          <w:p w14:paraId="15DC1A87" w14:textId="77777777" w:rsidR="000E63A8" w:rsidRPr="000A5832" w:rsidRDefault="000E63A8" w:rsidP="00C02A8E">
            <w:pPr>
              <w:rPr>
                <w:rFonts w:ascii="Arial" w:hAnsi="Arial" w:cs="Arial"/>
              </w:rPr>
            </w:pPr>
          </w:p>
        </w:tc>
        <w:tc>
          <w:tcPr>
            <w:tcW w:w="1417" w:type="dxa"/>
            <w:shd w:val="clear" w:color="auto" w:fill="auto"/>
          </w:tcPr>
          <w:p w14:paraId="37F26205" w14:textId="77777777" w:rsidR="000E63A8" w:rsidRPr="000A5832" w:rsidRDefault="000E63A8" w:rsidP="00C02A8E">
            <w:pPr>
              <w:rPr>
                <w:rFonts w:ascii="Arial" w:hAnsi="Arial" w:cs="Arial"/>
              </w:rPr>
            </w:pPr>
          </w:p>
        </w:tc>
      </w:tr>
      <w:tr w:rsidR="000E63A8" w:rsidRPr="000A5832" w14:paraId="52A61482" w14:textId="77777777" w:rsidTr="00C02A8E">
        <w:tc>
          <w:tcPr>
            <w:tcW w:w="467" w:type="dxa"/>
            <w:shd w:val="clear" w:color="auto" w:fill="auto"/>
          </w:tcPr>
          <w:p w14:paraId="6E1FCC1C" w14:textId="77777777" w:rsidR="000E63A8" w:rsidRPr="000A5832" w:rsidRDefault="000E63A8" w:rsidP="00C02A8E">
            <w:pPr>
              <w:rPr>
                <w:rFonts w:ascii="Arial" w:hAnsi="Arial" w:cs="Arial"/>
                <w:sz w:val="22"/>
                <w:szCs w:val="22"/>
              </w:rPr>
            </w:pPr>
            <w:r w:rsidRPr="000A5832">
              <w:rPr>
                <w:rFonts w:ascii="Arial" w:hAnsi="Arial" w:cs="Arial"/>
                <w:sz w:val="22"/>
                <w:szCs w:val="22"/>
              </w:rPr>
              <w:t>6</w:t>
            </w:r>
          </w:p>
        </w:tc>
        <w:tc>
          <w:tcPr>
            <w:tcW w:w="3061" w:type="dxa"/>
            <w:shd w:val="clear" w:color="auto" w:fill="auto"/>
          </w:tcPr>
          <w:p w14:paraId="54E64A41" w14:textId="77777777" w:rsidR="000E63A8" w:rsidRPr="000A5832" w:rsidRDefault="000E63A8" w:rsidP="00C02A8E">
            <w:pPr>
              <w:rPr>
                <w:rFonts w:ascii="Arial" w:hAnsi="Arial" w:cs="Arial"/>
                <w:sz w:val="22"/>
                <w:szCs w:val="22"/>
              </w:rPr>
            </w:pPr>
            <w:r w:rsidRPr="000A5832">
              <w:rPr>
                <w:rFonts w:ascii="Arial" w:hAnsi="Arial" w:cs="Arial"/>
                <w:b/>
                <w:bCs/>
                <w:sz w:val="22"/>
                <w:szCs w:val="22"/>
              </w:rPr>
              <w:t>Provision and preparation of food and drinks</w:t>
            </w:r>
            <w:r w:rsidRPr="000A5832">
              <w:rPr>
                <w:rFonts w:ascii="Arial" w:hAnsi="Arial" w:cs="Arial"/>
                <w:sz w:val="22"/>
                <w:szCs w:val="22"/>
              </w:rPr>
              <w:t xml:space="preserve"> </w:t>
            </w:r>
          </w:p>
          <w:p w14:paraId="21BB71A9" w14:textId="77777777" w:rsidR="000E63A8" w:rsidRPr="000A5832" w:rsidRDefault="000E63A8" w:rsidP="00C02A8E">
            <w:pPr>
              <w:rPr>
                <w:rFonts w:ascii="Arial" w:hAnsi="Arial" w:cs="Arial"/>
                <w:sz w:val="22"/>
                <w:szCs w:val="22"/>
              </w:rPr>
            </w:pPr>
          </w:p>
        </w:tc>
        <w:tc>
          <w:tcPr>
            <w:tcW w:w="1258" w:type="dxa"/>
            <w:shd w:val="clear" w:color="auto" w:fill="auto"/>
          </w:tcPr>
          <w:p w14:paraId="2F043644" w14:textId="77777777" w:rsidR="000E63A8" w:rsidRPr="000A5832" w:rsidRDefault="000E63A8" w:rsidP="00C02A8E">
            <w:pPr>
              <w:rPr>
                <w:rFonts w:ascii="Arial" w:hAnsi="Arial" w:cs="Arial"/>
              </w:rPr>
            </w:pPr>
          </w:p>
        </w:tc>
        <w:tc>
          <w:tcPr>
            <w:tcW w:w="1276" w:type="dxa"/>
            <w:shd w:val="clear" w:color="auto" w:fill="auto"/>
          </w:tcPr>
          <w:p w14:paraId="4FA28853" w14:textId="77777777" w:rsidR="000E63A8" w:rsidRPr="000A5832" w:rsidRDefault="000E63A8" w:rsidP="00C02A8E">
            <w:pPr>
              <w:rPr>
                <w:rFonts w:ascii="Arial" w:hAnsi="Arial" w:cs="Arial"/>
              </w:rPr>
            </w:pPr>
          </w:p>
        </w:tc>
        <w:tc>
          <w:tcPr>
            <w:tcW w:w="886" w:type="dxa"/>
            <w:shd w:val="clear" w:color="auto" w:fill="auto"/>
          </w:tcPr>
          <w:p w14:paraId="2954A5C8" w14:textId="77777777" w:rsidR="000E63A8" w:rsidRPr="000A5832" w:rsidRDefault="000E63A8" w:rsidP="00C02A8E">
            <w:pPr>
              <w:rPr>
                <w:rFonts w:ascii="Arial" w:hAnsi="Arial" w:cs="Arial"/>
              </w:rPr>
            </w:pPr>
          </w:p>
        </w:tc>
        <w:tc>
          <w:tcPr>
            <w:tcW w:w="1524" w:type="dxa"/>
            <w:shd w:val="clear" w:color="auto" w:fill="auto"/>
          </w:tcPr>
          <w:p w14:paraId="2F68A407" w14:textId="77777777" w:rsidR="000E63A8" w:rsidRPr="000A5832" w:rsidRDefault="000E63A8" w:rsidP="00C02A8E">
            <w:pPr>
              <w:rPr>
                <w:rFonts w:ascii="Arial" w:hAnsi="Arial" w:cs="Arial"/>
              </w:rPr>
            </w:pPr>
          </w:p>
        </w:tc>
        <w:tc>
          <w:tcPr>
            <w:tcW w:w="1417" w:type="dxa"/>
            <w:shd w:val="clear" w:color="auto" w:fill="auto"/>
          </w:tcPr>
          <w:p w14:paraId="5C696720" w14:textId="77777777" w:rsidR="000E63A8" w:rsidRPr="000A5832" w:rsidRDefault="000E63A8" w:rsidP="00C02A8E">
            <w:pPr>
              <w:rPr>
                <w:rFonts w:ascii="Arial" w:hAnsi="Arial" w:cs="Arial"/>
              </w:rPr>
            </w:pPr>
          </w:p>
        </w:tc>
      </w:tr>
      <w:tr w:rsidR="000E63A8" w:rsidRPr="000A5832" w14:paraId="3302AB68" w14:textId="77777777" w:rsidTr="00C02A8E">
        <w:tc>
          <w:tcPr>
            <w:tcW w:w="9889" w:type="dxa"/>
            <w:gridSpan w:val="7"/>
            <w:shd w:val="clear" w:color="auto" w:fill="auto"/>
          </w:tcPr>
          <w:p w14:paraId="486DAFEB" w14:textId="77777777" w:rsidR="000E63A8" w:rsidRPr="000A5832" w:rsidRDefault="000E63A8" w:rsidP="00C02A8E">
            <w:pPr>
              <w:rPr>
                <w:rFonts w:ascii="Arial" w:hAnsi="Arial" w:cs="Arial"/>
              </w:rPr>
            </w:pPr>
            <w:r w:rsidRPr="000A5832">
              <w:rPr>
                <w:rFonts w:ascii="Arial" w:hAnsi="Arial" w:cs="Arial"/>
                <w:b/>
                <w:bCs/>
                <w:sz w:val="22"/>
                <w:szCs w:val="22"/>
              </w:rPr>
              <w:t>Part C: Health and Wellbeing</w:t>
            </w:r>
          </w:p>
        </w:tc>
      </w:tr>
      <w:tr w:rsidR="000E63A8" w:rsidRPr="000A5832" w14:paraId="7CFA0D1A" w14:textId="77777777" w:rsidTr="00C02A8E">
        <w:tc>
          <w:tcPr>
            <w:tcW w:w="467" w:type="dxa"/>
            <w:shd w:val="clear" w:color="auto" w:fill="auto"/>
          </w:tcPr>
          <w:p w14:paraId="087670E1" w14:textId="77777777" w:rsidR="000E63A8" w:rsidRPr="000A5832" w:rsidRDefault="000E63A8" w:rsidP="00C02A8E">
            <w:pPr>
              <w:rPr>
                <w:rFonts w:ascii="Arial" w:hAnsi="Arial" w:cs="Arial"/>
                <w:sz w:val="22"/>
                <w:szCs w:val="22"/>
              </w:rPr>
            </w:pPr>
            <w:r w:rsidRPr="000A5832">
              <w:rPr>
                <w:rFonts w:ascii="Arial" w:hAnsi="Arial" w:cs="Arial"/>
                <w:sz w:val="22"/>
                <w:szCs w:val="22"/>
              </w:rPr>
              <w:t>7</w:t>
            </w:r>
          </w:p>
        </w:tc>
        <w:tc>
          <w:tcPr>
            <w:tcW w:w="3061" w:type="dxa"/>
            <w:shd w:val="clear" w:color="auto" w:fill="auto"/>
          </w:tcPr>
          <w:p w14:paraId="42D50EC7" w14:textId="77777777" w:rsidR="000E63A8" w:rsidRPr="000A5832" w:rsidRDefault="000E63A8" w:rsidP="00C02A8E">
            <w:pPr>
              <w:rPr>
                <w:rFonts w:ascii="Arial" w:hAnsi="Arial" w:cs="Arial"/>
                <w:b/>
                <w:bCs/>
                <w:sz w:val="22"/>
                <w:szCs w:val="22"/>
              </w:rPr>
            </w:pPr>
            <w:r w:rsidRPr="000A5832">
              <w:rPr>
                <w:rFonts w:ascii="Arial" w:hAnsi="Arial" w:cs="Arial"/>
                <w:b/>
                <w:bCs/>
                <w:sz w:val="22"/>
                <w:szCs w:val="22"/>
              </w:rPr>
              <w:t xml:space="preserve">Boarders’ health and wellbeing </w:t>
            </w:r>
          </w:p>
          <w:p w14:paraId="02A4B420" w14:textId="77777777" w:rsidR="000E63A8" w:rsidRPr="000A5832" w:rsidRDefault="000E63A8" w:rsidP="00C02A8E">
            <w:pPr>
              <w:rPr>
                <w:rFonts w:ascii="Arial" w:hAnsi="Arial" w:cs="Arial"/>
                <w:sz w:val="22"/>
                <w:szCs w:val="22"/>
              </w:rPr>
            </w:pPr>
          </w:p>
        </w:tc>
        <w:tc>
          <w:tcPr>
            <w:tcW w:w="1258" w:type="dxa"/>
            <w:shd w:val="clear" w:color="auto" w:fill="auto"/>
          </w:tcPr>
          <w:p w14:paraId="039EDC36" w14:textId="77777777" w:rsidR="000E63A8" w:rsidRPr="000A5832" w:rsidRDefault="000E63A8" w:rsidP="00C02A8E">
            <w:pPr>
              <w:rPr>
                <w:rFonts w:ascii="Arial" w:hAnsi="Arial" w:cs="Arial"/>
              </w:rPr>
            </w:pPr>
          </w:p>
        </w:tc>
        <w:tc>
          <w:tcPr>
            <w:tcW w:w="1276" w:type="dxa"/>
            <w:shd w:val="clear" w:color="auto" w:fill="auto"/>
          </w:tcPr>
          <w:p w14:paraId="0072BA06" w14:textId="77777777" w:rsidR="000E63A8" w:rsidRPr="000A5832" w:rsidRDefault="000E63A8" w:rsidP="00C02A8E">
            <w:pPr>
              <w:rPr>
                <w:rFonts w:ascii="Arial" w:hAnsi="Arial" w:cs="Arial"/>
              </w:rPr>
            </w:pPr>
          </w:p>
        </w:tc>
        <w:tc>
          <w:tcPr>
            <w:tcW w:w="886" w:type="dxa"/>
            <w:shd w:val="clear" w:color="auto" w:fill="auto"/>
          </w:tcPr>
          <w:p w14:paraId="4C571757" w14:textId="77777777" w:rsidR="000E63A8" w:rsidRPr="000A5832" w:rsidRDefault="000E63A8" w:rsidP="00C02A8E">
            <w:pPr>
              <w:rPr>
                <w:rFonts w:ascii="Arial" w:hAnsi="Arial" w:cs="Arial"/>
              </w:rPr>
            </w:pPr>
          </w:p>
        </w:tc>
        <w:tc>
          <w:tcPr>
            <w:tcW w:w="1524" w:type="dxa"/>
            <w:shd w:val="clear" w:color="auto" w:fill="auto"/>
          </w:tcPr>
          <w:p w14:paraId="442744C5" w14:textId="77777777" w:rsidR="000E63A8" w:rsidRPr="000A5832" w:rsidRDefault="000E63A8" w:rsidP="00C02A8E">
            <w:pPr>
              <w:rPr>
                <w:rFonts w:ascii="Arial" w:hAnsi="Arial" w:cs="Arial"/>
              </w:rPr>
            </w:pPr>
          </w:p>
        </w:tc>
        <w:tc>
          <w:tcPr>
            <w:tcW w:w="1417" w:type="dxa"/>
            <w:shd w:val="clear" w:color="auto" w:fill="auto"/>
          </w:tcPr>
          <w:p w14:paraId="318601A6" w14:textId="77777777" w:rsidR="000E63A8" w:rsidRPr="000A5832" w:rsidRDefault="000E63A8" w:rsidP="00C02A8E">
            <w:pPr>
              <w:rPr>
                <w:rFonts w:ascii="Arial" w:hAnsi="Arial" w:cs="Arial"/>
              </w:rPr>
            </w:pPr>
          </w:p>
        </w:tc>
      </w:tr>
      <w:tr w:rsidR="000E63A8" w:rsidRPr="000A5832" w14:paraId="5E069C93" w14:textId="77777777" w:rsidTr="00C02A8E">
        <w:tc>
          <w:tcPr>
            <w:tcW w:w="9889" w:type="dxa"/>
            <w:gridSpan w:val="7"/>
            <w:shd w:val="clear" w:color="auto" w:fill="auto"/>
          </w:tcPr>
          <w:p w14:paraId="1FD58972" w14:textId="77777777" w:rsidR="000E63A8" w:rsidRPr="000A5832" w:rsidRDefault="000E63A8" w:rsidP="00C02A8E">
            <w:pPr>
              <w:rPr>
                <w:rFonts w:ascii="Arial" w:hAnsi="Arial" w:cs="Arial"/>
              </w:rPr>
            </w:pPr>
            <w:r w:rsidRPr="000A5832">
              <w:rPr>
                <w:rFonts w:ascii="Arial" w:hAnsi="Arial" w:cs="Arial"/>
                <w:b/>
                <w:bCs/>
                <w:sz w:val="22"/>
                <w:szCs w:val="22"/>
              </w:rPr>
              <w:t>Part D: Safeguarding</w:t>
            </w:r>
          </w:p>
        </w:tc>
      </w:tr>
      <w:tr w:rsidR="000E63A8" w:rsidRPr="000A5832" w14:paraId="33B7B19C" w14:textId="77777777" w:rsidTr="00C02A8E">
        <w:tc>
          <w:tcPr>
            <w:tcW w:w="467" w:type="dxa"/>
            <w:shd w:val="clear" w:color="auto" w:fill="auto"/>
          </w:tcPr>
          <w:p w14:paraId="3EB19C27" w14:textId="77777777" w:rsidR="000E63A8" w:rsidRPr="000A5832" w:rsidRDefault="000E63A8" w:rsidP="00C02A8E">
            <w:pPr>
              <w:rPr>
                <w:rFonts w:ascii="Arial" w:hAnsi="Arial" w:cs="Arial"/>
                <w:sz w:val="22"/>
                <w:szCs w:val="22"/>
              </w:rPr>
            </w:pPr>
            <w:r w:rsidRPr="000A5832">
              <w:rPr>
                <w:rFonts w:ascii="Arial" w:hAnsi="Arial" w:cs="Arial"/>
                <w:sz w:val="22"/>
                <w:szCs w:val="22"/>
              </w:rPr>
              <w:t>8</w:t>
            </w:r>
          </w:p>
        </w:tc>
        <w:tc>
          <w:tcPr>
            <w:tcW w:w="3061" w:type="dxa"/>
            <w:shd w:val="clear" w:color="auto" w:fill="auto"/>
          </w:tcPr>
          <w:p w14:paraId="3EC05B76" w14:textId="77777777" w:rsidR="000E63A8" w:rsidRPr="000A5832" w:rsidRDefault="000E63A8" w:rsidP="00C02A8E">
            <w:pPr>
              <w:rPr>
                <w:rFonts w:ascii="Arial" w:hAnsi="Arial" w:cs="Arial"/>
                <w:b/>
                <w:bCs/>
                <w:sz w:val="22"/>
                <w:szCs w:val="22"/>
              </w:rPr>
            </w:pPr>
            <w:r w:rsidRPr="000A5832">
              <w:rPr>
                <w:rFonts w:ascii="Arial" w:hAnsi="Arial" w:cs="Arial"/>
                <w:b/>
                <w:bCs/>
                <w:sz w:val="22"/>
                <w:szCs w:val="22"/>
              </w:rPr>
              <w:t>Safeguarding</w:t>
            </w:r>
          </w:p>
          <w:p w14:paraId="748188CB" w14:textId="77777777" w:rsidR="000E63A8" w:rsidRPr="000A5832" w:rsidRDefault="000E63A8" w:rsidP="00C02A8E">
            <w:pPr>
              <w:rPr>
                <w:rFonts w:ascii="Arial" w:hAnsi="Arial" w:cs="Arial"/>
                <w:b/>
                <w:bCs/>
                <w:sz w:val="22"/>
                <w:szCs w:val="22"/>
              </w:rPr>
            </w:pPr>
          </w:p>
          <w:p w14:paraId="2869C62A" w14:textId="77777777" w:rsidR="000E63A8" w:rsidRPr="000A5832" w:rsidRDefault="000E63A8" w:rsidP="00C02A8E">
            <w:pPr>
              <w:rPr>
                <w:rFonts w:ascii="Arial" w:hAnsi="Arial" w:cs="Arial"/>
                <w:sz w:val="22"/>
                <w:szCs w:val="22"/>
              </w:rPr>
            </w:pPr>
          </w:p>
        </w:tc>
        <w:tc>
          <w:tcPr>
            <w:tcW w:w="1258" w:type="dxa"/>
            <w:shd w:val="clear" w:color="auto" w:fill="auto"/>
          </w:tcPr>
          <w:p w14:paraId="7CE3FAD1" w14:textId="77777777" w:rsidR="000E63A8" w:rsidRPr="000A5832" w:rsidRDefault="000E63A8" w:rsidP="00C02A8E">
            <w:pPr>
              <w:rPr>
                <w:rFonts w:ascii="Arial" w:hAnsi="Arial" w:cs="Arial"/>
              </w:rPr>
            </w:pPr>
          </w:p>
        </w:tc>
        <w:tc>
          <w:tcPr>
            <w:tcW w:w="1276" w:type="dxa"/>
            <w:shd w:val="clear" w:color="auto" w:fill="auto"/>
          </w:tcPr>
          <w:p w14:paraId="511A21A8" w14:textId="77777777" w:rsidR="000E63A8" w:rsidRPr="000A5832" w:rsidRDefault="000E63A8" w:rsidP="00C02A8E">
            <w:pPr>
              <w:rPr>
                <w:rFonts w:ascii="Arial" w:hAnsi="Arial" w:cs="Arial"/>
              </w:rPr>
            </w:pPr>
          </w:p>
        </w:tc>
        <w:tc>
          <w:tcPr>
            <w:tcW w:w="886" w:type="dxa"/>
            <w:shd w:val="clear" w:color="auto" w:fill="auto"/>
          </w:tcPr>
          <w:p w14:paraId="7289FC13" w14:textId="77777777" w:rsidR="000E63A8" w:rsidRPr="000A5832" w:rsidRDefault="000E63A8" w:rsidP="00C02A8E">
            <w:pPr>
              <w:rPr>
                <w:rFonts w:ascii="Arial" w:hAnsi="Arial" w:cs="Arial"/>
              </w:rPr>
            </w:pPr>
          </w:p>
        </w:tc>
        <w:tc>
          <w:tcPr>
            <w:tcW w:w="1524" w:type="dxa"/>
            <w:shd w:val="clear" w:color="auto" w:fill="auto"/>
          </w:tcPr>
          <w:p w14:paraId="32986122" w14:textId="77777777" w:rsidR="000E63A8" w:rsidRPr="000A5832" w:rsidRDefault="000E63A8" w:rsidP="00C02A8E">
            <w:pPr>
              <w:rPr>
                <w:rFonts w:ascii="Arial" w:hAnsi="Arial" w:cs="Arial"/>
              </w:rPr>
            </w:pPr>
          </w:p>
        </w:tc>
        <w:tc>
          <w:tcPr>
            <w:tcW w:w="1417" w:type="dxa"/>
            <w:shd w:val="clear" w:color="auto" w:fill="auto"/>
          </w:tcPr>
          <w:p w14:paraId="1AD3357D" w14:textId="77777777" w:rsidR="000E63A8" w:rsidRPr="000A5832" w:rsidRDefault="000E63A8" w:rsidP="00C02A8E">
            <w:pPr>
              <w:rPr>
                <w:rFonts w:ascii="Arial" w:hAnsi="Arial" w:cs="Arial"/>
              </w:rPr>
            </w:pPr>
          </w:p>
        </w:tc>
      </w:tr>
      <w:tr w:rsidR="000E63A8" w:rsidRPr="000A5832" w14:paraId="1F98C098" w14:textId="77777777" w:rsidTr="00C02A8E">
        <w:tc>
          <w:tcPr>
            <w:tcW w:w="9889" w:type="dxa"/>
            <w:gridSpan w:val="7"/>
            <w:shd w:val="clear" w:color="auto" w:fill="auto"/>
          </w:tcPr>
          <w:p w14:paraId="2925862A" w14:textId="77777777" w:rsidR="000E63A8" w:rsidRPr="000A5832" w:rsidRDefault="000E63A8" w:rsidP="00C02A8E">
            <w:pPr>
              <w:rPr>
                <w:rFonts w:ascii="Arial" w:hAnsi="Arial" w:cs="Arial"/>
              </w:rPr>
            </w:pPr>
            <w:r w:rsidRPr="000A5832">
              <w:rPr>
                <w:rFonts w:ascii="Arial" w:hAnsi="Arial" w:cs="Arial"/>
                <w:b/>
                <w:bCs/>
                <w:sz w:val="22"/>
                <w:szCs w:val="22"/>
              </w:rPr>
              <w:t>Part E: Health and safety</w:t>
            </w:r>
          </w:p>
        </w:tc>
      </w:tr>
      <w:tr w:rsidR="000E63A8" w:rsidRPr="000A5832" w14:paraId="45FFBA93" w14:textId="77777777" w:rsidTr="00C02A8E">
        <w:tc>
          <w:tcPr>
            <w:tcW w:w="467" w:type="dxa"/>
            <w:shd w:val="clear" w:color="auto" w:fill="auto"/>
          </w:tcPr>
          <w:p w14:paraId="422137B3" w14:textId="77777777" w:rsidR="000E63A8" w:rsidRPr="000A5832" w:rsidRDefault="000E63A8" w:rsidP="00C02A8E">
            <w:pPr>
              <w:rPr>
                <w:rFonts w:ascii="Arial" w:hAnsi="Arial" w:cs="Arial"/>
                <w:sz w:val="22"/>
                <w:szCs w:val="22"/>
              </w:rPr>
            </w:pPr>
            <w:r w:rsidRPr="000A5832">
              <w:rPr>
                <w:rFonts w:ascii="Arial" w:hAnsi="Arial" w:cs="Arial"/>
                <w:sz w:val="22"/>
                <w:szCs w:val="22"/>
              </w:rPr>
              <w:t>9</w:t>
            </w:r>
          </w:p>
        </w:tc>
        <w:tc>
          <w:tcPr>
            <w:tcW w:w="3061" w:type="dxa"/>
            <w:shd w:val="clear" w:color="auto" w:fill="auto"/>
          </w:tcPr>
          <w:p w14:paraId="0F629583" w14:textId="77777777" w:rsidR="000E63A8" w:rsidRPr="000A5832" w:rsidRDefault="000E63A8" w:rsidP="00C02A8E">
            <w:pPr>
              <w:rPr>
                <w:rFonts w:ascii="Arial" w:hAnsi="Arial" w:cs="Arial"/>
                <w:b/>
                <w:bCs/>
                <w:sz w:val="22"/>
                <w:szCs w:val="22"/>
              </w:rPr>
            </w:pPr>
            <w:r w:rsidRPr="000A5832">
              <w:rPr>
                <w:rFonts w:ascii="Arial" w:hAnsi="Arial" w:cs="Arial"/>
                <w:b/>
                <w:bCs/>
                <w:sz w:val="22"/>
                <w:szCs w:val="22"/>
              </w:rPr>
              <w:t xml:space="preserve">Safety of boarders </w:t>
            </w:r>
          </w:p>
          <w:p w14:paraId="540E8101" w14:textId="77777777" w:rsidR="000E63A8" w:rsidRPr="000A5832" w:rsidRDefault="000E63A8" w:rsidP="00C02A8E">
            <w:pPr>
              <w:rPr>
                <w:rFonts w:ascii="Arial" w:hAnsi="Arial" w:cs="Arial"/>
                <w:b/>
                <w:bCs/>
                <w:sz w:val="22"/>
                <w:szCs w:val="22"/>
              </w:rPr>
            </w:pPr>
          </w:p>
          <w:p w14:paraId="4B77E8F7" w14:textId="77777777" w:rsidR="000E63A8" w:rsidRPr="000A5832" w:rsidRDefault="000E63A8" w:rsidP="00C02A8E">
            <w:pPr>
              <w:rPr>
                <w:rFonts w:ascii="Arial" w:hAnsi="Arial" w:cs="Arial"/>
                <w:sz w:val="22"/>
                <w:szCs w:val="22"/>
              </w:rPr>
            </w:pPr>
          </w:p>
        </w:tc>
        <w:tc>
          <w:tcPr>
            <w:tcW w:w="1258" w:type="dxa"/>
            <w:shd w:val="clear" w:color="auto" w:fill="auto"/>
          </w:tcPr>
          <w:p w14:paraId="52313142" w14:textId="77777777" w:rsidR="000E63A8" w:rsidRPr="000A5832" w:rsidRDefault="000E63A8" w:rsidP="00C02A8E">
            <w:pPr>
              <w:rPr>
                <w:rFonts w:ascii="Arial" w:hAnsi="Arial" w:cs="Arial"/>
              </w:rPr>
            </w:pPr>
          </w:p>
        </w:tc>
        <w:tc>
          <w:tcPr>
            <w:tcW w:w="1276" w:type="dxa"/>
            <w:shd w:val="clear" w:color="auto" w:fill="auto"/>
          </w:tcPr>
          <w:p w14:paraId="443B8F89" w14:textId="77777777" w:rsidR="000E63A8" w:rsidRPr="000A5832" w:rsidRDefault="000E63A8" w:rsidP="00C02A8E">
            <w:pPr>
              <w:rPr>
                <w:rFonts w:ascii="Arial" w:hAnsi="Arial" w:cs="Arial"/>
              </w:rPr>
            </w:pPr>
          </w:p>
        </w:tc>
        <w:tc>
          <w:tcPr>
            <w:tcW w:w="886" w:type="dxa"/>
            <w:shd w:val="clear" w:color="auto" w:fill="auto"/>
          </w:tcPr>
          <w:p w14:paraId="3BFE5D73" w14:textId="77777777" w:rsidR="000E63A8" w:rsidRPr="000A5832" w:rsidRDefault="000E63A8" w:rsidP="00C02A8E">
            <w:pPr>
              <w:rPr>
                <w:rFonts w:ascii="Arial" w:hAnsi="Arial" w:cs="Arial"/>
              </w:rPr>
            </w:pPr>
          </w:p>
        </w:tc>
        <w:tc>
          <w:tcPr>
            <w:tcW w:w="1524" w:type="dxa"/>
            <w:shd w:val="clear" w:color="auto" w:fill="auto"/>
          </w:tcPr>
          <w:p w14:paraId="2853E716" w14:textId="77777777" w:rsidR="000E63A8" w:rsidRPr="000A5832" w:rsidRDefault="000E63A8" w:rsidP="00C02A8E">
            <w:pPr>
              <w:rPr>
                <w:rFonts w:ascii="Arial" w:hAnsi="Arial" w:cs="Arial"/>
              </w:rPr>
            </w:pPr>
          </w:p>
        </w:tc>
        <w:tc>
          <w:tcPr>
            <w:tcW w:w="1417" w:type="dxa"/>
            <w:shd w:val="clear" w:color="auto" w:fill="auto"/>
          </w:tcPr>
          <w:p w14:paraId="35D4F675" w14:textId="77777777" w:rsidR="000E63A8" w:rsidRPr="000A5832" w:rsidRDefault="000E63A8" w:rsidP="00C02A8E">
            <w:pPr>
              <w:rPr>
                <w:rFonts w:ascii="Arial" w:hAnsi="Arial" w:cs="Arial"/>
              </w:rPr>
            </w:pPr>
          </w:p>
        </w:tc>
      </w:tr>
      <w:tr w:rsidR="000E63A8" w:rsidRPr="000A5832" w14:paraId="27EAF189" w14:textId="77777777" w:rsidTr="00C02A8E">
        <w:tc>
          <w:tcPr>
            <w:tcW w:w="467" w:type="dxa"/>
            <w:shd w:val="clear" w:color="auto" w:fill="auto"/>
          </w:tcPr>
          <w:p w14:paraId="7EA56B98" w14:textId="77777777" w:rsidR="000E63A8" w:rsidRPr="000A5832" w:rsidRDefault="000E63A8" w:rsidP="00C02A8E">
            <w:pPr>
              <w:rPr>
                <w:rFonts w:ascii="Arial" w:hAnsi="Arial" w:cs="Arial"/>
                <w:sz w:val="22"/>
                <w:szCs w:val="22"/>
              </w:rPr>
            </w:pPr>
            <w:r w:rsidRPr="000A5832">
              <w:rPr>
                <w:rFonts w:ascii="Arial" w:hAnsi="Arial" w:cs="Arial"/>
                <w:sz w:val="22"/>
                <w:szCs w:val="22"/>
              </w:rPr>
              <w:t>10</w:t>
            </w:r>
          </w:p>
        </w:tc>
        <w:tc>
          <w:tcPr>
            <w:tcW w:w="3061" w:type="dxa"/>
            <w:shd w:val="clear" w:color="auto" w:fill="auto"/>
          </w:tcPr>
          <w:p w14:paraId="2B1DB063" w14:textId="77777777" w:rsidR="000E63A8" w:rsidRPr="000A5832" w:rsidRDefault="000E63A8" w:rsidP="00C02A8E">
            <w:pPr>
              <w:rPr>
                <w:rFonts w:ascii="Arial" w:hAnsi="Arial" w:cs="Arial"/>
                <w:b/>
                <w:bCs/>
                <w:sz w:val="22"/>
                <w:szCs w:val="22"/>
              </w:rPr>
            </w:pPr>
            <w:r w:rsidRPr="000A5832">
              <w:rPr>
                <w:rFonts w:ascii="Arial" w:hAnsi="Arial" w:cs="Arial"/>
                <w:b/>
                <w:bCs/>
                <w:sz w:val="22"/>
                <w:szCs w:val="22"/>
              </w:rPr>
              <w:t xml:space="preserve">Fire precautions and drills </w:t>
            </w:r>
          </w:p>
          <w:p w14:paraId="2D049DB5" w14:textId="77777777" w:rsidR="000E63A8" w:rsidRPr="000A5832" w:rsidRDefault="000E63A8" w:rsidP="00C02A8E">
            <w:pPr>
              <w:rPr>
                <w:rFonts w:ascii="Arial" w:hAnsi="Arial" w:cs="Arial"/>
                <w:b/>
                <w:bCs/>
                <w:sz w:val="22"/>
                <w:szCs w:val="22"/>
              </w:rPr>
            </w:pPr>
          </w:p>
          <w:p w14:paraId="2522F722" w14:textId="77777777" w:rsidR="000E63A8" w:rsidRPr="000A5832" w:rsidRDefault="000E63A8" w:rsidP="00C02A8E">
            <w:pPr>
              <w:rPr>
                <w:rFonts w:ascii="Arial" w:hAnsi="Arial" w:cs="Arial"/>
                <w:b/>
                <w:bCs/>
                <w:sz w:val="22"/>
                <w:szCs w:val="22"/>
              </w:rPr>
            </w:pPr>
          </w:p>
        </w:tc>
        <w:tc>
          <w:tcPr>
            <w:tcW w:w="1258" w:type="dxa"/>
            <w:shd w:val="clear" w:color="auto" w:fill="auto"/>
          </w:tcPr>
          <w:p w14:paraId="496F86AD" w14:textId="77777777" w:rsidR="000E63A8" w:rsidRPr="000A5832" w:rsidRDefault="000E63A8" w:rsidP="00C02A8E">
            <w:pPr>
              <w:rPr>
                <w:rFonts w:ascii="Arial" w:hAnsi="Arial" w:cs="Arial"/>
              </w:rPr>
            </w:pPr>
          </w:p>
        </w:tc>
        <w:tc>
          <w:tcPr>
            <w:tcW w:w="1276" w:type="dxa"/>
            <w:shd w:val="clear" w:color="auto" w:fill="auto"/>
          </w:tcPr>
          <w:p w14:paraId="568E84F2" w14:textId="77777777" w:rsidR="000E63A8" w:rsidRPr="000A5832" w:rsidRDefault="000E63A8" w:rsidP="00C02A8E">
            <w:pPr>
              <w:rPr>
                <w:rFonts w:ascii="Arial" w:hAnsi="Arial" w:cs="Arial"/>
              </w:rPr>
            </w:pPr>
          </w:p>
        </w:tc>
        <w:tc>
          <w:tcPr>
            <w:tcW w:w="886" w:type="dxa"/>
            <w:shd w:val="clear" w:color="auto" w:fill="auto"/>
          </w:tcPr>
          <w:p w14:paraId="348F198C" w14:textId="77777777" w:rsidR="000E63A8" w:rsidRPr="000A5832" w:rsidRDefault="000E63A8" w:rsidP="00C02A8E">
            <w:pPr>
              <w:rPr>
                <w:rFonts w:ascii="Arial" w:hAnsi="Arial" w:cs="Arial"/>
              </w:rPr>
            </w:pPr>
          </w:p>
        </w:tc>
        <w:tc>
          <w:tcPr>
            <w:tcW w:w="1524" w:type="dxa"/>
            <w:shd w:val="clear" w:color="auto" w:fill="auto"/>
          </w:tcPr>
          <w:p w14:paraId="70D3DD55" w14:textId="77777777" w:rsidR="000E63A8" w:rsidRPr="000A5832" w:rsidRDefault="000E63A8" w:rsidP="00C02A8E">
            <w:pPr>
              <w:rPr>
                <w:rFonts w:ascii="Arial" w:hAnsi="Arial" w:cs="Arial"/>
              </w:rPr>
            </w:pPr>
          </w:p>
        </w:tc>
        <w:tc>
          <w:tcPr>
            <w:tcW w:w="1417" w:type="dxa"/>
            <w:shd w:val="clear" w:color="auto" w:fill="auto"/>
          </w:tcPr>
          <w:p w14:paraId="0ADEFF0B" w14:textId="77777777" w:rsidR="000E63A8" w:rsidRPr="000A5832" w:rsidRDefault="000E63A8" w:rsidP="00C02A8E">
            <w:pPr>
              <w:rPr>
                <w:rFonts w:ascii="Arial" w:hAnsi="Arial" w:cs="Arial"/>
              </w:rPr>
            </w:pPr>
          </w:p>
        </w:tc>
      </w:tr>
      <w:tr w:rsidR="000E63A8" w:rsidRPr="000A5832" w14:paraId="00D8B8D8" w14:textId="77777777" w:rsidTr="00C02A8E">
        <w:tc>
          <w:tcPr>
            <w:tcW w:w="9889" w:type="dxa"/>
            <w:gridSpan w:val="7"/>
            <w:shd w:val="clear" w:color="auto" w:fill="auto"/>
          </w:tcPr>
          <w:p w14:paraId="7B40D282" w14:textId="77777777" w:rsidR="000E63A8" w:rsidRPr="000A5832" w:rsidRDefault="000E63A8" w:rsidP="00C02A8E">
            <w:pPr>
              <w:rPr>
                <w:rFonts w:ascii="Arial" w:hAnsi="Arial" w:cs="Arial"/>
              </w:rPr>
            </w:pPr>
            <w:r w:rsidRPr="000A5832">
              <w:rPr>
                <w:rFonts w:ascii="Arial" w:hAnsi="Arial" w:cs="Arial"/>
                <w:b/>
                <w:bCs/>
                <w:sz w:val="22"/>
                <w:szCs w:val="22"/>
              </w:rPr>
              <w:t>Part F: Boarders’ rights, advocacy and complaints</w:t>
            </w:r>
          </w:p>
        </w:tc>
      </w:tr>
      <w:tr w:rsidR="000E63A8" w:rsidRPr="000A5832" w14:paraId="33298D57" w14:textId="77777777" w:rsidTr="00C02A8E">
        <w:tc>
          <w:tcPr>
            <w:tcW w:w="467" w:type="dxa"/>
            <w:shd w:val="clear" w:color="auto" w:fill="auto"/>
          </w:tcPr>
          <w:p w14:paraId="1537F470" w14:textId="77777777" w:rsidR="000E63A8" w:rsidRPr="000A5832" w:rsidRDefault="000E63A8" w:rsidP="00C02A8E">
            <w:pPr>
              <w:rPr>
                <w:rFonts w:ascii="Arial" w:hAnsi="Arial" w:cs="Arial"/>
                <w:sz w:val="22"/>
                <w:szCs w:val="22"/>
              </w:rPr>
            </w:pPr>
            <w:r w:rsidRPr="000A5832">
              <w:rPr>
                <w:rFonts w:ascii="Arial" w:hAnsi="Arial" w:cs="Arial"/>
                <w:sz w:val="22"/>
                <w:szCs w:val="22"/>
              </w:rPr>
              <w:t>11</w:t>
            </w:r>
          </w:p>
        </w:tc>
        <w:tc>
          <w:tcPr>
            <w:tcW w:w="3061" w:type="dxa"/>
            <w:shd w:val="clear" w:color="auto" w:fill="auto"/>
          </w:tcPr>
          <w:p w14:paraId="1EA9287C" w14:textId="77777777" w:rsidR="000E63A8" w:rsidRPr="000A5832" w:rsidRDefault="000E63A8" w:rsidP="00C02A8E">
            <w:pPr>
              <w:rPr>
                <w:rFonts w:ascii="Arial" w:hAnsi="Arial" w:cs="Arial"/>
                <w:b/>
                <w:bCs/>
                <w:sz w:val="22"/>
                <w:szCs w:val="22"/>
              </w:rPr>
            </w:pPr>
            <w:r w:rsidRPr="000A5832">
              <w:rPr>
                <w:rFonts w:ascii="Arial" w:hAnsi="Arial" w:cs="Arial"/>
                <w:b/>
                <w:bCs/>
                <w:sz w:val="22"/>
                <w:szCs w:val="22"/>
              </w:rPr>
              <w:t xml:space="preserve">Boarders’ induction and individual support </w:t>
            </w:r>
          </w:p>
          <w:p w14:paraId="5A82DA13" w14:textId="77777777" w:rsidR="000E63A8" w:rsidRPr="000A5832" w:rsidRDefault="000E63A8" w:rsidP="00C02A8E">
            <w:pPr>
              <w:rPr>
                <w:rFonts w:ascii="Arial" w:hAnsi="Arial" w:cs="Arial"/>
                <w:sz w:val="22"/>
                <w:szCs w:val="22"/>
              </w:rPr>
            </w:pPr>
          </w:p>
        </w:tc>
        <w:tc>
          <w:tcPr>
            <w:tcW w:w="1258" w:type="dxa"/>
            <w:shd w:val="clear" w:color="auto" w:fill="auto"/>
          </w:tcPr>
          <w:p w14:paraId="68F4F5DC" w14:textId="77777777" w:rsidR="000E63A8" w:rsidRPr="000A5832" w:rsidRDefault="000E63A8" w:rsidP="00C02A8E">
            <w:pPr>
              <w:rPr>
                <w:rFonts w:ascii="Arial" w:hAnsi="Arial" w:cs="Arial"/>
              </w:rPr>
            </w:pPr>
          </w:p>
        </w:tc>
        <w:tc>
          <w:tcPr>
            <w:tcW w:w="1276" w:type="dxa"/>
            <w:shd w:val="clear" w:color="auto" w:fill="auto"/>
          </w:tcPr>
          <w:p w14:paraId="1888F11C" w14:textId="77777777" w:rsidR="000E63A8" w:rsidRPr="000A5832" w:rsidRDefault="000E63A8" w:rsidP="00C02A8E">
            <w:pPr>
              <w:rPr>
                <w:rFonts w:ascii="Arial" w:hAnsi="Arial" w:cs="Arial"/>
              </w:rPr>
            </w:pPr>
          </w:p>
        </w:tc>
        <w:tc>
          <w:tcPr>
            <w:tcW w:w="886" w:type="dxa"/>
            <w:shd w:val="clear" w:color="auto" w:fill="auto"/>
          </w:tcPr>
          <w:p w14:paraId="58968022" w14:textId="77777777" w:rsidR="000E63A8" w:rsidRPr="000A5832" w:rsidRDefault="000E63A8" w:rsidP="00C02A8E">
            <w:pPr>
              <w:rPr>
                <w:rFonts w:ascii="Arial" w:hAnsi="Arial" w:cs="Arial"/>
              </w:rPr>
            </w:pPr>
          </w:p>
        </w:tc>
        <w:tc>
          <w:tcPr>
            <w:tcW w:w="1524" w:type="dxa"/>
            <w:shd w:val="clear" w:color="auto" w:fill="auto"/>
          </w:tcPr>
          <w:p w14:paraId="20BE84B3" w14:textId="77777777" w:rsidR="000E63A8" w:rsidRPr="000A5832" w:rsidRDefault="000E63A8" w:rsidP="00C02A8E">
            <w:pPr>
              <w:rPr>
                <w:rFonts w:ascii="Arial" w:hAnsi="Arial" w:cs="Arial"/>
              </w:rPr>
            </w:pPr>
          </w:p>
        </w:tc>
        <w:tc>
          <w:tcPr>
            <w:tcW w:w="1417" w:type="dxa"/>
            <w:shd w:val="clear" w:color="auto" w:fill="auto"/>
          </w:tcPr>
          <w:p w14:paraId="47F59387" w14:textId="77777777" w:rsidR="000E63A8" w:rsidRPr="000A5832" w:rsidRDefault="000E63A8" w:rsidP="00C02A8E">
            <w:pPr>
              <w:rPr>
                <w:rFonts w:ascii="Arial" w:hAnsi="Arial" w:cs="Arial"/>
              </w:rPr>
            </w:pPr>
          </w:p>
        </w:tc>
      </w:tr>
      <w:tr w:rsidR="000E63A8" w:rsidRPr="000A5832" w14:paraId="7C311CCB" w14:textId="77777777" w:rsidTr="00C02A8E">
        <w:tc>
          <w:tcPr>
            <w:tcW w:w="467" w:type="dxa"/>
            <w:shd w:val="clear" w:color="auto" w:fill="auto"/>
          </w:tcPr>
          <w:p w14:paraId="5C2020A4" w14:textId="77777777" w:rsidR="000E63A8" w:rsidRPr="000A5832" w:rsidRDefault="000E63A8" w:rsidP="00C02A8E">
            <w:pPr>
              <w:rPr>
                <w:rFonts w:ascii="Arial" w:hAnsi="Arial" w:cs="Arial"/>
                <w:sz w:val="22"/>
                <w:szCs w:val="22"/>
              </w:rPr>
            </w:pPr>
            <w:r w:rsidRPr="000A5832">
              <w:rPr>
                <w:rFonts w:ascii="Arial" w:hAnsi="Arial" w:cs="Arial"/>
                <w:sz w:val="22"/>
                <w:szCs w:val="22"/>
              </w:rPr>
              <w:t>12</w:t>
            </w:r>
          </w:p>
        </w:tc>
        <w:tc>
          <w:tcPr>
            <w:tcW w:w="3061" w:type="dxa"/>
            <w:shd w:val="clear" w:color="auto" w:fill="auto"/>
          </w:tcPr>
          <w:p w14:paraId="57910BD8" w14:textId="77777777" w:rsidR="000E63A8" w:rsidRPr="000A5832" w:rsidRDefault="000E63A8" w:rsidP="00C02A8E">
            <w:pPr>
              <w:rPr>
                <w:rFonts w:ascii="Arial" w:hAnsi="Arial" w:cs="Arial"/>
                <w:b/>
                <w:bCs/>
                <w:sz w:val="22"/>
                <w:szCs w:val="22"/>
              </w:rPr>
            </w:pPr>
            <w:r w:rsidRPr="000A5832">
              <w:rPr>
                <w:rFonts w:ascii="Arial" w:hAnsi="Arial" w:cs="Arial"/>
                <w:b/>
                <w:bCs/>
                <w:sz w:val="22"/>
                <w:szCs w:val="22"/>
              </w:rPr>
              <w:t xml:space="preserve">Contact with parents/carers </w:t>
            </w:r>
          </w:p>
          <w:p w14:paraId="72803642" w14:textId="77777777" w:rsidR="000E63A8" w:rsidRPr="000A5832" w:rsidRDefault="000E63A8" w:rsidP="00C02A8E">
            <w:pPr>
              <w:rPr>
                <w:rFonts w:ascii="Arial" w:hAnsi="Arial" w:cs="Arial"/>
                <w:sz w:val="22"/>
                <w:szCs w:val="22"/>
              </w:rPr>
            </w:pPr>
          </w:p>
        </w:tc>
        <w:tc>
          <w:tcPr>
            <w:tcW w:w="1258" w:type="dxa"/>
            <w:shd w:val="clear" w:color="auto" w:fill="auto"/>
          </w:tcPr>
          <w:p w14:paraId="3BAE652F" w14:textId="77777777" w:rsidR="000E63A8" w:rsidRPr="000A5832" w:rsidRDefault="000E63A8" w:rsidP="00C02A8E">
            <w:pPr>
              <w:rPr>
                <w:rFonts w:ascii="Arial" w:hAnsi="Arial" w:cs="Arial"/>
              </w:rPr>
            </w:pPr>
          </w:p>
        </w:tc>
        <w:tc>
          <w:tcPr>
            <w:tcW w:w="1276" w:type="dxa"/>
            <w:shd w:val="clear" w:color="auto" w:fill="auto"/>
          </w:tcPr>
          <w:p w14:paraId="2C6C826F" w14:textId="77777777" w:rsidR="000E63A8" w:rsidRPr="000A5832" w:rsidRDefault="000E63A8" w:rsidP="00C02A8E">
            <w:pPr>
              <w:rPr>
                <w:rFonts w:ascii="Arial" w:hAnsi="Arial" w:cs="Arial"/>
              </w:rPr>
            </w:pPr>
          </w:p>
        </w:tc>
        <w:tc>
          <w:tcPr>
            <w:tcW w:w="886" w:type="dxa"/>
            <w:shd w:val="clear" w:color="auto" w:fill="auto"/>
          </w:tcPr>
          <w:p w14:paraId="59D4A54E" w14:textId="77777777" w:rsidR="000E63A8" w:rsidRPr="000A5832" w:rsidRDefault="000E63A8" w:rsidP="00C02A8E">
            <w:pPr>
              <w:rPr>
                <w:rFonts w:ascii="Arial" w:hAnsi="Arial" w:cs="Arial"/>
              </w:rPr>
            </w:pPr>
          </w:p>
        </w:tc>
        <w:tc>
          <w:tcPr>
            <w:tcW w:w="1524" w:type="dxa"/>
            <w:shd w:val="clear" w:color="auto" w:fill="auto"/>
          </w:tcPr>
          <w:p w14:paraId="4DD67807" w14:textId="77777777" w:rsidR="000E63A8" w:rsidRPr="000A5832" w:rsidRDefault="000E63A8" w:rsidP="00C02A8E">
            <w:pPr>
              <w:rPr>
                <w:rFonts w:ascii="Arial" w:hAnsi="Arial" w:cs="Arial"/>
              </w:rPr>
            </w:pPr>
          </w:p>
        </w:tc>
        <w:tc>
          <w:tcPr>
            <w:tcW w:w="1417" w:type="dxa"/>
            <w:shd w:val="clear" w:color="auto" w:fill="auto"/>
          </w:tcPr>
          <w:p w14:paraId="37C78474" w14:textId="77777777" w:rsidR="000E63A8" w:rsidRPr="000A5832" w:rsidRDefault="000E63A8" w:rsidP="00C02A8E">
            <w:pPr>
              <w:rPr>
                <w:rFonts w:ascii="Arial" w:hAnsi="Arial" w:cs="Arial"/>
              </w:rPr>
            </w:pPr>
          </w:p>
        </w:tc>
      </w:tr>
      <w:tr w:rsidR="000E63A8" w:rsidRPr="000A5832" w14:paraId="73857D85" w14:textId="77777777" w:rsidTr="00C02A8E">
        <w:tc>
          <w:tcPr>
            <w:tcW w:w="467" w:type="dxa"/>
            <w:shd w:val="clear" w:color="auto" w:fill="auto"/>
          </w:tcPr>
          <w:p w14:paraId="032AA2F8" w14:textId="77777777" w:rsidR="000E63A8" w:rsidRPr="000A5832" w:rsidRDefault="000E63A8" w:rsidP="00C02A8E">
            <w:pPr>
              <w:rPr>
                <w:rFonts w:ascii="Arial" w:hAnsi="Arial" w:cs="Arial"/>
                <w:sz w:val="22"/>
                <w:szCs w:val="22"/>
              </w:rPr>
            </w:pPr>
            <w:r w:rsidRPr="000A5832">
              <w:rPr>
                <w:rFonts w:ascii="Arial" w:hAnsi="Arial" w:cs="Arial"/>
                <w:sz w:val="22"/>
                <w:szCs w:val="22"/>
              </w:rPr>
              <w:t>13</w:t>
            </w:r>
          </w:p>
        </w:tc>
        <w:tc>
          <w:tcPr>
            <w:tcW w:w="3061" w:type="dxa"/>
            <w:shd w:val="clear" w:color="auto" w:fill="auto"/>
          </w:tcPr>
          <w:p w14:paraId="15BAA417" w14:textId="77777777" w:rsidR="000E63A8" w:rsidRPr="000A5832" w:rsidRDefault="000E63A8" w:rsidP="00C02A8E">
            <w:pPr>
              <w:rPr>
                <w:rFonts w:ascii="Arial" w:hAnsi="Arial" w:cs="Arial"/>
                <w:b/>
                <w:bCs/>
                <w:sz w:val="22"/>
                <w:szCs w:val="22"/>
              </w:rPr>
            </w:pPr>
            <w:r w:rsidRPr="000A5832">
              <w:rPr>
                <w:rFonts w:ascii="Arial" w:hAnsi="Arial" w:cs="Arial"/>
                <w:b/>
                <w:bCs/>
                <w:sz w:val="22"/>
                <w:szCs w:val="22"/>
              </w:rPr>
              <w:t xml:space="preserve">Securing boarders’ views </w:t>
            </w:r>
          </w:p>
          <w:p w14:paraId="3435CF57" w14:textId="77777777" w:rsidR="000E63A8" w:rsidRPr="000A5832" w:rsidRDefault="000E63A8" w:rsidP="00C02A8E">
            <w:pPr>
              <w:rPr>
                <w:rFonts w:ascii="Arial" w:hAnsi="Arial" w:cs="Arial"/>
                <w:b/>
                <w:bCs/>
                <w:sz w:val="22"/>
                <w:szCs w:val="22"/>
              </w:rPr>
            </w:pPr>
          </w:p>
          <w:p w14:paraId="0F6003F1" w14:textId="77777777" w:rsidR="000E63A8" w:rsidRPr="000A5832" w:rsidRDefault="000E63A8" w:rsidP="00C02A8E">
            <w:pPr>
              <w:rPr>
                <w:rFonts w:ascii="Arial" w:hAnsi="Arial" w:cs="Arial"/>
                <w:sz w:val="22"/>
                <w:szCs w:val="22"/>
              </w:rPr>
            </w:pPr>
          </w:p>
        </w:tc>
        <w:tc>
          <w:tcPr>
            <w:tcW w:w="1258" w:type="dxa"/>
            <w:shd w:val="clear" w:color="auto" w:fill="auto"/>
          </w:tcPr>
          <w:p w14:paraId="7183E507" w14:textId="77777777" w:rsidR="000E63A8" w:rsidRPr="000A5832" w:rsidRDefault="000E63A8" w:rsidP="00C02A8E">
            <w:pPr>
              <w:rPr>
                <w:rFonts w:ascii="Arial" w:hAnsi="Arial" w:cs="Arial"/>
              </w:rPr>
            </w:pPr>
          </w:p>
        </w:tc>
        <w:tc>
          <w:tcPr>
            <w:tcW w:w="1276" w:type="dxa"/>
            <w:shd w:val="clear" w:color="auto" w:fill="auto"/>
          </w:tcPr>
          <w:p w14:paraId="6BF62B63" w14:textId="77777777" w:rsidR="000E63A8" w:rsidRPr="000A5832" w:rsidRDefault="000E63A8" w:rsidP="00C02A8E">
            <w:pPr>
              <w:rPr>
                <w:rFonts w:ascii="Arial" w:hAnsi="Arial" w:cs="Arial"/>
              </w:rPr>
            </w:pPr>
          </w:p>
        </w:tc>
        <w:tc>
          <w:tcPr>
            <w:tcW w:w="886" w:type="dxa"/>
            <w:shd w:val="clear" w:color="auto" w:fill="auto"/>
          </w:tcPr>
          <w:p w14:paraId="5DEB59E4" w14:textId="77777777" w:rsidR="000E63A8" w:rsidRPr="000A5832" w:rsidRDefault="000E63A8" w:rsidP="00C02A8E">
            <w:pPr>
              <w:rPr>
                <w:rFonts w:ascii="Arial" w:hAnsi="Arial" w:cs="Arial"/>
              </w:rPr>
            </w:pPr>
          </w:p>
        </w:tc>
        <w:tc>
          <w:tcPr>
            <w:tcW w:w="1524" w:type="dxa"/>
            <w:shd w:val="clear" w:color="auto" w:fill="auto"/>
          </w:tcPr>
          <w:p w14:paraId="28E47372" w14:textId="77777777" w:rsidR="000E63A8" w:rsidRPr="000A5832" w:rsidRDefault="000E63A8" w:rsidP="00C02A8E">
            <w:pPr>
              <w:rPr>
                <w:rFonts w:ascii="Arial" w:hAnsi="Arial" w:cs="Arial"/>
              </w:rPr>
            </w:pPr>
          </w:p>
        </w:tc>
        <w:tc>
          <w:tcPr>
            <w:tcW w:w="1417" w:type="dxa"/>
            <w:shd w:val="clear" w:color="auto" w:fill="auto"/>
          </w:tcPr>
          <w:p w14:paraId="5F2D9A4E" w14:textId="77777777" w:rsidR="000E63A8" w:rsidRPr="000A5832" w:rsidRDefault="000E63A8" w:rsidP="00C02A8E">
            <w:pPr>
              <w:rPr>
                <w:rFonts w:ascii="Arial" w:hAnsi="Arial" w:cs="Arial"/>
              </w:rPr>
            </w:pPr>
          </w:p>
        </w:tc>
      </w:tr>
      <w:tr w:rsidR="000E63A8" w:rsidRPr="000A5832" w14:paraId="7723062F" w14:textId="77777777" w:rsidTr="00C02A8E">
        <w:tc>
          <w:tcPr>
            <w:tcW w:w="467" w:type="dxa"/>
            <w:shd w:val="clear" w:color="auto" w:fill="auto"/>
          </w:tcPr>
          <w:p w14:paraId="632D59B1" w14:textId="77777777" w:rsidR="000E63A8" w:rsidRPr="000A5832" w:rsidRDefault="000E63A8" w:rsidP="00C02A8E">
            <w:pPr>
              <w:rPr>
                <w:rFonts w:ascii="Arial" w:hAnsi="Arial" w:cs="Arial"/>
                <w:sz w:val="22"/>
                <w:szCs w:val="22"/>
              </w:rPr>
            </w:pPr>
            <w:r w:rsidRPr="000A5832">
              <w:rPr>
                <w:rFonts w:ascii="Arial" w:hAnsi="Arial" w:cs="Arial"/>
                <w:sz w:val="22"/>
                <w:szCs w:val="22"/>
              </w:rPr>
              <w:lastRenderedPageBreak/>
              <w:t>14</w:t>
            </w:r>
          </w:p>
        </w:tc>
        <w:tc>
          <w:tcPr>
            <w:tcW w:w="3061" w:type="dxa"/>
            <w:shd w:val="clear" w:color="auto" w:fill="auto"/>
          </w:tcPr>
          <w:p w14:paraId="5DD6B73C" w14:textId="77777777" w:rsidR="000E63A8" w:rsidRPr="000A5832" w:rsidRDefault="000E63A8" w:rsidP="00C02A8E">
            <w:pPr>
              <w:rPr>
                <w:rFonts w:ascii="Arial" w:hAnsi="Arial" w:cs="Arial"/>
                <w:b/>
                <w:bCs/>
                <w:sz w:val="22"/>
                <w:szCs w:val="22"/>
              </w:rPr>
            </w:pPr>
            <w:r w:rsidRPr="000A5832">
              <w:rPr>
                <w:rFonts w:ascii="Arial" w:hAnsi="Arial" w:cs="Arial"/>
                <w:b/>
                <w:bCs/>
                <w:sz w:val="22"/>
                <w:szCs w:val="22"/>
              </w:rPr>
              <w:t>Complaints</w:t>
            </w:r>
          </w:p>
          <w:p w14:paraId="11407422" w14:textId="77777777" w:rsidR="000E63A8" w:rsidRPr="000A5832" w:rsidRDefault="000E63A8" w:rsidP="00C02A8E">
            <w:pPr>
              <w:rPr>
                <w:rFonts w:ascii="Arial" w:hAnsi="Arial" w:cs="Arial"/>
                <w:b/>
                <w:bCs/>
                <w:sz w:val="22"/>
                <w:szCs w:val="22"/>
              </w:rPr>
            </w:pPr>
          </w:p>
          <w:p w14:paraId="70B3EF13" w14:textId="77777777" w:rsidR="000E63A8" w:rsidRPr="000A5832" w:rsidRDefault="000E63A8" w:rsidP="00C02A8E">
            <w:pPr>
              <w:rPr>
                <w:rFonts w:ascii="Arial" w:hAnsi="Arial" w:cs="Arial"/>
                <w:sz w:val="22"/>
                <w:szCs w:val="22"/>
              </w:rPr>
            </w:pPr>
          </w:p>
        </w:tc>
        <w:tc>
          <w:tcPr>
            <w:tcW w:w="1258" w:type="dxa"/>
            <w:shd w:val="clear" w:color="auto" w:fill="auto"/>
          </w:tcPr>
          <w:p w14:paraId="41E7AAFB" w14:textId="77777777" w:rsidR="000E63A8" w:rsidRPr="000A5832" w:rsidRDefault="000E63A8" w:rsidP="00C02A8E">
            <w:pPr>
              <w:rPr>
                <w:rFonts w:ascii="Arial" w:hAnsi="Arial" w:cs="Arial"/>
              </w:rPr>
            </w:pPr>
          </w:p>
        </w:tc>
        <w:tc>
          <w:tcPr>
            <w:tcW w:w="1276" w:type="dxa"/>
            <w:shd w:val="clear" w:color="auto" w:fill="auto"/>
          </w:tcPr>
          <w:p w14:paraId="6F973B6B" w14:textId="77777777" w:rsidR="000E63A8" w:rsidRPr="000A5832" w:rsidRDefault="000E63A8" w:rsidP="00C02A8E">
            <w:pPr>
              <w:rPr>
                <w:rFonts w:ascii="Arial" w:hAnsi="Arial" w:cs="Arial"/>
              </w:rPr>
            </w:pPr>
          </w:p>
        </w:tc>
        <w:tc>
          <w:tcPr>
            <w:tcW w:w="886" w:type="dxa"/>
            <w:shd w:val="clear" w:color="auto" w:fill="auto"/>
          </w:tcPr>
          <w:p w14:paraId="17CF68B7" w14:textId="77777777" w:rsidR="000E63A8" w:rsidRPr="000A5832" w:rsidRDefault="000E63A8" w:rsidP="00C02A8E">
            <w:pPr>
              <w:rPr>
                <w:rFonts w:ascii="Arial" w:hAnsi="Arial" w:cs="Arial"/>
              </w:rPr>
            </w:pPr>
          </w:p>
        </w:tc>
        <w:tc>
          <w:tcPr>
            <w:tcW w:w="1524" w:type="dxa"/>
            <w:shd w:val="clear" w:color="auto" w:fill="auto"/>
          </w:tcPr>
          <w:p w14:paraId="0AF0FD3D" w14:textId="77777777" w:rsidR="000E63A8" w:rsidRPr="000A5832" w:rsidRDefault="000E63A8" w:rsidP="00C02A8E">
            <w:pPr>
              <w:rPr>
                <w:rFonts w:ascii="Arial" w:hAnsi="Arial" w:cs="Arial"/>
              </w:rPr>
            </w:pPr>
          </w:p>
        </w:tc>
        <w:tc>
          <w:tcPr>
            <w:tcW w:w="1417" w:type="dxa"/>
            <w:shd w:val="clear" w:color="auto" w:fill="auto"/>
          </w:tcPr>
          <w:p w14:paraId="5A2FCEF2" w14:textId="77777777" w:rsidR="000E63A8" w:rsidRPr="000A5832" w:rsidRDefault="000E63A8" w:rsidP="00C02A8E">
            <w:pPr>
              <w:rPr>
                <w:rFonts w:ascii="Arial" w:hAnsi="Arial" w:cs="Arial"/>
              </w:rPr>
            </w:pPr>
          </w:p>
        </w:tc>
      </w:tr>
      <w:tr w:rsidR="000E63A8" w:rsidRPr="000A5832" w14:paraId="47E42D83" w14:textId="77777777" w:rsidTr="00C02A8E">
        <w:tc>
          <w:tcPr>
            <w:tcW w:w="9889" w:type="dxa"/>
            <w:gridSpan w:val="7"/>
            <w:shd w:val="clear" w:color="auto" w:fill="auto"/>
          </w:tcPr>
          <w:p w14:paraId="15B124F9" w14:textId="77777777" w:rsidR="000E63A8" w:rsidRPr="000A5832" w:rsidRDefault="000E63A8" w:rsidP="00C02A8E">
            <w:pPr>
              <w:rPr>
                <w:rFonts w:ascii="Arial" w:hAnsi="Arial" w:cs="Arial"/>
              </w:rPr>
            </w:pPr>
            <w:r w:rsidRPr="000A5832">
              <w:rPr>
                <w:rFonts w:ascii="Arial" w:hAnsi="Arial" w:cs="Arial"/>
                <w:b/>
                <w:bCs/>
                <w:sz w:val="22"/>
                <w:szCs w:val="22"/>
              </w:rPr>
              <w:t>Part G: Promoting positive behaviour and relationships</w:t>
            </w:r>
          </w:p>
        </w:tc>
      </w:tr>
      <w:tr w:rsidR="000E63A8" w:rsidRPr="000A5832" w14:paraId="3F7EF54B" w14:textId="77777777" w:rsidTr="00C02A8E">
        <w:tc>
          <w:tcPr>
            <w:tcW w:w="467" w:type="dxa"/>
            <w:shd w:val="clear" w:color="auto" w:fill="auto"/>
          </w:tcPr>
          <w:p w14:paraId="17B2D841" w14:textId="77777777" w:rsidR="000E63A8" w:rsidRPr="000A5832" w:rsidRDefault="000E63A8" w:rsidP="00C02A8E">
            <w:pPr>
              <w:rPr>
                <w:rFonts w:ascii="Arial" w:hAnsi="Arial" w:cs="Arial"/>
                <w:sz w:val="22"/>
                <w:szCs w:val="22"/>
              </w:rPr>
            </w:pPr>
            <w:r w:rsidRPr="000A5832">
              <w:rPr>
                <w:rFonts w:ascii="Arial" w:hAnsi="Arial" w:cs="Arial"/>
                <w:sz w:val="22"/>
                <w:szCs w:val="22"/>
              </w:rPr>
              <w:t>15</w:t>
            </w:r>
          </w:p>
        </w:tc>
        <w:tc>
          <w:tcPr>
            <w:tcW w:w="3061" w:type="dxa"/>
            <w:shd w:val="clear" w:color="auto" w:fill="auto"/>
          </w:tcPr>
          <w:p w14:paraId="431EEB0A" w14:textId="77777777" w:rsidR="000E63A8" w:rsidRPr="000A5832" w:rsidRDefault="000E63A8" w:rsidP="00C02A8E">
            <w:pPr>
              <w:rPr>
                <w:rFonts w:ascii="Arial" w:hAnsi="Arial" w:cs="Arial"/>
                <w:b/>
                <w:bCs/>
                <w:sz w:val="22"/>
                <w:szCs w:val="22"/>
              </w:rPr>
            </w:pPr>
            <w:r w:rsidRPr="000A5832">
              <w:rPr>
                <w:rFonts w:ascii="Arial" w:hAnsi="Arial" w:cs="Arial"/>
                <w:b/>
                <w:bCs/>
                <w:sz w:val="22"/>
                <w:szCs w:val="22"/>
              </w:rPr>
              <w:t xml:space="preserve">Promoting positive behaviour </w:t>
            </w:r>
          </w:p>
          <w:p w14:paraId="142BA5AB" w14:textId="77777777" w:rsidR="000E63A8" w:rsidRPr="000A5832" w:rsidRDefault="000E63A8" w:rsidP="00C02A8E">
            <w:pPr>
              <w:rPr>
                <w:rFonts w:ascii="Arial" w:hAnsi="Arial" w:cs="Arial"/>
                <w:sz w:val="22"/>
                <w:szCs w:val="22"/>
              </w:rPr>
            </w:pPr>
          </w:p>
        </w:tc>
        <w:tc>
          <w:tcPr>
            <w:tcW w:w="1258" w:type="dxa"/>
            <w:shd w:val="clear" w:color="auto" w:fill="auto"/>
          </w:tcPr>
          <w:p w14:paraId="697F4C16" w14:textId="77777777" w:rsidR="000E63A8" w:rsidRPr="000A5832" w:rsidRDefault="000E63A8" w:rsidP="00C02A8E">
            <w:pPr>
              <w:rPr>
                <w:rFonts w:ascii="Arial" w:hAnsi="Arial" w:cs="Arial"/>
              </w:rPr>
            </w:pPr>
          </w:p>
        </w:tc>
        <w:tc>
          <w:tcPr>
            <w:tcW w:w="1276" w:type="dxa"/>
            <w:shd w:val="clear" w:color="auto" w:fill="auto"/>
          </w:tcPr>
          <w:p w14:paraId="5396E652" w14:textId="77777777" w:rsidR="000E63A8" w:rsidRPr="000A5832" w:rsidRDefault="000E63A8" w:rsidP="00C02A8E">
            <w:pPr>
              <w:rPr>
                <w:rFonts w:ascii="Arial" w:hAnsi="Arial" w:cs="Arial"/>
              </w:rPr>
            </w:pPr>
          </w:p>
        </w:tc>
        <w:tc>
          <w:tcPr>
            <w:tcW w:w="886" w:type="dxa"/>
            <w:shd w:val="clear" w:color="auto" w:fill="auto"/>
          </w:tcPr>
          <w:p w14:paraId="5F0EBB11" w14:textId="77777777" w:rsidR="000E63A8" w:rsidRPr="000A5832" w:rsidRDefault="000E63A8" w:rsidP="00C02A8E">
            <w:pPr>
              <w:rPr>
                <w:rFonts w:ascii="Arial" w:hAnsi="Arial" w:cs="Arial"/>
              </w:rPr>
            </w:pPr>
          </w:p>
        </w:tc>
        <w:tc>
          <w:tcPr>
            <w:tcW w:w="1524" w:type="dxa"/>
            <w:shd w:val="clear" w:color="auto" w:fill="auto"/>
          </w:tcPr>
          <w:p w14:paraId="532B6EDD" w14:textId="77777777" w:rsidR="000E63A8" w:rsidRPr="000A5832" w:rsidRDefault="000E63A8" w:rsidP="00C02A8E">
            <w:pPr>
              <w:rPr>
                <w:rFonts w:ascii="Arial" w:hAnsi="Arial" w:cs="Arial"/>
              </w:rPr>
            </w:pPr>
          </w:p>
        </w:tc>
        <w:tc>
          <w:tcPr>
            <w:tcW w:w="1417" w:type="dxa"/>
            <w:shd w:val="clear" w:color="auto" w:fill="auto"/>
          </w:tcPr>
          <w:p w14:paraId="4448FF82" w14:textId="77777777" w:rsidR="000E63A8" w:rsidRPr="000A5832" w:rsidRDefault="000E63A8" w:rsidP="00C02A8E">
            <w:pPr>
              <w:rPr>
                <w:rFonts w:ascii="Arial" w:hAnsi="Arial" w:cs="Arial"/>
              </w:rPr>
            </w:pPr>
          </w:p>
        </w:tc>
      </w:tr>
      <w:tr w:rsidR="000E63A8" w:rsidRPr="000A5832" w14:paraId="33DB4F95" w14:textId="77777777" w:rsidTr="00C02A8E">
        <w:tc>
          <w:tcPr>
            <w:tcW w:w="467" w:type="dxa"/>
            <w:shd w:val="clear" w:color="auto" w:fill="auto"/>
          </w:tcPr>
          <w:p w14:paraId="04951AA3" w14:textId="77777777" w:rsidR="000E63A8" w:rsidRPr="000A5832" w:rsidRDefault="000E63A8" w:rsidP="00C02A8E">
            <w:pPr>
              <w:rPr>
                <w:rFonts w:ascii="Arial" w:hAnsi="Arial" w:cs="Arial"/>
                <w:sz w:val="22"/>
                <w:szCs w:val="22"/>
              </w:rPr>
            </w:pPr>
            <w:r w:rsidRPr="000A5832">
              <w:rPr>
                <w:rFonts w:ascii="Arial" w:hAnsi="Arial" w:cs="Arial"/>
                <w:sz w:val="22"/>
                <w:szCs w:val="22"/>
              </w:rPr>
              <w:t>16</w:t>
            </w:r>
          </w:p>
        </w:tc>
        <w:tc>
          <w:tcPr>
            <w:tcW w:w="3061" w:type="dxa"/>
            <w:shd w:val="clear" w:color="auto" w:fill="auto"/>
          </w:tcPr>
          <w:p w14:paraId="672B9144" w14:textId="77777777" w:rsidR="000E63A8" w:rsidRPr="000A5832" w:rsidRDefault="000E63A8" w:rsidP="00C02A8E">
            <w:pPr>
              <w:rPr>
                <w:rFonts w:ascii="Arial" w:hAnsi="Arial" w:cs="Arial"/>
                <w:b/>
                <w:bCs/>
                <w:sz w:val="22"/>
                <w:szCs w:val="22"/>
              </w:rPr>
            </w:pPr>
            <w:r w:rsidRPr="000A5832">
              <w:rPr>
                <w:rFonts w:ascii="Arial" w:hAnsi="Arial" w:cs="Arial"/>
                <w:b/>
                <w:bCs/>
                <w:sz w:val="22"/>
                <w:szCs w:val="22"/>
              </w:rPr>
              <w:t xml:space="preserve">Preventing bullying </w:t>
            </w:r>
          </w:p>
          <w:p w14:paraId="0D70C46F" w14:textId="77777777" w:rsidR="000E63A8" w:rsidRPr="000A5832" w:rsidRDefault="000E63A8" w:rsidP="00C02A8E">
            <w:pPr>
              <w:rPr>
                <w:rFonts w:ascii="Arial" w:hAnsi="Arial" w:cs="Arial"/>
                <w:sz w:val="22"/>
                <w:szCs w:val="22"/>
              </w:rPr>
            </w:pPr>
          </w:p>
          <w:p w14:paraId="3A2C8AED" w14:textId="77777777" w:rsidR="000E63A8" w:rsidRPr="000A5832" w:rsidRDefault="000E63A8" w:rsidP="00C02A8E">
            <w:pPr>
              <w:rPr>
                <w:rFonts w:ascii="Arial" w:hAnsi="Arial" w:cs="Arial"/>
                <w:sz w:val="22"/>
                <w:szCs w:val="22"/>
              </w:rPr>
            </w:pPr>
          </w:p>
        </w:tc>
        <w:tc>
          <w:tcPr>
            <w:tcW w:w="1258" w:type="dxa"/>
            <w:shd w:val="clear" w:color="auto" w:fill="auto"/>
          </w:tcPr>
          <w:p w14:paraId="59DA6D34" w14:textId="77777777" w:rsidR="000E63A8" w:rsidRPr="000A5832" w:rsidRDefault="000E63A8" w:rsidP="00C02A8E">
            <w:pPr>
              <w:rPr>
                <w:rFonts w:ascii="Arial" w:hAnsi="Arial" w:cs="Arial"/>
              </w:rPr>
            </w:pPr>
          </w:p>
        </w:tc>
        <w:tc>
          <w:tcPr>
            <w:tcW w:w="1276" w:type="dxa"/>
            <w:shd w:val="clear" w:color="auto" w:fill="auto"/>
          </w:tcPr>
          <w:p w14:paraId="2B9C4C31" w14:textId="77777777" w:rsidR="000E63A8" w:rsidRPr="000A5832" w:rsidRDefault="000E63A8" w:rsidP="00C02A8E">
            <w:pPr>
              <w:rPr>
                <w:rFonts w:ascii="Arial" w:hAnsi="Arial" w:cs="Arial"/>
              </w:rPr>
            </w:pPr>
          </w:p>
        </w:tc>
        <w:tc>
          <w:tcPr>
            <w:tcW w:w="886" w:type="dxa"/>
            <w:shd w:val="clear" w:color="auto" w:fill="auto"/>
          </w:tcPr>
          <w:p w14:paraId="2623C7A6" w14:textId="77777777" w:rsidR="000E63A8" w:rsidRPr="000A5832" w:rsidRDefault="000E63A8" w:rsidP="00C02A8E">
            <w:pPr>
              <w:rPr>
                <w:rFonts w:ascii="Arial" w:hAnsi="Arial" w:cs="Arial"/>
              </w:rPr>
            </w:pPr>
          </w:p>
        </w:tc>
        <w:tc>
          <w:tcPr>
            <w:tcW w:w="1524" w:type="dxa"/>
            <w:shd w:val="clear" w:color="auto" w:fill="auto"/>
          </w:tcPr>
          <w:p w14:paraId="45AEE899" w14:textId="77777777" w:rsidR="000E63A8" w:rsidRPr="000A5832" w:rsidRDefault="000E63A8" w:rsidP="00C02A8E">
            <w:pPr>
              <w:rPr>
                <w:rFonts w:ascii="Arial" w:hAnsi="Arial" w:cs="Arial"/>
              </w:rPr>
            </w:pPr>
          </w:p>
        </w:tc>
        <w:tc>
          <w:tcPr>
            <w:tcW w:w="1417" w:type="dxa"/>
            <w:shd w:val="clear" w:color="auto" w:fill="auto"/>
          </w:tcPr>
          <w:p w14:paraId="621DFF62" w14:textId="77777777" w:rsidR="000E63A8" w:rsidRPr="000A5832" w:rsidRDefault="000E63A8" w:rsidP="00C02A8E">
            <w:pPr>
              <w:rPr>
                <w:rFonts w:ascii="Arial" w:hAnsi="Arial" w:cs="Arial"/>
              </w:rPr>
            </w:pPr>
          </w:p>
        </w:tc>
      </w:tr>
      <w:tr w:rsidR="000E63A8" w:rsidRPr="000A5832" w14:paraId="30FB1B00" w14:textId="77777777" w:rsidTr="00C02A8E">
        <w:tc>
          <w:tcPr>
            <w:tcW w:w="467" w:type="dxa"/>
            <w:shd w:val="clear" w:color="auto" w:fill="auto"/>
          </w:tcPr>
          <w:p w14:paraId="7F88E011" w14:textId="77777777" w:rsidR="000E63A8" w:rsidRPr="000A5832" w:rsidRDefault="000E63A8" w:rsidP="00C02A8E">
            <w:pPr>
              <w:rPr>
                <w:rFonts w:ascii="Arial" w:hAnsi="Arial" w:cs="Arial"/>
                <w:sz w:val="22"/>
                <w:szCs w:val="22"/>
              </w:rPr>
            </w:pPr>
            <w:r w:rsidRPr="000A5832">
              <w:rPr>
                <w:rFonts w:ascii="Arial" w:hAnsi="Arial" w:cs="Arial"/>
                <w:sz w:val="22"/>
                <w:szCs w:val="22"/>
              </w:rPr>
              <w:t>17</w:t>
            </w:r>
          </w:p>
        </w:tc>
        <w:tc>
          <w:tcPr>
            <w:tcW w:w="3061" w:type="dxa"/>
            <w:shd w:val="clear" w:color="auto" w:fill="auto"/>
          </w:tcPr>
          <w:p w14:paraId="4108DD51" w14:textId="77777777" w:rsidR="000E63A8" w:rsidRPr="000A5832" w:rsidRDefault="000E63A8" w:rsidP="00C02A8E">
            <w:pPr>
              <w:rPr>
                <w:rFonts w:ascii="Arial" w:hAnsi="Arial" w:cs="Arial"/>
                <w:b/>
                <w:bCs/>
                <w:sz w:val="22"/>
                <w:szCs w:val="22"/>
              </w:rPr>
            </w:pPr>
            <w:r w:rsidRPr="000A5832">
              <w:rPr>
                <w:rFonts w:ascii="Arial" w:hAnsi="Arial" w:cs="Arial"/>
                <w:b/>
                <w:bCs/>
                <w:sz w:val="22"/>
                <w:szCs w:val="22"/>
              </w:rPr>
              <w:t xml:space="preserve">Promoting good relationships </w:t>
            </w:r>
          </w:p>
          <w:p w14:paraId="0C1F510F" w14:textId="77777777" w:rsidR="000E63A8" w:rsidRPr="000A5832" w:rsidRDefault="000E63A8" w:rsidP="00C02A8E">
            <w:pPr>
              <w:rPr>
                <w:rFonts w:ascii="Arial" w:hAnsi="Arial" w:cs="Arial"/>
                <w:sz w:val="22"/>
                <w:szCs w:val="22"/>
              </w:rPr>
            </w:pPr>
          </w:p>
        </w:tc>
        <w:tc>
          <w:tcPr>
            <w:tcW w:w="1258" w:type="dxa"/>
            <w:shd w:val="clear" w:color="auto" w:fill="auto"/>
          </w:tcPr>
          <w:p w14:paraId="28755DC1" w14:textId="77777777" w:rsidR="000E63A8" w:rsidRPr="000A5832" w:rsidRDefault="000E63A8" w:rsidP="00C02A8E">
            <w:pPr>
              <w:rPr>
                <w:rFonts w:ascii="Arial" w:hAnsi="Arial" w:cs="Arial"/>
              </w:rPr>
            </w:pPr>
          </w:p>
        </w:tc>
        <w:tc>
          <w:tcPr>
            <w:tcW w:w="1276" w:type="dxa"/>
            <w:shd w:val="clear" w:color="auto" w:fill="auto"/>
          </w:tcPr>
          <w:p w14:paraId="399A7C85" w14:textId="77777777" w:rsidR="000E63A8" w:rsidRPr="000A5832" w:rsidRDefault="000E63A8" w:rsidP="00C02A8E">
            <w:pPr>
              <w:rPr>
                <w:rFonts w:ascii="Arial" w:hAnsi="Arial" w:cs="Arial"/>
              </w:rPr>
            </w:pPr>
          </w:p>
        </w:tc>
        <w:tc>
          <w:tcPr>
            <w:tcW w:w="886" w:type="dxa"/>
            <w:shd w:val="clear" w:color="auto" w:fill="auto"/>
          </w:tcPr>
          <w:p w14:paraId="76A7D820" w14:textId="77777777" w:rsidR="000E63A8" w:rsidRPr="000A5832" w:rsidRDefault="000E63A8" w:rsidP="00C02A8E">
            <w:pPr>
              <w:rPr>
                <w:rFonts w:ascii="Arial" w:hAnsi="Arial" w:cs="Arial"/>
              </w:rPr>
            </w:pPr>
          </w:p>
        </w:tc>
        <w:tc>
          <w:tcPr>
            <w:tcW w:w="1524" w:type="dxa"/>
            <w:shd w:val="clear" w:color="auto" w:fill="auto"/>
          </w:tcPr>
          <w:p w14:paraId="201B2D5A" w14:textId="77777777" w:rsidR="000E63A8" w:rsidRPr="000A5832" w:rsidRDefault="000E63A8" w:rsidP="00C02A8E">
            <w:pPr>
              <w:rPr>
                <w:rFonts w:ascii="Arial" w:hAnsi="Arial" w:cs="Arial"/>
              </w:rPr>
            </w:pPr>
          </w:p>
        </w:tc>
        <w:tc>
          <w:tcPr>
            <w:tcW w:w="1417" w:type="dxa"/>
            <w:shd w:val="clear" w:color="auto" w:fill="auto"/>
          </w:tcPr>
          <w:p w14:paraId="4DA7948F" w14:textId="77777777" w:rsidR="000E63A8" w:rsidRPr="000A5832" w:rsidRDefault="000E63A8" w:rsidP="00C02A8E">
            <w:pPr>
              <w:rPr>
                <w:rFonts w:ascii="Arial" w:hAnsi="Arial" w:cs="Arial"/>
              </w:rPr>
            </w:pPr>
          </w:p>
        </w:tc>
      </w:tr>
      <w:tr w:rsidR="000E63A8" w:rsidRPr="000A5832" w14:paraId="5230E847" w14:textId="77777777" w:rsidTr="00C02A8E">
        <w:tc>
          <w:tcPr>
            <w:tcW w:w="9889" w:type="dxa"/>
            <w:gridSpan w:val="7"/>
            <w:shd w:val="clear" w:color="auto" w:fill="auto"/>
          </w:tcPr>
          <w:p w14:paraId="2C479BCE" w14:textId="77777777" w:rsidR="000E63A8" w:rsidRPr="000A5832" w:rsidRDefault="000E63A8" w:rsidP="00C02A8E">
            <w:pPr>
              <w:rPr>
                <w:rFonts w:ascii="Arial" w:hAnsi="Arial" w:cs="Arial"/>
              </w:rPr>
            </w:pPr>
            <w:r w:rsidRPr="000A5832">
              <w:rPr>
                <w:rFonts w:ascii="Arial" w:hAnsi="Arial" w:cs="Arial"/>
                <w:b/>
                <w:bCs/>
                <w:sz w:val="22"/>
                <w:szCs w:val="22"/>
              </w:rPr>
              <w:t>Part H: Boarders’ development</w:t>
            </w:r>
          </w:p>
        </w:tc>
      </w:tr>
      <w:tr w:rsidR="000E63A8" w:rsidRPr="000A5832" w14:paraId="1BFC641D" w14:textId="77777777" w:rsidTr="00C02A8E">
        <w:tc>
          <w:tcPr>
            <w:tcW w:w="467" w:type="dxa"/>
            <w:shd w:val="clear" w:color="auto" w:fill="auto"/>
          </w:tcPr>
          <w:p w14:paraId="394BDFB5" w14:textId="77777777" w:rsidR="000E63A8" w:rsidRPr="000A5832" w:rsidRDefault="000E63A8" w:rsidP="00C02A8E">
            <w:pPr>
              <w:rPr>
                <w:rFonts w:ascii="Arial" w:hAnsi="Arial" w:cs="Arial"/>
                <w:sz w:val="22"/>
                <w:szCs w:val="22"/>
              </w:rPr>
            </w:pPr>
            <w:r w:rsidRPr="000A5832">
              <w:rPr>
                <w:rFonts w:ascii="Arial" w:hAnsi="Arial" w:cs="Arial"/>
                <w:sz w:val="22"/>
                <w:szCs w:val="22"/>
              </w:rPr>
              <w:t>18</w:t>
            </w:r>
          </w:p>
        </w:tc>
        <w:tc>
          <w:tcPr>
            <w:tcW w:w="3061" w:type="dxa"/>
            <w:shd w:val="clear" w:color="auto" w:fill="auto"/>
          </w:tcPr>
          <w:p w14:paraId="2ED1FC85" w14:textId="77777777" w:rsidR="000E63A8" w:rsidRPr="000A5832" w:rsidRDefault="000E63A8" w:rsidP="00C02A8E">
            <w:pPr>
              <w:rPr>
                <w:rFonts w:ascii="Arial" w:hAnsi="Arial" w:cs="Arial"/>
                <w:b/>
                <w:bCs/>
                <w:sz w:val="22"/>
                <w:szCs w:val="22"/>
              </w:rPr>
            </w:pPr>
            <w:r w:rsidRPr="000A5832">
              <w:rPr>
                <w:rFonts w:ascii="Arial" w:hAnsi="Arial" w:cs="Arial"/>
                <w:b/>
                <w:bCs/>
                <w:sz w:val="22"/>
                <w:szCs w:val="22"/>
              </w:rPr>
              <w:t xml:space="preserve">Activities and free time </w:t>
            </w:r>
          </w:p>
          <w:p w14:paraId="48D14505" w14:textId="77777777" w:rsidR="000E63A8" w:rsidRPr="000A5832" w:rsidRDefault="000E63A8" w:rsidP="00C02A8E">
            <w:pPr>
              <w:rPr>
                <w:rFonts w:ascii="Arial" w:hAnsi="Arial" w:cs="Arial"/>
                <w:b/>
                <w:bCs/>
                <w:sz w:val="22"/>
                <w:szCs w:val="22"/>
              </w:rPr>
            </w:pPr>
          </w:p>
          <w:p w14:paraId="1F51AE54" w14:textId="77777777" w:rsidR="000E63A8" w:rsidRPr="000A5832" w:rsidRDefault="000E63A8" w:rsidP="00C02A8E">
            <w:pPr>
              <w:rPr>
                <w:rFonts w:ascii="Arial" w:hAnsi="Arial" w:cs="Arial"/>
                <w:sz w:val="22"/>
                <w:szCs w:val="22"/>
              </w:rPr>
            </w:pPr>
          </w:p>
        </w:tc>
        <w:tc>
          <w:tcPr>
            <w:tcW w:w="1258" w:type="dxa"/>
            <w:shd w:val="clear" w:color="auto" w:fill="auto"/>
          </w:tcPr>
          <w:p w14:paraId="1B999A5E" w14:textId="77777777" w:rsidR="000E63A8" w:rsidRPr="000A5832" w:rsidRDefault="000E63A8" w:rsidP="00C02A8E">
            <w:pPr>
              <w:rPr>
                <w:rFonts w:ascii="Arial" w:hAnsi="Arial" w:cs="Arial"/>
              </w:rPr>
            </w:pPr>
          </w:p>
        </w:tc>
        <w:tc>
          <w:tcPr>
            <w:tcW w:w="1276" w:type="dxa"/>
            <w:shd w:val="clear" w:color="auto" w:fill="auto"/>
          </w:tcPr>
          <w:p w14:paraId="6EC3D76C" w14:textId="77777777" w:rsidR="000E63A8" w:rsidRPr="000A5832" w:rsidRDefault="000E63A8" w:rsidP="00C02A8E">
            <w:pPr>
              <w:rPr>
                <w:rFonts w:ascii="Arial" w:hAnsi="Arial" w:cs="Arial"/>
              </w:rPr>
            </w:pPr>
          </w:p>
        </w:tc>
        <w:tc>
          <w:tcPr>
            <w:tcW w:w="886" w:type="dxa"/>
            <w:shd w:val="clear" w:color="auto" w:fill="auto"/>
          </w:tcPr>
          <w:p w14:paraId="6A2C2AD1" w14:textId="77777777" w:rsidR="000E63A8" w:rsidRPr="000A5832" w:rsidRDefault="000E63A8" w:rsidP="00C02A8E">
            <w:pPr>
              <w:rPr>
                <w:rFonts w:ascii="Arial" w:hAnsi="Arial" w:cs="Arial"/>
              </w:rPr>
            </w:pPr>
          </w:p>
        </w:tc>
        <w:tc>
          <w:tcPr>
            <w:tcW w:w="1524" w:type="dxa"/>
            <w:shd w:val="clear" w:color="auto" w:fill="auto"/>
          </w:tcPr>
          <w:p w14:paraId="3B737303" w14:textId="77777777" w:rsidR="000E63A8" w:rsidRPr="000A5832" w:rsidRDefault="000E63A8" w:rsidP="00C02A8E">
            <w:pPr>
              <w:rPr>
                <w:rFonts w:ascii="Arial" w:hAnsi="Arial" w:cs="Arial"/>
              </w:rPr>
            </w:pPr>
          </w:p>
        </w:tc>
        <w:tc>
          <w:tcPr>
            <w:tcW w:w="1417" w:type="dxa"/>
            <w:shd w:val="clear" w:color="auto" w:fill="auto"/>
          </w:tcPr>
          <w:p w14:paraId="571000D2" w14:textId="77777777" w:rsidR="000E63A8" w:rsidRPr="000A5832" w:rsidRDefault="000E63A8" w:rsidP="00C02A8E">
            <w:pPr>
              <w:rPr>
                <w:rFonts w:ascii="Arial" w:hAnsi="Arial" w:cs="Arial"/>
              </w:rPr>
            </w:pPr>
          </w:p>
        </w:tc>
      </w:tr>
      <w:tr w:rsidR="000E63A8" w:rsidRPr="000A5832" w14:paraId="6535AB8B" w14:textId="77777777" w:rsidTr="00C02A8E">
        <w:tc>
          <w:tcPr>
            <w:tcW w:w="9889" w:type="dxa"/>
            <w:gridSpan w:val="7"/>
            <w:shd w:val="clear" w:color="auto" w:fill="auto"/>
          </w:tcPr>
          <w:p w14:paraId="3C996E9F" w14:textId="77777777" w:rsidR="000E63A8" w:rsidRPr="000A5832" w:rsidRDefault="000E63A8" w:rsidP="00C02A8E">
            <w:pPr>
              <w:rPr>
                <w:rFonts w:ascii="Arial" w:hAnsi="Arial" w:cs="Arial"/>
              </w:rPr>
            </w:pPr>
            <w:r w:rsidRPr="000A5832">
              <w:rPr>
                <w:rFonts w:ascii="Arial" w:hAnsi="Arial" w:cs="Arial"/>
                <w:b/>
                <w:bCs/>
                <w:sz w:val="22"/>
                <w:szCs w:val="22"/>
              </w:rPr>
              <w:t>Part I: Staffing, guardians and prefects</w:t>
            </w:r>
          </w:p>
        </w:tc>
      </w:tr>
      <w:tr w:rsidR="000E63A8" w:rsidRPr="000A5832" w14:paraId="50935144" w14:textId="77777777" w:rsidTr="00C02A8E">
        <w:tc>
          <w:tcPr>
            <w:tcW w:w="467" w:type="dxa"/>
            <w:shd w:val="clear" w:color="auto" w:fill="auto"/>
          </w:tcPr>
          <w:p w14:paraId="5702CEE8" w14:textId="77777777" w:rsidR="000E63A8" w:rsidRPr="000A5832" w:rsidRDefault="000E63A8" w:rsidP="00C02A8E">
            <w:pPr>
              <w:rPr>
                <w:rFonts w:ascii="Arial" w:hAnsi="Arial" w:cs="Arial"/>
                <w:sz w:val="22"/>
                <w:szCs w:val="22"/>
              </w:rPr>
            </w:pPr>
            <w:r w:rsidRPr="000A5832">
              <w:rPr>
                <w:rFonts w:ascii="Arial" w:hAnsi="Arial" w:cs="Arial"/>
                <w:sz w:val="22"/>
                <w:szCs w:val="22"/>
              </w:rPr>
              <w:t>19</w:t>
            </w:r>
          </w:p>
        </w:tc>
        <w:tc>
          <w:tcPr>
            <w:tcW w:w="3061" w:type="dxa"/>
            <w:shd w:val="clear" w:color="auto" w:fill="auto"/>
          </w:tcPr>
          <w:p w14:paraId="21C88B33" w14:textId="77777777" w:rsidR="000E63A8" w:rsidRPr="000A5832" w:rsidRDefault="000E63A8" w:rsidP="00C02A8E">
            <w:pPr>
              <w:rPr>
                <w:rFonts w:ascii="Arial" w:hAnsi="Arial" w:cs="Arial"/>
                <w:b/>
                <w:bCs/>
                <w:sz w:val="22"/>
                <w:szCs w:val="22"/>
              </w:rPr>
            </w:pPr>
            <w:r w:rsidRPr="000A5832">
              <w:rPr>
                <w:rFonts w:ascii="Arial" w:hAnsi="Arial" w:cs="Arial"/>
                <w:b/>
                <w:bCs/>
                <w:sz w:val="22"/>
                <w:szCs w:val="22"/>
              </w:rPr>
              <w:t xml:space="preserve">Staff recruitment and checks on other adults </w:t>
            </w:r>
          </w:p>
          <w:p w14:paraId="2590F31A" w14:textId="77777777" w:rsidR="000E63A8" w:rsidRPr="000A5832" w:rsidRDefault="000E63A8" w:rsidP="00C02A8E">
            <w:pPr>
              <w:rPr>
                <w:rFonts w:ascii="Arial" w:hAnsi="Arial" w:cs="Arial"/>
                <w:sz w:val="22"/>
                <w:szCs w:val="22"/>
              </w:rPr>
            </w:pPr>
          </w:p>
        </w:tc>
        <w:tc>
          <w:tcPr>
            <w:tcW w:w="1258" w:type="dxa"/>
            <w:shd w:val="clear" w:color="auto" w:fill="auto"/>
          </w:tcPr>
          <w:p w14:paraId="44CB028A" w14:textId="77777777" w:rsidR="000E63A8" w:rsidRPr="000A5832" w:rsidRDefault="000E63A8" w:rsidP="00C02A8E">
            <w:pPr>
              <w:rPr>
                <w:rFonts w:ascii="Arial" w:hAnsi="Arial" w:cs="Arial"/>
              </w:rPr>
            </w:pPr>
          </w:p>
        </w:tc>
        <w:tc>
          <w:tcPr>
            <w:tcW w:w="1276" w:type="dxa"/>
            <w:shd w:val="clear" w:color="auto" w:fill="auto"/>
          </w:tcPr>
          <w:p w14:paraId="3B2D36A9" w14:textId="77777777" w:rsidR="000E63A8" w:rsidRPr="000A5832" w:rsidRDefault="000E63A8" w:rsidP="00C02A8E">
            <w:pPr>
              <w:rPr>
                <w:rFonts w:ascii="Arial" w:hAnsi="Arial" w:cs="Arial"/>
              </w:rPr>
            </w:pPr>
          </w:p>
        </w:tc>
        <w:tc>
          <w:tcPr>
            <w:tcW w:w="886" w:type="dxa"/>
            <w:shd w:val="clear" w:color="auto" w:fill="auto"/>
          </w:tcPr>
          <w:p w14:paraId="5096B2A8" w14:textId="77777777" w:rsidR="000E63A8" w:rsidRPr="000A5832" w:rsidRDefault="000E63A8" w:rsidP="00C02A8E">
            <w:pPr>
              <w:rPr>
                <w:rFonts w:ascii="Arial" w:hAnsi="Arial" w:cs="Arial"/>
              </w:rPr>
            </w:pPr>
          </w:p>
        </w:tc>
        <w:tc>
          <w:tcPr>
            <w:tcW w:w="1524" w:type="dxa"/>
            <w:shd w:val="clear" w:color="auto" w:fill="auto"/>
          </w:tcPr>
          <w:p w14:paraId="4050B8E3" w14:textId="77777777" w:rsidR="000E63A8" w:rsidRPr="000A5832" w:rsidRDefault="000E63A8" w:rsidP="00C02A8E">
            <w:pPr>
              <w:rPr>
                <w:rFonts w:ascii="Arial" w:hAnsi="Arial" w:cs="Arial"/>
              </w:rPr>
            </w:pPr>
          </w:p>
        </w:tc>
        <w:tc>
          <w:tcPr>
            <w:tcW w:w="1417" w:type="dxa"/>
            <w:shd w:val="clear" w:color="auto" w:fill="auto"/>
          </w:tcPr>
          <w:p w14:paraId="73D1BED8" w14:textId="77777777" w:rsidR="000E63A8" w:rsidRPr="000A5832" w:rsidRDefault="000E63A8" w:rsidP="00C02A8E">
            <w:pPr>
              <w:rPr>
                <w:rFonts w:ascii="Arial" w:hAnsi="Arial" w:cs="Arial"/>
              </w:rPr>
            </w:pPr>
          </w:p>
        </w:tc>
      </w:tr>
      <w:tr w:rsidR="000E63A8" w:rsidRPr="000A5832" w14:paraId="62D3CCCA" w14:textId="77777777" w:rsidTr="00C02A8E">
        <w:tc>
          <w:tcPr>
            <w:tcW w:w="467" w:type="dxa"/>
            <w:shd w:val="clear" w:color="auto" w:fill="auto"/>
          </w:tcPr>
          <w:p w14:paraId="3EA16DA7" w14:textId="77777777" w:rsidR="000E63A8" w:rsidRPr="000A5832" w:rsidRDefault="000E63A8" w:rsidP="00C02A8E">
            <w:pPr>
              <w:rPr>
                <w:rFonts w:ascii="Arial" w:hAnsi="Arial" w:cs="Arial"/>
                <w:sz w:val="22"/>
                <w:szCs w:val="22"/>
              </w:rPr>
            </w:pPr>
            <w:r w:rsidRPr="000A5832">
              <w:rPr>
                <w:rFonts w:ascii="Arial" w:hAnsi="Arial" w:cs="Arial"/>
                <w:sz w:val="22"/>
                <w:szCs w:val="22"/>
              </w:rPr>
              <w:t>20</w:t>
            </w:r>
          </w:p>
        </w:tc>
        <w:tc>
          <w:tcPr>
            <w:tcW w:w="3061" w:type="dxa"/>
            <w:shd w:val="clear" w:color="auto" w:fill="auto"/>
          </w:tcPr>
          <w:p w14:paraId="51F8723D" w14:textId="77777777" w:rsidR="000E63A8" w:rsidRPr="000A5832" w:rsidRDefault="000E63A8" w:rsidP="00C02A8E">
            <w:pPr>
              <w:rPr>
                <w:rFonts w:ascii="Arial" w:hAnsi="Arial" w:cs="Arial"/>
                <w:b/>
                <w:bCs/>
                <w:sz w:val="22"/>
                <w:szCs w:val="22"/>
              </w:rPr>
            </w:pPr>
            <w:r w:rsidRPr="000A5832">
              <w:rPr>
                <w:rFonts w:ascii="Arial" w:hAnsi="Arial" w:cs="Arial"/>
                <w:b/>
                <w:bCs/>
                <w:sz w:val="22"/>
                <w:szCs w:val="22"/>
              </w:rPr>
              <w:t xml:space="preserve">Staffing and supervision </w:t>
            </w:r>
          </w:p>
          <w:p w14:paraId="43436E71" w14:textId="77777777" w:rsidR="000E63A8" w:rsidRPr="000A5832" w:rsidRDefault="000E63A8" w:rsidP="00C02A8E">
            <w:pPr>
              <w:rPr>
                <w:rFonts w:ascii="Arial" w:hAnsi="Arial" w:cs="Arial"/>
                <w:b/>
                <w:bCs/>
                <w:sz w:val="22"/>
                <w:szCs w:val="22"/>
              </w:rPr>
            </w:pPr>
          </w:p>
          <w:p w14:paraId="0CF0CE8E" w14:textId="77777777" w:rsidR="000E63A8" w:rsidRPr="000A5832" w:rsidRDefault="000E63A8" w:rsidP="00C02A8E">
            <w:pPr>
              <w:rPr>
                <w:rFonts w:ascii="Arial" w:hAnsi="Arial" w:cs="Arial"/>
                <w:sz w:val="22"/>
                <w:szCs w:val="22"/>
              </w:rPr>
            </w:pPr>
          </w:p>
        </w:tc>
        <w:tc>
          <w:tcPr>
            <w:tcW w:w="1258" w:type="dxa"/>
            <w:shd w:val="clear" w:color="auto" w:fill="auto"/>
          </w:tcPr>
          <w:p w14:paraId="0D30C779" w14:textId="77777777" w:rsidR="000E63A8" w:rsidRPr="000A5832" w:rsidRDefault="000E63A8" w:rsidP="00C02A8E">
            <w:pPr>
              <w:rPr>
                <w:rFonts w:ascii="Arial" w:hAnsi="Arial" w:cs="Arial"/>
              </w:rPr>
            </w:pPr>
          </w:p>
        </w:tc>
        <w:tc>
          <w:tcPr>
            <w:tcW w:w="1276" w:type="dxa"/>
            <w:shd w:val="clear" w:color="auto" w:fill="auto"/>
          </w:tcPr>
          <w:p w14:paraId="2361350A" w14:textId="77777777" w:rsidR="000E63A8" w:rsidRPr="000A5832" w:rsidRDefault="000E63A8" w:rsidP="00C02A8E">
            <w:pPr>
              <w:rPr>
                <w:rFonts w:ascii="Arial" w:hAnsi="Arial" w:cs="Arial"/>
              </w:rPr>
            </w:pPr>
          </w:p>
        </w:tc>
        <w:tc>
          <w:tcPr>
            <w:tcW w:w="886" w:type="dxa"/>
            <w:shd w:val="clear" w:color="auto" w:fill="auto"/>
          </w:tcPr>
          <w:p w14:paraId="633C906E" w14:textId="77777777" w:rsidR="000E63A8" w:rsidRPr="000A5832" w:rsidRDefault="000E63A8" w:rsidP="00C02A8E">
            <w:pPr>
              <w:rPr>
                <w:rFonts w:ascii="Arial" w:hAnsi="Arial" w:cs="Arial"/>
              </w:rPr>
            </w:pPr>
          </w:p>
        </w:tc>
        <w:tc>
          <w:tcPr>
            <w:tcW w:w="1524" w:type="dxa"/>
            <w:shd w:val="clear" w:color="auto" w:fill="auto"/>
          </w:tcPr>
          <w:p w14:paraId="257DB6F6" w14:textId="77777777" w:rsidR="000E63A8" w:rsidRPr="000A5832" w:rsidRDefault="000E63A8" w:rsidP="00C02A8E">
            <w:pPr>
              <w:rPr>
                <w:rFonts w:ascii="Arial" w:hAnsi="Arial" w:cs="Arial"/>
              </w:rPr>
            </w:pPr>
          </w:p>
        </w:tc>
        <w:tc>
          <w:tcPr>
            <w:tcW w:w="1417" w:type="dxa"/>
            <w:shd w:val="clear" w:color="auto" w:fill="auto"/>
          </w:tcPr>
          <w:p w14:paraId="62E0BD87" w14:textId="77777777" w:rsidR="000E63A8" w:rsidRPr="000A5832" w:rsidRDefault="000E63A8" w:rsidP="00C02A8E">
            <w:pPr>
              <w:rPr>
                <w:rFonts w:ascii="Arial" w:hAnsi="Arial" w:cs="Arial"/>
              </w:rPr>
            </w:pPr>
          </w:p>
        </w:tc>
      </w:tr>
      <w:tr w:rsidR="000E63A8" w:rsidRPr="000A5832" w14:paraId="27D3E2C1" w14:textId="77777777" w:rsidTr="00C02A8E">
        <w:tc>
          <w:tcPr>
            <w:tcW w:w="467" w:type="dxa"/>
            <w:shd w:val="clear" w:color="auto" w:fill="auto"/>
          </w:tcPr>
          <w:p w14:paraId="72645F09" w14:textId="77777777" w:rsidR="000E63A8" w:rsidRPr="000A5832" w:rsidRDefault="000E63A8" w:rsidP="00C02A8E">
            <w:pPr>
              <w:rPr>
                <w:rFonts w:ascii="Arial" w:hAnsi="Arial" w:cs="Arial"/>
                <w:sz w:val="22"/>
                <w:szCs w:val="22"/>
              </w:rPr>
            </w:pPr>
            <w:r w:rsidRPr="000A5832">
              <w:rPr>
                <w:rFonts w:ascii="Arial" w:hAnsi="Arial" w:cs="Arial"/>
                <w:sz w:val="22"/>
                <w:szCs w:val="22"/>
              </w:rPr>
              <w:t>21</w:t>
            </w:r>
          </w:p>
        </w:tc>
        <w:tc>
          <w:tcPr>
            <w:tcW w:w="3061" w:type="dxa"/>
            <w:shd w:val="clear" w:color="auto" w:fill="auto"/>
          </w:tcPr>
          <w:p w14:paraId="0F9ECD90" w14:textId="77777777" w:rsidR="000E63A8" w:rsidRPr="000A5832" w:rsidRDefault="000E63A8" w:rsidP="00C02A8E">
            <w:pPr>
              <w:rPr>
                <w:rFonts w:ascii="Arial" w:hAnsi="Arial" w:cs="Arial"/>
                <w:b/>
                <w:bCs/>
                <w:sz w:val="22"/>
                <w:szCs w:val="22"/>
              </w:rPr>
            </w:pPr>
            <w:r w:rsidRPr="000A5832">
              <w:rPr>
                <w:rFonts w:ascii="Arial" w:hAnsi="Arial" w:cs="Arial"/>
                <w:b/>
                <w:bCs/>
                <w:sz w:val="22"/>
                <w:szCs w:val="22"/>
              </w:rPr>
              <w:t>Prefects</w:t>
            </w:r>
          </w:p>
          <w:p w14:paraId="5A40D95D" w14:textId="77777777" w:rsidR="000E63A8" w:rsidRPr="000A5832" w:rsidRDefault="000E63A8" w:rsidP="00C02A8E">
            <w:pPr>
              <w:rPr>
                <w:rFonts w:ascii="Arial" w:hAnsi="Arial" w:cs="Arial"/>
                <w:b/>
                <w:bCs/>
                <w:sz w:val="22"/>
                <w:szCs w:val="22"/>
              </w:rPr>
            </w:pPr>
          </w:p>
          <w:p w14:paraId="04DFACA4" w14:textId="77777777" w:rsidR="000E63A8" w:rsidRPr="000A5832" w:rsidRDefault="000E63A8" w:rsidP="00C02A8E">
            <w:pPr>
              <w:rPr>
                <w:rFonts w:ascii="Arial" w:hAnsi="Arial" w:cs="Arial"/>
                <w:b/>
                <w:bCs/>
                <w:sz w:val="22"/>
                <w:szCs w:val="22"/>
              </w:rPr>
            </w:pPr>
          </w:p>
        </w:tc>
        <w:tc>
          <w:tcPr>
            <w:tcW w:w="1258" w:type="dxa"/>
            <w:shd w:val="clear" w:color="auto" w:fill="auto"/>
          </w:tcPr>
          <w:p w14:paraId="13EEB99E" w14:textId="77777777" w:rsidR="000E63A8" w:rsidRPr="000A5832" w:rsidRDefault="000E63A8" w:rsidP="00C02A8E">
            <w:pPr>
              <w:rPr>
                <w:rFonts w:ascii="Arial" w:hAnsi="Arial" w:cs="Arial"/>
              </w:rPr>
            </w:pPr>
          </w:p>
        </w:tc>
        <w:tc>
          <w:tcPr>
            <w:tcW w:w="1276" w:type="dxa"/>
            <w:shd w:val="clear" w:color="auto" w:fill="auto"/>
          </w:tcPr>
          <w:p w14:paraId="4853920D" w14:textId="77777777" w:rsidR="000E63A8" w:rsidRPr="000A5832" w:rsidRDefault="000E63A8" w:rsidP="00C02A8E">
            <w:pPr>
              <w:rPr>
                <w:rFonts w:ascii="Arial" w:hAnsi="Arial" w:cs="Arial"/>
              </w:rPr>
            </w:pPr>
          </w:p>
        </w:tc>
        <w:tc>
          <w:tcPr>
            <w:tcW w:w="886" w:type="dxa"/>
            <w:shd w:val="clear" w:color="auto" w:fill="auto"/>
          </w:tcPr>
          <w:p w14:paraId="4916EAA4" w14:textId="77777777" w:rsidR="000E63A8" w:rsidRPr="000A5832" w:rsidRDefault="000E63A8" w:rsidP="00C02A8E">
            <w:pPr>
              <w:rPr>
                <w:rFonts w:ascii="Arial" w:hAnsi="Arial" w:cs="Arial"/>
              </w:rPr>
            </w:pPr>
          </w:p>
        </w:tc>
        <w:tc>
          <w:tcPr>
            <w:tcW w:w="1524" w:type="dxa"/>
            <w:shd w:val="clear" w:color="auto" w:fill="auto"/>
          </w:tcPr>
          <w:p w14:paraId="0F348154" w14:textId="77777777" w:rsidR="000E63A8" w:rsidRPr="000A5832" w:rsidRDefault="000E63A8" w:rsidP="00C02A8E">
            <w:pPr>
              <w:rPr>
                <w:rFonts w:ascii="Arial" w:hAnsi="Arial" w:cs="Arial"/>
              </w:rPr>
            </w:pPr>
          </w:p>
        </w:tc>
        <w:tc>
          <w:tcPr>
            <w:tcW w:w="1417" w:type="dxa"/>
            <w:shd w:val="clear" w:color="auto" w:fill="auto"/>
          </w:tcPr>
          <w:p w14:paraId="6C522EA2" w14:textId="77777777" w:rsidR="000E63A8" w:rsidRPr="000A5832" w:rsidRDefault="000E63A8" w:rsidP="00C02A8E">
            <w:pPr>
              <w:rPr>
                <w:rFonts w:ascii="Arial" w:hAnsi="Arial" w:cs="Arial"/>
              </w:rPr>
            </w:pPr>
          </w:p>
        </w:tc>
      </w:tr>
      <w:tr w:rsidR="000E63A8" w:rsidRPr="000A5832" w14:paraId="322E597C" w14:textId="77777777" w:rsidTr="00C02A8E">
        <w:tc>
          <w:tcPr>
            <w:tcW w:w="467" w:type="dxa"/>
            <w:shd w:val="clear" w:color="auto" w:fill="auto"/>
          </w:tcPr>
          <w:p w14:paraId="06AEE128" w14:textId="77777777" w:rsidR="000E63A8" w:rsidRPr="000A5832" w:rsidRDefault="000E63A8" w:rsidP="00C02A8E">
            <w:pPr>
              <w:rPr>
                <w:rFonts w:ascii="Arial" w:hAnsi="Arial" w:cs="Arial"/>
                <w:sz w:val="22"/>
                <w:szCs w:val="22"/>
              </w:rPr>
            </w:pPr>
            <w:r w:rsidRPr="000A5832">
              <w:rPr>
                <w:rFonts w:ascii="Arial" w:hAnsi="Arial" w:cs="Arial"/>
                <w:sz w:val="22"/>
                <w:szCs w:val="22"/>
              </w:rPr>
              <w:t>22</w:t>
            </w:r>
          </w:p>
        </w:tc>
        <w:tc>
          <w:tcPr>
            <w:tcW w:w="3061" w:type="dxa"/>
            <w:shd w:val="clear" w:color="auto" w:fill="auto"/>
          </w:tcPr>
          <w:p w14:paraId="7E00633D" w14:textId="77777777" w:rsidR="000E63A8" w:rsidRPr="000A5832" w:rsidRDefault="000E63A8" w:rsidP="00C02A8E">
            <w:pPr>
              <w:rPr>
                <w:rFonts w:ascii="Arial" w:hAnsi="Arial" w:cs="Arial"/>
                <w:b/>
                <w:bCs/>
                <w:sz w:val="22"/>
                <w:szCs w:val="22"/>
              </w:rPr>
            </w:pPr>
            <w:r w:rsidRPr="000A5832">
              <w:rPr>
                <w:rFonts w:ascii="Arial" w:hAnsi="Arial" w:cs="Arial"/>
                <w:b/>
                <w:bCs/>
                <w:sz w:val="22"/>
                <w:szCs w:val="22"/>
              </w:rPr>
              <w:t>Educational Guardians</w:t>
            </w:r>
          </w:p>
          <w:p w14:paraId="6FEC25B3" w14:textId="77777777" w:rsidR="000E63A8" w:rsidRPr="000A5832" w:rsidRDefault="000E63A8" w:rsidP="00C02A8E">
            <w:pPr>
              <w:rPr>
                <w:rFonts w:ascii="Arial" w:hAnsi="Arial" w:cs="Arial"/>
                <w:b/>
                <w:bCs/>
                <w:sz w:val="22"/>
                <w:szCs w:val="22"/>
              </w:rPr>
            </w:pPr>
          </w:p>
          <w:p w14:paraId="516F3EAF" w14:textId="77777777" w:rsidR="000E63A8" w:rsidRPr="000A5832" w:rsidRDefault="000E63A8" w:rsidP="00C02A8E">
            <w:pPr>
              <w:rPr>
                <w:rFonts w:ascii="Arial" w:hAnsi="Arial" w:cs="Arial"/>
                <w:b/>
                <w:bCs/>
                <w:sz w:val="22"/>
                <w:szCs w:val="22"/>
              </w:rPr>
            </w:pPr>
          </w:p>
        </w:tc>
        <w:tc>
          <w:tcPr>
            <w:tcW w:w="1258" w:type="dxa"/>
            <w:shd w:val="clear" w:color="auto" w:fill="auto"/>
          </w:tcPr>
          <w:p w14:paraId="33C4A6C0" w14:textId="77777777" w:rsidR="000E63A8" w:rsidRPr="000A5832" w:rsidRDefault="000E63A8" w:rsidP="00C02A8E">
            <w:pPr>
              <w:rPr>
                <w:rFonts w:ascii="Arial" w:hAnsi="Arial" w:cs="Arial"/>
              </w:rPr>
            </w:pPr>
          </w:p>
        </w:tc>
        <w:tc>
          <w:tcPr>
            <w:tcW w:w="1276" w:type="dxa"/>
            <w:shd w:val="clear" w:color="auto" w:fill="auto"/>
          </w:tcPr>
          <w:p w14:paraId="1A3DF22A" w14:textId="77777777" w:rsidR="000E63A8" w:rsidRPr="000A5832" w:rsidRDefault="000E63A8" w:rsidP="00C02A8E">
            <w:pPr>
              <w:rPr>
                <w:rFonts w:ascii="Arial" w:hAnsi="Arial" w:cs="Arial"/>
              </w:rPr>
            </w:pPr>
          </w:p>
        </w:tc>
        <w:tc>
          <w:tcPr>
            <w:tcW w:w="886" w:type="dxa"/>
            <w:shd w:val="clear" w:color="auto" w:fill="auto"/>
          </w:tcPr>
          <w:p w14:paraId="557FE3A3" w14:textId="77777777" w:rsidR="000E63A8" w:rsidRPr="000A5832" w:rsidRDefault="000E63A8" w:rsidP="00C02A8E">
            <w:pPr>
              <w:rPr>
                <w:rFonts w:ascii="Arial" w:hAnsi="Arial" w:cs="Arial"/>
              </w:rPr>
            </w:pPr>
          </w:p>
        </w:tc>
        <w:tc>
          <w:tcPr>
            <w:tcW w:w="1524" w:type="dxa"/>
            <w:shd w:val="clear" w:color="auto" w:fill="auto"/>
          </w:tcPr>
          <w:p w14:paraId="264CCEC4" w14:textId="77777777" w:rsidR="000E63A8" w:rsidRPr="000A5832" w:rsidRDefault="000E63A8" w:rsidP="00C02A8E">
            <w:pPr>
              <w:rPr>
                <w:rFonts w:ascii="Arial" w:hAnsi="Arial" w:cs="Arial"/>
              </w:rPr>
            </w:pPr>
          </w:p>
        </w:tc>
        <w:tc>
          <w:tcPr>
            <w:tcW w:w="1417" w:type="dxa"/>
            <w:shd w:val="clear" w:color="auto" w:fill="auto"/>
          </w:tcPr>
          <w:p w14:paraId="6BA4F3EA" w14:textId="77777777" w:rsidR="000E63A8" w:rsidRPr="000A5832" w:rsidRDefault="000E63A8" w:rsidP="00C02A8E">
            <w:pPr>
              <w:rPr>
                <w:rFonts w:ascii="Arial" w:hAnsi="Arial" w:cs="Arial"/>
              </w:rPr>
            </w:pPr>
          </w:p>
        </w:tc>
      </w:tr>
      <w:tr w:rsidR="000E63A8" w:rsidRPr="000A5832" w14:paraId="244EB56A" w14:textId="77777777" w:rsidTr="00C02A8E">
        <w:tc>
          <w:tcPr>
            <w:tcW w:w="9889" w:type="dxa"/>
            <w:gridSpan w:val="7"/>
            <w:shd w:val="clear" w:color="auto" w:fill="auto"/>
          </w:tcPr>
          <w:p w14:paraId="372BBF17" w14:textId="77777777" w:rsidR="000E63A8" w:rsidRPr="000A5832" w:rsidRDefault="000E63A8" w:rsidP="00C02A8E">
            <w:pPr>
              <w:rPr>
                <w:rFonts w:ascii="Arial" w:hAnsi="Arial" w:cs="Arial"/>
              </w:rPr>
            </w:pPr>
            <w:r w:rsidRPr="000A5832">
              <w:rPr>
                <w:rFonts w:ascii="Arial" w:hAnsi="Arial" w:cs="Arial"/>
                <w:b/>
                <w:bCs/>
                <w:sz w:val="22"/>
                <w:szCs w:val="22"/>
              </w:rPr>
              <w:t>Part J: Children accommodated off-site</w:t>
            </w:r>
          </w:p>
        </w:tc>
      </w:tr>
      <w:tr w:rsidR="000E63A8" w:rsidRPr="000A5832" w14:paraId="52EB53D8" w14:textId="77777777" w:rsidTr="00C02A8E">
        <w:tc>
          <w:tcPr>
            <w:tcW w:w="467" w:type="dxa"/>
            <w:shd w:val="clear" w:color="auto" w:fill="auto"/>
          </w:tcPr>
          <w:p w14:paraId="7A927819" w14:textId="77777777" w:rsidR="000E63A8" w:rsidRPr="000A5832" w:rsidRDefault="000E63A8" w:rsidP="00C02A8E">
            <w:pPr>
              <w:rPr>
                <w:rFonts w:ascii="Arial" w:hAnsi="Arial" w:cs="Arial"/>
                <w:sz w:val="22"/>
                <w:szCs w:val="22"/>
              </w:rPr>
            </w:pPr>
            <w:r w:rsidRPr="000A5832">
              <w:rPr>
                <w:rFonts w:ascii="Arial" w:hAnsi="Arial" w:cs="Arial"/>
                <w:sz w:val="22"/>
                <w:szCs w:val="22"/>
              </w:rPr>
              <w:t>23</w:t>
            </w:r>
          </w:p>
        </w:tc>
        <w:tc>
          <w:tcPr>
            <w:tcW w:w="3061" w:type="dxa"/>
            <w:shd w:val="clear" w:color="auto" w:fill="auto"/>
          </w:tcPr>
          <w:p w14:paraId="60165A0E" w14:textId="77777777" w:rsidR="000E63A8" w:rsidRPr="000A5832" w:rsidRDefault="000E63A8" w:rsidP="00C02A8E">
            <w:pPr>
              <w:rPr>
                <w:rFonts w:ascii="Arial" w:hAnsi="Arial" w:cs="Arial"/>
                <w:b/>
                <w:bCs/>
                <w:sz w:val="22"/>
                <w:szCs w:val="22"/>
              </w:rPr>
            </w:pPr>
            <w:r w:rsidRPr="000A5832">
              <w:rPr>
                <w:rFonts w:ascii="Arial" w:hAnsi="Arial" w:cs="Arial"/>
                <w:b/>
                <w:bCs/>
                <w:sz w:val="22"/>
                <w:szCs w:val="22"/>
              </w:rPr>
              <w:t>Lodgings and host families</w:t>
            </w:r>
          </w:p>
          <w:p w14:paraId="5489B868" w14:textId="77777777" w:rsidR="000E63A8" w:rsidRPr="000A5832" w:rsidRDefault="000E63A8" w:rsidP="00C02A8E">
            <w:pPr>
              <w:rPr>
                <w:rFonts w:ascii="Arial" w:hAnsi="Arial" w:cs="Arial"/>
                <w:b/>
                <w:bCs/>
                <w:sz w:val="22"/>
                <w:szCs w:val="22"/>
              </w:rPr>
            </w:pPr>
          </w:p>
        </w:tc>
        <w:tc>
          <w:tcPr>
            <w:tcW w:w="1258" w:type="dxa"/>
            <w:shd w:val="clear" w:color="auto" w:fill="auto"/>
          </w:tcPr>
          <w:p w14:paraId="42744825" w14:textId="77777777" w:rsidR="000E63A8" w:rsidRPr="000A5832" w:rsidRDefault="000E63A8" w:rsidP="00C02A8E">
            <w:pPr>
              <w:rPr>
                <w:rFonts w:ascii="Arial" w:hAnsi="Arial" w:cs="Arial"/>
              </w:rPr>
            </w:pPr>
          </w:p>
        </w:tc>
        <w:tc>
          <w:tcPr>
            <w:tcW w:w="1276" w:type="dxa"/>
            <w:shd w:val="clear" w:color="auto" w:fill="auto"/>
          </w:tcPr>
          <w:p w14:paraId="02008F88" w14:textId="77777777" w:rsidR="000E63A8" w:rsidRPr="000A5832" w:rsidRDefault="000E63A8" w:rsidP="00C02A8E">
            <w:pPr>
              <w:rPr>
                <w:rFonts w:ascii="Arial" w:hAnsi="Arial" w:cs="Arial"/>
              </w:rPr>
            </w:pPr>
          </w:p>
        </w:tc>
        <w:tc>
          <w:tcPr>
            <w:tcW w:w="886" w:type="dxa"/>
            <w:shd w:val="clear" w:color="auto" w:fill="auto"/>
          </w:tcPr>
          <w:p w14:paraId="6A8F10F2" w14:textId="77777777" w:rsidR="000E63A8" w:rsidRPr="000A5832" w:rsidRDefault="000E63A8" w:rsidP="00C02A8E">
            <w:pPr>
              <w:rPr>
                <w:rFonts w:ascii="Arial" w:hAnsi="Arial" w:cs="Arial"/>
              </w:rPr>
            </w:pPr>
          </w:p>
        </w:tc>
        <w:tc>
          <w:tcPr>
            <w:tcW w:w="1524" w:type="dxa"/>
            <w:shd w:val="clear" w:color="auto" w:fill="auto"/>
          </w:tcPr>
          <w:p w14:paraId="0D8A0B21" w14:textId="77777777" w:rsidR="000E63A8" w:rsidRPr="000A5832" w:rsidRDefault="000E63A8" w:rsidP="00C02A8E">
            <w:pPr>
              <w:rPr>
                <w:rFonts w:ascii="Arial" w:hAnsi="Arial" w:cs="Arial"/>
              </w:rPr>
            </w:pPr>
          </w:p>
        </w:tc>
        <w:tc>
          <w:tcPr>
            <w:tcW w:w="1417" w:type="dxa"/>
            <w:shd w:val="clear" w:color="auto" w:fill="auto"/>
          </w:tcPr>
          <w:p w14:paraId="03D9BB19" w14:textId="77777777" w:rsidR="000E63A8" w:rsidRPr="000A5832" w:rsidRDefault="000E63A8" w:rsidP="00C02A8E">
            <w:pPr>
              <w:rPr>
                <w:rFonts w:ascii="Arial" w:hAnsi="Arial" w:cs="Arial"/>
              </w:rPr>
            </w:pPr>
          </w:p>
        </w:tc>
      </w:tr>
    </w:tbl>
    <w:p w14:paraId="277AD79E" w14:textId="088E09EB" w:rsidR="00600FD1" w:rsidRPr="000A5832" w:rsidRDefault="00600FD1">
      <w:pPr>
        <w:rPr>
          <w:rFonts w:ascii="Arial" w:hAnsi="Arial" w:cs="Arial"/>
          <w:b/>
          <w:sz w:val="32"/>
          <w:szCs w:val="32"/>
          <w:u w:val="single"/>
        </w:rPr>
      </w:pPr>
      <w:r w:rsidRPr="000A5832">
        <w:rPr>
          <w:rFonts w:ascii="Arial" w:hAnsi="Arial" w:cs="Arial"/>
          <w:b/>
          <w:sz w:val="32"/>
          <w:szCs w:val="32"/>
          <w:u w:val="single"/>
        </w:rPr>
        <w:br w:type="page"/>
      </w:r>
    </w:p>
    <w:p w14:paraId="277AD79F" w14:textId="37899E37" w:rsidR="0056498D" w:rsidRPr="000A5832" w:rsidRDefault="00BE6970" w:rsidP="00F93ABB">
      <w:pPr>
        <w:rPr>
          <w:rFonts w:ascii="Arial" w:hAnsi="Arial" w:cs="Arial"/>
          <w:b/>
          <w:sz w:val="28"/>
          <w:szCs w:val="32"/>
          <w:u w:val="single"/>
        </w:rPr>
      </w:pPr>
      <w:r w:rsidRPr="000A5832">
        <w:rPr>
          <w:rFonts w:ascii="Arial" w:hAnsi="Arial" w:cs="Arial"/>
          <w:b/>
          <w:sz w:val="28"/>
          <w:szCs w:val="32"/>
          <w:u w:val="single"/>
        </w:rPr>
        <w:lastRenderedPageBreak/>
        <w:t xml:space="preserve">2 </w:t>
      </w:r>
      <w:r w:rsidR="0056498D" w:rsidRPr="000A5832">
        <w:rPr>
          <w:rFonts w:ascii="Arial" w:hAnsi="Arial" w:cs="Arial"/>
          <w:b/>
          <w:sz w:val="28"/>
          <w:szCs w:val="32"/>
          <w:u w:val="single"/>
        </w:rPr>
        <w:t>COMPARISON OF CURRENT AND FORMER STANDARDS</w:t>
      </w:r>
    </w:p>
    <w:p w14:paraId="277AD7A0" w14:textId="77777777" w:rsidR="0056498D" w:rsidRPr="000A5832" w:rsidRDefault="0056498D" w:rsidP="0056498D">
      <w:pPr>
        <w:rPr>
          <w:rFonts w:ascii="Arial" w:hAnsi="Arial" w:cs="Arial"/>
          <w:sz w:val="32"/>
          <w:szCs w:val="32"/>
        </w:rPr>
      </w:pPr>
    </w:p>
    <w:p w14:paraId="642F2705" w14:textId="77777777" w:rsidR="00415952" w:rsidRPr="000A5832" w:rsidRDefault="00415952" w:rsidP="00415952">
      <w:pPr>
        <w:jc w:val="both"/>
        <w:rPr>
          <w:rFonts w:ascii="Arial" w:hAnsi="Arial" w:cs="Arial"/>
        </w:rPr>
      </w:pPr>
      <w:r w:rsidRPr="000A5832">
        <w:rPr>
          <w:rFonts w:ascii="Arial" w:hAnsi="Arial" w:cs="Arial"/>
        </w:rPr>
        <w:t>The following table links the new standards to their previous version in 2015 and highlights the main changes.</w:t>
      </w:r>
    </w:p>
    <w:p w14:paraId="785807C6" w14:textId="77777777" w:rsidR="00415952" w:rsidRPr="000A5832" w:rsidRDefault="00415952" w:rsidP="0056498D">
      <w:pPr>
        <w:rPr>
          <w:rFonts w:ascii="Arial" w:hAnsi="Arial" w:cs="Arial"/>
          <w:sz w:val="32"/>
          <w:szCs w:val="32"/>
        </w:rPr>
      </w:pPr>
    </w:p>
    <w:tbl>
      <w:tblPr>
        <w:tblpPr w:leftFromText="180" w:rightFromText="180" w:vertAnchor="page" w:horzAnchor="margin" w:tblpY="28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
        <w:gridCol w:w="3043"/>
        <w:gridCol w:w="18"/>
        <w:gridCol w:w="1258"/>
        <w:gridCol w:w="5103"/>
      </w:tblGrid>
      <w:tr w:rsidR="00415952" w:rsidRPr="000A5832" w14:paraId="0B376AFB" w14:textId="77777777" w:rsidTr="00757BDE">
        <w:trPr>
          <w:trHeight w:val="375"/>
        </w:trPr>
        <w:tc>
          <w:tcPr>
            <w:tcW w:w="3528" w:type="dxa"/>
            <w:gridSpan w:val="3"/>
            <w:shd w:val="clear" w:color="auto" w:fill="auto"/>
          </w:tcPr>
          <w:p w14:paraId="57C8855A" w14:textId="1E0A796A" w:rsidR="00415952" w:rsidRPr="000A5832" w:rsidRDefault="00415952" w:rsidP="00C02A8E">
            <w:pPr>
              <w:jc w:val="center"/>
              <w:rPr>
                <w:rFonts w:ascii="Arial" w:hAnsi="Arial" w:cs="Arial"/>
                <w:b/>
                <w:sz w:val="22"/>
                <w:szCs w:val="22"/>
              </w:rPr>
            </w:pPr>
          </w:p>
        </w:tc>
        <w:tc>
          <w:tcPr>
            <w:tcW w:w="1258" w:type="dxa"/>
            <w:shd w:val="clear" w:color="auto" w:fill="auto"/>
          </w:tcPr>
          <w:p w14:paraId="0E20A40F" w14:textId="7ABA949A" w:rsidR="00415952" w:rsidRPr="000A5832" w:rsidRDefault="00415952" w:rsidP="00C02A8E">
            <w:pPr>
              <w:jc w:val="center"/>
              <w:rPr>
                <w:rFonts w:ascii="Arial" w:hAnsi="Arial" w:cs="Arial"/>
                <w:b/>
                <w:sz w:val="22"/>
                <w:szCs w:val="22"/>
              </w:rPr>
            </w:pPr>
            <w:r w:rsidRPr="000A5832">
              <w:rPr>
                <w:rFonts w:ascii="Arial" w:hAnsi="Arial" w:cs="Arial"/>
                <w:b/>
                <w:sz w:val="22"/>
                <w:szCs w:val="22"/>
              </w:rPr>
              <w:t>Previous standard</w:t>
            </w:r>
          </w:p>
        </w:tc>
        <w:tc>
          <w:tcPr>
            <w:tcW w:w="5103" w:type="dxa"/>
            <w:shd w:val="clear" w:color="auto" w:fill="auto"/>
          </w:tcPr>
          <w:p w14:paraId="6CD03969" w14:textId="2BAD17CD" w:rsidR="00415952" w:rsidRPr="000A5832" w:rsidRDefault="00415952" w:rsidP="00C02A8E">
            <w:pPr>
              <w:jc w:val="center"/>
              <w:rPr>
                <w:rFonts w:ascii="Arial" w:hAnsi="Arial" w:cs="Arial"/>
                <w:b/>
                <w:sz w:val="22"/>
                <w:szCs w:val="22"/>
              </w:rPr>
            </w:pPr>
            <w:r w:rsidRPr="000A5832">
              <w:rPr>
                <w:rFonts w:ascii="Arial" w:hAnsi="Arial" w:cs="Arial"/>
                <w:b/>
                <w:sz w:val="22"/>
                <w:szCs w:val="22"/>
              </w:rPr>
              <w:t>Main changes</w:t>
            </w:r>
          </w:p>
        </w:tc>
      </w:tr>
      <w:tr w:rsidR="00415952" w:rsidRPr="000A5832" w14:paraId="4416D7CA" w14:textId="77777777" w:rsidTr="00C02A8E">
        <w:tc>
          <w:tcPr>
            <w:tcW w:w="9889" w:type="dxa"/>
            <w:gridSpan w:val="5"/>
            <w:shd w:val="clear" w:color="auto" w:fill="auto"/>
          </w:tcPr>
          <w:p w14:paraId="680FE025" w14:textId="77777777" w:rsidR="00415952" w:rsidRPr="000A5832" w:rsidRDefault="00415952" w:rsidP="00C02A8E">
            <w:pPr>
              <w:rPr>
                <w:rFonts w:ascii="Arial" w:hAnsi="Arial" w:cs="Arial"/>
              </w:rPr>
            </w:pPr>
            <w:r w:rsidRPr="000A5832">
              <w:rPr>
                <w:rFonts w:ascii="Arial" w:hAnsi="Arial" w:cs="Arial"/>
                <w:b/>
                <w:bCs/>
                <w:sz w:val="22"/>
                <w:szCs w:val="22"/>
              </w:rPr>
              <w:t>A: Governance, leadership and management</w:t>
            </w:r>
          </w:p>
        </w:tc>
      </w:tr>
      <w:tr w:rsidR="00415952" w:rsidRPr="000A5832" w14:paraId="038C9222" w14:textId="77777777" w:rsidTr="00D57A31">
        <w:tc>
          <w:tcPr>
            <w:tcW w:w="467" w:type="dxa"/>
            <w:shd w:val="clear" w:color="auto" w:fill="auto"/>
          </w:tcPr>
          <w:p w14:paraId="3B612CE3" w14:textId="77777777" w:rsidR="00415952" w:rsidRPr="000A5832" w:rsidRDefault="00415952" w:rsidP="00C02A8E">
            <w:pPr>
              <w:rPr>
                <w:rFonts w:ascii="Arial" w:hAnsi="Arial" w:cs="Arial"/>
                <w:sz w:val="22"/>
                <w:szCs w:val="22"/>
              </w:rPr>
            </w:pPr>
            <w:r w:rsidRPr="000A5832">
              <w:rPr>
                <w:rFonts w:ascii="Arial" w:hAnsi="Arial" w:cs="Arial"/>
                <w:sz w:val="22"/>
                <w:szCs w:val="22"/>
              </w:rPr>
              <w:t>1</w:t>
            </w:r>
          </w:p>
        </w:tc>
        <w:tc>
          <w:tcPr>
            <w:tcW w:w="3061" w:type="dxa"/>
            <w:gridSpan w:val="2"/>
            <w:shd w:val="clear" w:color="auto" w:fill="auto"/>
          </w:tcPr>
          <w:p w14:paraId="1A03C567" w14:textId="77777777" w:rsidR="00415952" w:rsidRPr="000A5832" w:rsidRDefault="00415952" w:rsidP="00C02A8E">
            <w:pPr>
              <w:rPr>
                <w:rFonts w:ascii="Arial" w:hAnsi="Arial" w:cs="Arial"/>
                <w:b/>
                <w:bCs/>
                <w:sz w:val="22"/>
                <w:szCs w:val="22"/>
              </w:rPr>
            </w:pPr>
            <w:r w:rsidRPr="000A5832">
              <w:rPr>
                <w:rFonts w:ascii="Arial" w:hAnsi="Arial" w:cs="Arial"/>
                <w:b/>
                <w:bCs/>
                <w:sz w:val="22"/>
                <w:szCs w:val="22"/>
              </w:rPr>
              <w:t>Statement of boarding principles and practice</w:t>
            </w:r>
          </w:p>
          <w:p w14:paraId="1DB8B818" w14:textId="77777777" w:rsidR="00415952" w:rsidRPr="000A5832" w:rsidRDefault="00415952" w:rsidP="00C02A8E">
            <w:pPr>
              <w:rPr>
                <w:rFonts w:ascii="Arial" w:hAnsi="Arial" w:cs="Arial"/>
                <w:b/>
                <w:bCs/>
                <w:sz w:val="22"/>
                <w:szCs w:val="22"/>
              </w:rPr>
            </w:pPr>
          </w:p>
        </w:tc>
        <w:tc>
          <w:tcPr>
            <w:tcW w:w="1258" w:type="dxa"/>
            <w:shd w:val="clear" w:color="auto" w:fill="auto"/>
          </w:tcPr>
          <w:p w14:paraId="527B229F" w14:textId="46E60BD1" w:rsidR="00415952" w:rsidRPr="000A5832" w:rsidRDefault="0080678F" w:rsidP="0080678F">
            <w:pPr>
              <w:jc w:val="center"/>
              <w:rPr>
                <w:rFonts w:ascii="Arial" w:hAnsi="Arial" w:cs="Arial"/>
              </w:rPr>
            </w:pPr>
            <w:r w:rsidRPr="000A5832">
              <w:rPr>
                <w:rFonts w:ascii="Arial" w:hAnsi="Arial" w:cs="Arial"/>
              </w:rPr>
              <w:t>1</w:t>
            </w:r>
          </w:p>
        </w:tc>
        <w:tc>
          <w:tcPr>
            <w:tcW w:w="5103" w:type="dxa"/>
            <w:shd w:val="clear" w:color="auto" w:fill="auto"/>
          </w:tcPr>
          <w:p w14:paraId="506D73B3" w14:textId="77777777" w:rsidR="00415952" w:rsidRPr="000A5832" w:rsidRDefault="00E36F92" w:rsidP="00C02A8E">
            <w:pPr>
              <w:rPr>
                <w:rFonts w:ascii="Arial" w:hAnsi="Arial" w:cs="Arial"/>
              </w:rPr>
            </w:pPr>
            <w:r w:rsidRPr="000A5832">
              <w:rPr>
                <w:rFonts w:ascii="Arial" w:hAnsi="Arial" w:cs="Arial"/>
              </w:rPr>
              <w:t>Mention of carers as well as parents</w:t>
            </w:r>
          </w:p>
          <w:p w14:paraId="6706BCD9" w14:textId="77777777" w:rsidR="00E36F92" w:rsidRPr="000A5832" w:rsidRDefault="00E36F92" w:rsidP="00C02A8E">
            <w:pPr>
              <w:rPr>
                <w:rFonts w:ascii="Arial" w:hAnsi="Arial" w:cs="Arial"/>
              </w:rPr>
            </w:pPr>
            <w:r w:rsidRPr="000A5832">
              <w:rPr>
                <w:rFonts w:ascii="Arial" w:hAnsi="Arial" w:cs="Arial"/>
              </w:rPr>
              <w:t>To be ‘known and understood’ by boarders</w:t>
            </w:r>
          </w:p>
          <w:p w14:paraId="467B4ED8" w14:textId="00244647" w:rsidR="00E36F92" w:rsidRPr="000A5832" w:rsidRDefault="00E36F92" w:rsidP="00C02A8E">
            <w:pPr>
              <w:rPr>
                <w:rFonts w:ascii="Arial" w:hAnsi="Arial" w:cs="Arial"/>
              </w:rPr>
            </w:pPr>
            <w:r w:rsidRPr="000A5832">
              <w:rPr>
                <w:rFonts w:ascii="Arial" w:hAnsi="Arial" w:cs="Arial"/>
              </w:rPr>
              <w:t>Footnote 7 requires it to be made accessible to those for whom English is not first language</w:t>
            </w:r>
            <w:r w:rsidR="000A5832">
              <w:rPr>
                <w:rFonts w:ascii="Arial" w:hAnsi="Arial" w:cs="Arial"/>
              </w:rPr>
              <w:t>.</w:t>
            </w:r>
          </w:p>
        </w:tc>
      </w:tr>
      <w:tr w:rsidR="00415952" w:rsidRPr="000A5832" w14:paraId="72AD757E" w14:textId="77777777" w:rsidTr="00516397">
        <w:tc>
          <w:tcPr>
            <w:tcW w:w="467" w:type="dxa"/>
            <w:shd w:val="clear" w:color="auto" w:fill="auto"/>
          </w:tcPr>
          <w:p w14:paraId="42CED7C7" w14:textId="77777777" w:rsidR="00415952" w:rsidRPr="000A5832" w:rsidRDefault="00415952" w:rsidP="00C02A8E">
            <w:pPr>
              <w:rPr>
                <w:rFonts w:ascii="Arial" w:hAnsi="Arial" w:cs="Arial"/>
                <w:sz w:val="22"/>
                <w:szCs w:val="22"/>
              </w:rPr>
            </w:pPr>
            <w:r w:rsidRPr="000A5832">
              <w:rPr>
                <w:rFonts w:ascii="Arial" w:hAnsi="Arial" w:cs="Arial"/>
                <w:sz w:val="22"/>
                <w:szCs w:val="22"/>
              </w:rPr>
              <w:t>2</w:t>
            </w:r>
          </w:p>
        </w:tc>
        <w:tc>
          <w:tcPr>
            <w:tcW w:w="3061" w:type="dxa"/>
            <w:gridSpan w:val="2"/>
            <w:shd w:val="clear" w:color="auto" w:fill="auto"/>
          </w:tcPr>
          <w:p w14:paraId="1438B454" w14:textId="77777777" w:rsidR="00415952" w:rsidRPr="000A5832" w:rsidRDefault="00415952" w:rsidP="00C02A8E">
            <w:pPr>
              <w:rPr>
                <w:rFonts w:ascii="Arial" w:hAnsi="Arial" w:cs="Arial"/>
                <w:b/>
                <w:bCs/>
                <w:sz w:val="22"/>
                <w:szCs w:val="22"/>
              </w:rPr>
            </w:pPr>
            <w:r w:rsidRPr="000A5832">
              <w:rPr>
                <w:rFonts w:ascii="Arial" w:hAnsi="Arial" w:cs="Arial"/>
                <w:b/>
                <w:bCs/>
                <w:sz w:val="22"/>
                <w:szCs w:val="22"/>
              </w:rPr>
              <w:t>Management and development of boarding</w:t>
            </w:r>
          </w:p>
          <w:p w14:paraId="5E6AB57C" w14:textId="77777777" w:rsidR="00415952" w:rsidRPr="000A5832" w:rsidRDefault="00415952" w:rsidP="00C02A8E">
            <w:pPr>
              <w:rPr>
                <w:rFonts w:ascii="Arial" w:hAnsi="Arial" w:cs="Arial"/>
                <w:sz w:val="22"/>
                <w:szCs w:val="22"/>
              </w:rPr>
            </w:pPr>
          </w:p>
        </w:tc>
        <w:tc>
          <w:tcPr>
            <w:tcW w:w="1258" w:type="dxa"/>
            <w:shd w:val="clear" w:color="auto" w:fill="auto"/>
          </w:tcPr>
          <w:p w14:paraId="3EC12E03" w14:textId="3FC28273" w:rsidR="00415952" w:rsidRPr="000A5832" w:rsidRDefault="0080678F" w:rsidP="0080678F">
            <w:pPr>
              <w:jc w:val="center"/>
              <w:rPr>
                <w:rFonts w:ascii="Arial" w:hAnsi="Arial" w:cs="Arial"/>
              </w:rPr>
            </w:pPr>
            <w:r w:rsidRPr="000A5832">
              <w:rPr>
                <w:rFonts w:ascii="Arial" w:hAnsi="Arial" w:cs="Arial"/>
              </w:rPr>
              <w:t>13</w:t>
            </w:r>
          </w:p>
        </w:tc>
        <w:tc>
          <w:tcPr>
            <w:tcW w:w="5103" w:type="dxa"/>
            <w:shd w:val="clear" w:color="auto" w:fill="auto"/>
          </w:tcPr>
          <w:p w14:paraId="685C68ED" w14:textId="77777777" w:rsidR="00415952" w:rsidRPr="000A5832" w:rsidRDefault="002649AD" w:rsidP="00C02A8E">
            <w:pPr>
              <w:rPr>
                <w:rFonts w:ascii="Arial" w:hAnsi="Arial" w:cs="Arial"/>
              </w:rPr>
            </w:pPr>
            <w:r w:rsidRPr="000A5832">
              <w:rPr>
                <w:rFonts w:ascii="Arial" w:hAnsi="Arial" w:cs="Arial"/>
              </w:rPr>
              <w:t xml:space="preserve">Enhanced expectations in 2.2, 2.4 and 2.6 of leadership, management, governance and the training requirement and </w:t>
            </w:r>
            <w:r w:rsidR="00B63A31" w:rsidRPr="000A5832">
              <w:rPr>
                <w:rFonts w:ascii="Arial" w:hAnsi="Arial" w:cs="Arial"/>
              </w:rPr>
              <w:t>that this leads to boarders’ welfare being safeguarded and promoted.</w:t>
            </w:r>
          </w:p>
          <w:p w14:paraId="267BB3CD" w14:textId="0AA8BC0E" w:rsidR="004F589C" w:rsidRPr="000A5832" w:rsidRDefault="004F589C" w:rsidP="00C02A8E">
            <w:pPr>
              <w:rPr>
                <w:rFonts w:ascii="Arial" w:hAnsi="Arial" w:cs="Arial"/>
              </w:rPr>
            </w:pPr>
            <w:r w:rsidRPr="000A5832">
              <w:rPr>
                <w:rFonts w:ascii="Arial" w:hAnsi="Arial" w:cs="Arial"/>
              </w:rPr>
              <w:t>2.8 – the list of things to be monitored now includes all the records in Appendix B</w:t>
            </w:r>
            <w:r w:rsidR="000A5832">
              <w:rPr>
                <w:rFonts w:ascii="Arial" w:hAnsi="Arial" w:cs="Arial"/>
              </w:rPr>
              <w:t>.</w:t>
            </w:r>
          </w:p>
        </w:tc>
      </w:tr>
      <w:tr w:rsidR="00415952" w:rsidRPr="000A5832" w14:paraId="2DF1F0FF" w14:textId="77777777" w:rsidTr="00E44482">
        <w:tc>
          <w:tcPr>
            <w:tcW w:w="467" w:type="dxa"/>
            <w:shd w:val="clear" w:color="auto" w:fill="auto"/>
          </w:tcPr>
          <w:p w14:paraId="0381618E" w14:textId="77777777" w:rsidR="00415952" w:rsidRPr="000A5832" w:rsidRDefault="00415952" w:rsidP="00C02A8E">
            <w:pPr>
              <w:rPr>
                <w:rFonts w:ascii="Arial" w:hAnsi="Arial" w:cs="Arial"/>
                <w:sz w:val="22"/>
                <w:szCs w:val="22"/>
              </w:rPr>
            </w:pPr>
            <w:r w:rsidRPr="000A5832">
              <w:rPr>
                <w:rFonts w:ascii="Arial" w:hAnsi="Arial" w:cs="Arial"/>
                <w:sz w:val="22"/>
                <w:szCs w:val="22"/>
              </w:rPr>
              <w:t>3</w:t>
            </w:r>
          </w:p>
        </w:tc>
        <w:tc>
          <w:tcPr>
            <w:tcW w:w="3061" w:type="dxa"/>
            <w:gridSpan w:val="2"/>
            <w:shd w:val="clear" w:color="auto" w:fill="auto"/>
          </w:tcPr>
          <w:p w14:paraId="158844F4" w14:textId="77777777" w:rsidR="00415952" w:rsidRPr="000A5832" w:rsidRDefault="00415952" w:rsidP="00C02A8E">
            <w:pPr>
              <w:rPr>
                <w:rFonts w:ascii="Arial" w:hAnsi="Arial" w:cs="Arial"/>
                <w:b/>
                <w:bCs/>
                <w:sz w:val="22"/>
                <w:szCs w:val="22"/>
              </w:rPr>
            </w:pPr>
            <w:r w:rsidRPr="000A5832">
              <w:rPr>
                <w:rFonts w:ascii="Arial" w:hAnsi="Arial" w:cs="Arial"/>
                <w:b/>
                <w:bCs/>
                <w:sz w:val="22"/>
                <w:szCs w:val="22"/>
              </w:rPr>
              <w:t>Inclusion, equality and diversity</w:t>
            </w:r>
          </w:p>
          <w:p w14:paraId="27C9F93E" w14:textId="77777777" w:rsidR="00415952" w:rsidRPr="000A5832" w:rsidRDefault="00415952" w:rsidP="00C02A8E">
            <w:pPr>
              <w:rPr>
                <w:rFonts w:ascii="Arial" w:hAnsi="Arial" w:cs="Arial"/>
                <w:sz w:val="22"/>
                <w:szCs w:val="22"/>
              </w:rPr>
            </w:pPr>
          </w:p>
        </w:tc>
        <w:tc>
          <w:tcPr>
            <w:tcW w:w="1258" w:type="dxa"/>
            <w:shd w:val="clear" w:color="auto" w:fill="auto"/>
          </w:tcPr>
          <w:p w14:paraId="0A6B86A2" w14:textId="15DF122F" w:rsidR="00415952" w:rsidRPr="000A5832" w:rsidRDefault="0080678F" w:rsidP="0080678F">
            <w:pPr>
              <w:jc w:val="center"/>
              <w:rPr>
                <w:rFonts w:ascii="Arial" w:hAnsi="Arial" w:cs="Arial"/>
              </w:rPr>
            </w:pPr>
            <w:r w:rsidRPr="000A5832">
              <w:rPr>
                <w:rFonts w:ascii="Arial" w:hAnsi="Arial" w:cs="Arial"/>
              </w:rPr>
              <w:t>16</w:t>
            </w:r>
          </w:p>
        </w:tc>
        <w:tc>
          <w:tcPr>
            <w:tcW w:w="5103" w:type="dxa"/>
            <w:shd w:val="clear" w:color="auto" w:fill="auto"/>
          </w:tcPr>
          <w:p w14:paraId="05EE9C61" w14:textId="79AC6550" w:rsidR="00415952" w:rsidRPr="000A5832" w:rsidRDefault="009F04EB" w:rsidP="00C02A8E">
            <w:pPr>
              <w:rPr>
                <w:rFonts w:ascii="Arial" w:hAnsi="Arial" w:cs="Arial"/>
              </w:rPr>
            </w:pPr>
            <w:r w:rsidRPr="000A5832">
              <w:rPr>
                <w:rFonts w:ascii="Arial" w:hAnsi="Arial" w:cs="Arial"/>
              </w:rPr>
              <w:t xml:space="preserve">The statement has been enhanced to include all </w:t>
            </w:r>
            <w:r w:rsidR="00560C8B" w:rsidRPr="000A5832">
              <w:rPr>
                <w:rFonts w:ascii="Arial" w:hAnsi="Arial" w:cs="Arial"/>
                <w:i/>
                <w:iCs/>
              </w:rPr>
              <w:t xml:space="preserve">legally </w:t>
            </w:r>
            <w:r w:rsidR="00560C8B" w:rsidRPr="000A5832">
              <w:rPr>
                <w:rFonts w:ascii="Arial" w:hAnsi="Arial" w:cs="Arial"/>
              </w:rPr>
              <w:t xml:space="preserve">protected characteristics, the other elements previously identified but also </w:t>
            </w:r>
            <w:r w:rsidR="00255635" w:rsidRPr="000A5832">
              <w:rPr>
                <w:rFonts w:ascii="Arial" w:hAnsi="Arial" w:cs="Arial"/>
              </w:rPr>
              <w:t>that the list is ‘not all encompassing’.</w:t>
            </w:r>
            <w:r w:rsidR="008F2FB5" w:rsidRPr="000A5832">
              <w:rPr>
                <w:rFonts w:ascii="Arial" w:hAnsi="Arial" w:cs="Arial"/>
              </w:rPr>
              <w:t xml:space="preserve"> An inclusive environment is promoted within the school.</w:t>
            </w:r>
          </w:p>
        </w:tc>
      </w:tr>
      <w:tr w:rsidR="00415952" w:rsidRPr="000A5832" w14:paraId="4E81147A" w14:textId="77777777" w:rsidTr="00C02A8E">
        <w:tc>
          <w:tcPr>
            <w:tcW w:w="9889" w:type="dxa"/>
            <w:gridSpan w:val="5"/>
            <w:shd w:val="clear" w:color="auto" w:fill="auto"/>
          </w:tcPr>
          <w:p w14:paraId="35B727DD" w14:textId="77777777" w:rsidR="00415952" w:rsidRPr="000A5832" w:rsidRDefault="00415952" w:rsidP="00C02A8E">
            <w:pPr>
              <w:rPr>
                <w:rFonts w:ascii="Arial" w:hAnsi="Arial" w:cs="Arial"/>
              </w:rPr>
            </w:pPr>
            <w:r w:rsidRPr="000A5832">
              <w:rPr>
                <w:rFonts w:ascii="Arial" w:hAnsi="Arial" w:cs="Arial"/>
                <w:b/>
                <w:bCs/>
                <w:sz w:val="22"/>
                <w:szCs w:val="22"/>
              </w:rPr>
              <w:t>Part B: Boarding Provision</w:t>
            </w:r>
          </w:p>
        </w:tc>
      </w:tr>
      <w:tr w:rsidR="00415952" w:rsidRPr="000A5832" w14:paraId="13773456" w14:textId="77777777" w:rsidTr="006149C6">
        <w:tc>
          <w:tcPr>
            <w:tcW w:w="467" w:type="dxa"/>
            <w:shd w:val="clear" w:color="auto" w:fill="auto"/>
          </w:tcPr>
          <w:p w14:paraId="48FB5D8B" w14:textId="77777777" w:rsidR="00415952" w:rsidRPr="000A5832" w:rsidRDefault="00415952" w:rsidP="00C02A8E">
            <w:pPr>
              <w:rPr>
                <w:rFonts w:ascii="Arial" w:hAnsi="Arial" w:cs="Arial"/>
                <w:sz w:val="22"/>
                <w:szCs w:val="22"/>
              </w:rPr>
            </w:pPr>
            <w:r w:rsidRPr="000A5832">
              <w:rPr>
                <w:rFonts w:ascii="Arial" w:hAnsi="Arial" w:cs="Arial"/>
                <w:sz w:val="22"/>
                <w:szCs w:val="22"/>
              </w:rPr>
              <w:t>4</w:t>
            </w:r>
          </w:p>
        </w:tc>
        <w:tc>
          <w:tcPr>
            <w:tcW w:w="3061" w:type="dxa"/>
            <w:gridSpan w:val="2"/>
            <w:shd w:val="clear" w:color="auto" w:fill="auto"/>
          </w:tcPr>
          <w:p w14:paraId="6E407370" w14:textId="77777777" w:rsidR="00415952" w:rsidRPr="000A5832" w:rsidRDefault="00415952" w:rsidP="00C02A8E">
            <w:pPr>
              <w:rPr>
                <w:rFonts w:ascii="Arial" w:hAnsi="Arial" w:cs="Arial"/>
                <w:b/>
                <w:bCs/>
                <w:sz w:val="22"/>
                <w:szCs w:val="22"/>
              </w:rPr>
            </w:pPr>
            <w:r w:rsidRPr="000A5832">
              <w:rPr>
                <w:rFonts w:ascii="Arial" w:hAnsi="Arial" w:cs="Arial"/>
                <w:b/>
                <w:bCs/>
                <w:sz w:val="22"/>
                <w:szCs w:val="22"/>
              </w:rPr>
              <w:t xml:space="preserve">Boarding accommodation </w:t>
            </w:r>
          </w:p>
          <w:p w14:paraId="399976A4" w14:textId="77777777" w:rsidR="00415952" w:rsidRPr="000A5832" w:rsidRDefault="00415952" w:rsidP="00C02A8E">
            <w:pPr>
              <w:rPr>
                <w:rFonts w:ascii="Arial" w:hAnsi="Arial" w:cs="Arial"/>
                <w:b/>
                <w:bCs/>
                <w:sz w:val="22"/>
                <w:szCs w:val="22"/>
              </w:rPr>
            </w:pPr>
          </w:p>
          <w:p w14:paraId="4F693B3B" w14:textId="77777777" w:rsidR="00415952" w:rsidRPr="000A5832" w:rsidRDefault="00415952" w:rsidP="00C02A8E">
            <w:pPr>
              <w:rPr>
                <w:rFonts w:ascii="Arial" w:hAnsi="Arial" w:cs="Arial"/>
                <w:b/>
                <w:bCs/>
                <w:sz w:val="22"/>
                <w:szCs w:val="22"/>
              </w:rPr>
            </w:pPr>
          </w:p>
        </w:tc>
        <w:tc>
          <w:tcPr>
            <w:tcW w:w="1258" w:type="dxa"/>
            <w:shd w:val="clear" w:color="auto" w:fill="auto"/>
          </w:tcPr>
          <w:p w14:paraId="1312357B" w14:textId="57C95DF5" w:rsidR="0080678F" w:rsidRPr="000A5832" w:rsidRDefault="0080678F" w:rsidP="0080678F">
            <w:pPr>
              <w:jc w:val="center"/>
              <w:rPr>
                <w:rFonts w:ascii="Arial" w:hAnsi="Arial" w:cs="Arial"/>
              </w:rPr>
            </w:pPr>
            <w:r w:rsidRPr="000A5832">
              <w:rPr>
                <w:rFonts w:ascii="Arial" w:hAnsi="Arial" w:cs="Arial"/>
              </w:rPr>
              <w:t>5</w:t>
            </w:r>
          </w:p>
        </w:tc>
        <w:tc>
          <w:tcPr>
            <w:tcW w:w="5103" w:type="dxa"/>
            <w:shd w:val="clear" w:color="auto" w:fill="auto"/>
          </w:tcPr>
          <w:p w14:paraId="0CAAE747" w14:textId="6B1D574C" w:rsidR="00415952" w:rsidRPr="000A5832" w:rsidRDefault="009565D3" w:rsidP="00C02A8E">
            <w:pPr>
              <w:rPr>
                <w:rFonts w:ascii="Arial" w:hAnsi="Arial" w:cs="Arial"/>
              </w:rPr>
            </w:pPr>
            <w:r w:rsidRPr="000A5832">
              <w:rPr>
                <w:rFonts w:ascii="Arial" w:hAnsi="Arial" w:cs="Arial"/>
              </w:rPr>
              <w:t xml:space="preserve">Accommodation expected to be ‘good’ in all aspects. ‘Ongoing assessment of risk’ </w:t>
            </w:r>
            <w:r w:rsidR="00607397" w:rsidRPr="000A5832">
              <w:rPr>
                <w:rFonts w:ascii="Arial" w:hAnsi="Arial" w:cs="Arial"/>
              </w:rPr>
              <w:t>required. Boarders able to express a preference of whom they share with.</w:t>
            </w:r>
            <w:r w:rsidR="00CF2A68" w:rsidRPr="000A5832">
              <w:rPr>
                <w:rFonts w:ascii="Arial" w:hAnsi="Arial" w:cs="Arial"/>
              </w:rPr>
              <w:t xml:space="preserve"> New requirements around the use of biometric data.</w:t>
            </w:r>
          </w:p>
        </w:tc>
      </w:tr>
      <w:tr w:rsidR="00415952" w:rsidRPr="000A5832" w14:paraId="2EB1073D" w14:textId="77777777" w:rsidTr="00DA2284">
        <w:tc>
          <w:tcPr>
            <w:tcW w:w="467" w:type="dxa"/>
            <w:shd w:val="clear" w:color="auto" w:fill="auto"/>
          </w:tcPr>
          <w:p w14:paraId="5F1F7ACB" w14:textId="77777777" w:rsidR="00415952" w:rsidRPr="000A5832" w:rsidRDefault="00415952" w:rsidP="00C02A8E">
            <w:pPr>
              <w:rPr>
                <w:rFonts w:ascii="Arial" w:hAnsi="Arial" w:cs="Arial"/>
                <w:sz w:val="22"/>
                <w:szCs w:val="22"/>
              </w:rPr>
            </w:pPr>
            <w:r w:rsidRPr="000A5832">
              <w:rPr>
                <w:rFonts w:ascii="Arial" w:hAnsi="Arial" w:cs="Arial"/>
                <w:sz w:val="22"/>
                <w:szCs w:val="22"/>
              </w:rPr>
              <w:t>5</w:t>
            </w:r>
          </w:p>
        </w:tc>
        <w:tc>
          <w:tcPr>
            <w:tcW w:w="3061" w:type="dxa"/>
            <w:gridSpan w:val="2"/>
            <w:shd w:val="clear" w:color="auto" w:fill="auto"/>
          </w:tcPr>
          <w:p w14:paraId="55B69663" w14:textId="77777777" w:rsidR="00415952" w:rsidRPr="000A5832" w:rsidRDefault="00415952" w:rsidP="00C02A8E">
            <w:pPr>
              <w:rPr>
                <w:rFonts w:ascii="Arial" w:hAnsi="Arial" w:cs="Arial"/>
                <w:b/>
                <w:bCs/>
                <w:sz w:val="22"/>
                <w:szCs w:val="22"/>
              </w:rPr>
            </w:pPr>
            <w:r w:rsidRPr="000A5832">
              <w:rPr>
                <w:rFonts w:ascii="Arial" w:hAnsi="Arial" w:cs="Arial"/>
                <w:b/>
                <w:bCs/>
                <w:sz w:val="22"/>
                <w:szCs w:val="22"/>
              </w:rPr>
              <w:t xml:space="preserve">Boarders’ possessions </w:t>
            </w:r>
          </w:p>
          <w:p w14:paraId="58B4293B" w14:textId="77777777" w:rsidR="00415952" w:rsidRPr="000A5832" w:rsidRDefault="00415952" w:rsidP="00C02A8E">
            <w:pPr>
              <w:rPr>
                <w:rFonts w:ascii="Arial" w:hAnsi="Arial" w:cs="Arial"/>
                <w:b/>
                <w:bCs/>
                <w:sz w:val="22"/>
                <w:szCs w:val="22"/>
              </w:rPr>
            </w:pPr>
          </w:p>
          <w:p w14:paraId="129EB166" w14:textId="77777777" w:rsidR="00415952" w:rsidRPr="000A5832" w:rsidRDefault="00415952" w:rsidP="00C02A8E">
            <w:pPr>
              <w:rPr>
                <w:rFonts w:ascii="Arial" w:hAnsi="Arial" w:cs="Arial"/>
                <w:sz w:val="22"/>
                <w:szCs w:val="22"/>
              </w:rPr>
            </w:pPr>
          </w:p>
        </w:tc>
        <w:tc>
          <w:tcPr>
            <w:tcW w:w="1258" w:type="dxa"/>
            <w:shd w:val="clear" w:color="auto" w:fill="auto"/>
          </w:tcPr>
          <w:p w14:paraId="6D085E48" w14:textId="6326624F" w:rsidR="00415952" w:rsidRPr="000A5832" w:rsidRDefault="0080678F" w:rsidP="0080678F">
            <w:pPr>
              <w:jc w:val="center"/>
              <w:rPr>
                <w:rFonts w:ascii="Arial" w:hAnsi="Arial" w:cs="Arial"/>
              </w:rPr>
            </w:pPr>
            <w:r w:rsidRPr="000A5832">
              <w:rPr>
                <w:rFonts w:ascii="Arial" w:hAnsi="Arial" w:cs="Arial"/>
              </w:rPr>
              <w:t>9</w:t>
            </w:r>
          </w:p>
        </w:tc>
        <w:tc>
          <w:tcPr>
            <w:tcW w:w="5103" w:type="dxa"/>
            <w:shd w:val="clear" w:color="auto" w:fill="auto"/>
          </w:tcPr>
          <w:p w14:paraId="490061B4" w14:textId="56A7550C" w:rsidR="00415952" w:rsidRPr="000A5832" w:rsidRDefault="00D15BF5" w:rsidP="00C02A8E">
            <w:pPr>
              <w:rPr>
                <w:rFonts w:ascii="Arial" w:hAnsi="Arial" w:cs="Arial"/>
              </w:rPr>
            </w:pPr>
            <w:r w:rsidRPr="000A5832">
              <w:rPr>
                <w:rFonts w:ascii="Arial" w:hAnsi="Arial" w:cs="Arial"/>
              </w:rPr>
              <w:t xml:space="preserve">Good and regular laundry, good safety for personal possessions. Standard on searching, screening and confiscation </w:t>
            </w:r>
            <w:r w:rsidR="00457E3C" w:rsidRPr="000A5832">
              <w:rPr>
                <w:rFonts w:ascii="Arial" w:hAnsi="Arial" w:cs="Arial"/>
              </w:rPr>
              <w:t>has moved.</w:t>
            </w:r>
          </w:p>
        </w:tc>
      </w:tr>
      <w:tr w:rsidR="00415952" w:rsidRPr="000A5832" w14:paraId="4EF7706F" w14:textId="77777777" w:rsidTr="0092611B">
        <w:tc>
          <w:tcPr>
            <w:tcW w:w="467" w:type="dxa"/>
            <w:shd w:val="clear" w:color="auto" w:fill="auto"/>
          </w:tcPr>
          <w:p w14:paraId="586F88A0" w14:textId="77777777" w:rsidR="00415952" w:rsidRPr="000A5832" w:rsidRDefault="00415952" w:rsidP="00C02A8E">
            <w:pPr>
              <w:rPr>
                <w:rFonts w:ascii="Arial" w:hAnsi="Arial" w:cs="Arial"/>
                <w:sz w:val="22"/>
                <w:szCs w:val="22"/>
              </w:rPr>
            </w:pPr>
            <w:r w:rsidRPr="000A5832">
              <w:rPr>
                <w:rFonts w:ascii="Arial" w:hAnsi="Arial" w:cs="Arial"/>
                <w:sz w:val="22"/>
                <w:szCs w:val="22"/>
              </w:rPr>
              <w:t>6</w:t>
            </w:r>
          </w:p>
        </w:tc>
        <w:tc>
          <w:tcPr>
            <w:tcW w:w="3061" w:type="dxa"/>
            <w:gridSpan w:val="2"/>
            <w:shd w:val="clear" w:color="auto" w:fill="auto"/>
          </w:tcPr>
          <w:p w14:paraId="49D93751" w14:textId="77777777" w:rsidR="00415952" w:rsidRPr="000A5832" w:rsidRDefault="00415952" w:rsidP="00C02A8E">
            <w:pPr>
              <w:rPr>
                <w:rFonts w:ascii="Arial" w:hAnsi="Arial" w:cs="Arial"/>
                <w:sz w:val="22"/>
                <w:szCs w:val="22"/>
              </w:rPr>
            </w:pPr>
            <w:r w:rsidRPr="000A5832">
              <w:rPr>
                <w:rFonts w:ascii="Arial" w:hAnsi="Arial" w:cs="Arial"/>
                <w:b/>
                <w:bCs/>
                <w:sz w:val="22"/>
                <w:szCs w:val="22"/>
              </w:rPr>
              <w:t>Provision and preparation of food and drinks</w:t>
            </w:r>
            <w:r w:rsidRPr="000A5832">
              <w:rPr>
                <w:rFonts w:ascii="Arial" w:hAnsi="Arial" w:cs="Arial"/>
                <w:sz w:val="22"/>
                <w:szCs w:val="22"/>
              </w:rPr>
              <w:t xml:space="preserve"> </w:t>
            </w:r>
          </w:p>
          <w:p w14:paraId="2D2C0C6C" w14:textId="77777777" w:rsidR="00415952" w:rsidRPr="000A5832" w:rsidRDefault="00415952" w:rsidP="00C02A8E">
            <w:pPr>
              <w:rPr>
                <w:rFonts w:ascii="Arial" w:hAnsi="Arial" w:cs="Arial"/>
                <w:sz w:val="22"/>
                <w:szCs w:val="22"/>
              </w:rPr>
            </w:pPr>
          </w:p>
        </w:tc>
        <w:tc>
          <w:tcPr>
            <w:tcW w:w="1258" w:type="dxa"/>
            <w:shd w:val="clear" w:color="auto" w:fill="auto"/>
          </w:tcPr>
          <w:p w14:paraId="0DE55797" w14:textId="52965687" w:rsidR="00415952" w:rsidRPr="000A5832" w:rsidRDefault="0080678F" w:rsidP="0080678F">
            <w:pPr>
              <w:jc w:val="center"/>
              <w:rPr>
                <w:rFonts w:ascii="Arial" w:hAnsi="Arial" w:cs="Arial"/>
              </w:rPr>
            </w:pPr>
            <w:r w:rsidRPr="000A5832">
              <w:rPr>
                <w:rFonts w:ascii="Arial" w:hAnsi="Arial" w:cs="Arial"/>
              </w:rPr>
              <w:t>8</w:t>
            </w:r>
          </w:p>
        </w:tc>
        <w:tc>
          <w:tcPr>
            <w:tcW w:w="5103" w:type="dxa"/>
            <w:shd w:val="clear" w:color="auto" w:fill="auto"/>
          </w:tcPr>
          <w:p w14:paraId="0F0F09CB" w14:textId="064329A7" w:rsidR="00415952" w:rsidRPr="000A5832" w:rsidRDefault="00457E3C" w:rsidP="00C02A8E">
            <w:pPr>
              <w:rPr>
                <w:rFonts w:ascii="Arial" w:hAnsi="Arial" w:cs="Arial"/>
              </w:rPr>
            </w:pPr>
            <w:r w:rsidRPr="000A5832">
              <w:rPr>
                <w:rFonts w:ascii="Arial" w:hAnsi="Arial" w:cs="Arial"/>
              </w:rPr>
              <w:t>Good quality food and good quality facilities</w:t>
            </w:r>
            <w:r w:rsidR="000A5832">
              <w:rPr>
                <w:rFonts w:ascii="Arial" w:hAnsi="Arial" w:cs="Arial"/>
              </w:rPr>
              <w:t>.</w:t>
            </w:r>
          </w:p>
        </w:tc>
      </w:tr>
      <w:tr w:rsidR="00415952" w:rsidRPr="000A5832" w14:paraId="156CBECF" w14:textId="77777777" w:rsidTr="00C02A8E">
        <w:tc>
          <w:tcPr>
            <w:tcW w:w="9889" w:type="dxa"/>
            <w:gridSpan w:val="5"/>
            <w:shd w:val="clear" w:color="auto" w:fill="auto"/>
          </w:tcPr>
          <w:p w14:paraId="05A13B4D" w14:textId="77777777" w:rsidR="00415952" w:rsidRPr="000A5832" w:rsidRDefault="00415952" w:rsidP="00C02A8E">
            <w:pPr>
              <w:rPr>
                <w:rFonts w:ascii="Arial" w:hAnsi="Arial" w:cs="Arial"/>
              </w:rPr>
            </w:pPr>
            <w:r w:rsidRPr="000A5832">
              <w:rPr>
                <w:rFonts w:ascii="Arial" w:hAnsi="Arial" w:cs="Arial"/>
                <w:b/>
                <w:bCs/>
                <w:sz w:val="22"/>
                <w:szCs w:val="22"/>
              </w:rPr>
              <w:t>Part C: Health and Wellbeing</w:t>
            </w:r>
          </w:p>
        </w:tc>
      </w:tr>
      <w:tr w:rsidR="00415952" w:rsidRPr="000A5832" w14:paraId="561E814D" w14:textId="77777777" w:rsidTr="00650B2B">
        <w:tc>
          <w:tcPr>
            <w:tcW w:w="467" w:type="dxa"/>
            <w:shd w:val="clear" w:color="auto" w:fill="auto"/>
          </w:tcPr>
          <w:p w14:paraId="07E0C9C5" w14:textId="77777777" w:rsidR="00415952" w:rsidRPr="000A5832" w:rsidRDefault="00415952" w:rsidP="00C02A8E">
            <w:pPr>
              <w:rPr>
                <w:rFonts w:ascii="Arial" w:hAnsi="Arial" w:cs="Arial"/>
                <w:sz w:val="22"/>
                <w:szCs w:val="22"/>
              </w:rPr>
            </w:pPr>
            <w:r w:rsidRPr="000A5832">
              <w:rPr>
                <w:rFonts w:ascii="Arial" w:hAnsi="Arial" w:cs="Arial"/>
                <w:sz w:val="22"/>
                <w:szCs w:val="22"/>
              </w:rPr>
              <w:t>7</w:t>
            </w:r>
          </w:p>
        </w:tc>
        <w:tc>
          <w:tcPr>
            <w:tcW w:w="3061" w:type="dxa"/>
            <w:gridSpan w:val="2"/>
            <w:shd w:val="clear" w:color="auto" w:fill="auto"/>
          </w:tcPr>
          <w:p w14:paraId="55A93161" w14:textId="77777777" w:rsidR="00415952" w:rsidRPr="000A5832" w:rsidRDefault="00415952" w:rsidP="00C02A8E">
            <w:pPr>
              <w:rPr>
                <w:rFonts w:ascii="Arial" w:hAnsi="Arial" w:cs="Arial"/>
                <w:b/>
                <w:bCs/>
                <w:sz w:val="22"/>
                <w:szCs w:val="22"/>
              </w:rPr>
            </w:pPr>
            <w:r w:rsidRPr="000A5832">
              <w:rPr>
                <w:rFonts w:ascii="Arial" w:hAnsi="Arial" w:cs="Arial"/>
                <w:b/>
                <w:bCs/>
                <w:sz w:val="22"/>
                <w:szCs w:val="22"/>
              </w:rPr>
              <w:t xml:space="preserve">Boarders’ health and wellbeing </w:t>
            </w:r>
          </w:p>
          <w:p w14:paraId="56D83386" w14:textId="77777777" w:rsidR="00415952" w:rsidRPr="000A5832" w:rsidRDefault="00415952" w:rsidP="00C02A8E">
            <w:pPr>
              <w:rPr>
                <w:rFonts w:ascii="Arial" w:hAnsi="Arial" w:cs="Arial"/>
                <w:sz w:val="22"/>
                <w:szCs w:val="22"/>
              </w:rPr>
            </w:pPr>
          </w:p>
        </w:tc>
        <w:tc>
          <w:tcPr>
            <w:tcW w:w="1258" w:type="dxa"/>
            <w:shd w:val="clear" w:color="auto" w:fill="auto"/>
          </w:tcPr>
          <w:p w14:paraId="3F3D7AFD" w14:textId="6ABC5FE7" w:rsidR="00415952" w:rsidRPr="000A5832" w:rsidRDefault="004278CC" w:rsidP="004278CC">
            <w:pPr>
              <w:jc w:val="center"/>
              <w:rPr>
                <w:rFonts w:ascii="Arial" w:hAnsi="Arial" w:cs="Arial"/>
              </w:rPr>
            </w:pPr>
            <w:r w:rsidRPr="000A5832">
              <w:rPr>
                <w:rFonts w:ascii="Arial" w:hAnsi="Arial" w:cs="Arial"/>
              </w:rPr>
              <w:t>3</w:t>
            </w:r>
          </w:p>
        </w:tc>
        <w:tc>
          <w:tcPr>
            <w:tcW w:w="5103" w:type="dxa"/>
            <w:shd w:val="clear" w:color="auto" w:fill="auto"/>
          </w:tcPr>
          <w:p w14:paraId="4AC72D37" w14:textId="59A18EE0" w:rsidR="00415952" w:rsidRPr="000A5832" w:rsidRDefault="00294C92" w:rsidP="00C02A8E">
            <w:pPr>
              <w:rPr>
                <w:rFonts w:ascii="Arial" w:hAnsi="Arial" w:cs="Arial"/>
              </w:rPr>
            </w:pPr>
            <w:r w:rsidRPr="000A5832">
              <w:rPr>
                <w:rFonts w:ascii="Arial" w:hAnsi="Arial" w:cs="Arial"/>
              </w:rPr>
              <w:t xml:space="preserve">Prompt action to be taken when medical issues arise. Reference to </w:t>
            </w:r>
            <w:r w:rsidR="00E139E2" w:rsidRPr="000A5832">
              <w:rPr>
                <w:rFonts w:ascii="Arial" w:hAnsi="Arial" w:cs="Arial"/>
              </w:rPr>
              <w:t>RCN and Royal Pharmaceutical Society guidance, use of the term ‘non-prescription medication’ instead of household remedies.</w:t>
            </w:r>
            <w:r w:rsidR="00D62B2E" w:rsidRPr="000A5832">
              <w:rPr>
                <w:rFonts w:ascii="Arial" w:hAnsi="Arial" w:cs="Arial"/>
              </w:rPr>
              <w:t xml:space="preserve"> Significant rewording of the </w:t>
            </w:r>
            <w:r w:rsidR="00DF38D0" w:rsidRPr="000A5832">
              <w:rPr>
                <w:rFonts w:ascii="Arial" w:hAnsi="Arial" w:cs="Arial"/>
              </w:rPr>
              <w:t>other elements, including enhanced expectations around staff training and also engagement with external services</w:t>
            </w:r>
            <w:r w:rsidR="00BE2F32" w:rsidRPr="000A5832">
              <w:rPr>
                <w:rFonts w:ascii="Arial" w:hAnsi="Arial" w:cs="Arial"/>
              </w:rPr>
              <w:t xml:space="preserve">. Accommodation for sick children to be ‘good’ </w:t>
            </w:r>
            <w:r w:rsidR="002538C2" w:rsidRPr="000A5832">
              <w:rPr>
                <w:rFonts w:ascii="Arial" w:hAnsi="Arial" w:cs="Arial"/>
              </w:rPr>
              <w:lastRenderedPageBreak/>
              <w:t>but requirement for separate boys’ and girls’ facilities removed</w:t>
            </w:r>
            <w:r w:rsidR="000A5832">
              <w:rPr>
                <w:rFonts w:ascii="Arial" w:hAnsi="Arial" w:cs="Arial"/>
              </w:rPr>
              <w:t>.</w:t>
            </w:r>
          </w:p>
        </w:tc>
      </w:tr>
      <w:tr w:rsidR="00415952" w:rsidRPr="000A5832" w14:paraId="78372BB3" w14:textId="77777777" w:rsidTr="00C02A8E">
        <w:tc>
          <w:tcPr>
            <w:tcW w:w="9889" w:type="dxa"/>
            <w:gridSpan w:val="5"/>
            <w:shd w:val="clear" w:color="auto" w:fill="auto"/>
          </w:tcPr>
          <w:p w14:paraId="6B535D82" w14:textId="77777777" w:rsidR="00415952" w:rsidRPr="000A5832" w:rsidRDefault="00415952" w:rsidP="00C02A8E">
            <w:pPr>
              <w:rPr>
                <w:rFonts w:ascii="Arial" w:hAnsi="Arial" w:cs="Arial"/>
              </w:rPr>
            </w:pPr>
            <w:r w:rsidRPr="000A5832">
              <w:rPr>
                <w:rFonts w:ascii="Arial" w:hAnsi="Arial" w:cs="Arial"/>
                <w:b/>
                <w:bCs/>
                <w:sz w:val="22"/>
                <w:szCs w:val="22"/>
              </w:rPr>
              <w:lastRenderedPageBreak/>
              <w:t>Part D: Safeguarding</w:t>
            </w:r>
          </w:p>
        </w:tc>
      </w:tr>
      <w:tr w:rsidR="00415952" w:rsidRPr="000A5832" w14:paraId="6A4B407D" w14:textId="77777777" w:rsidTr="00FC2504">
        <w:tc>
          <w:tcPr>
            <w:tcW w:w="467" w:type="dxa"/>
            <w:shd w:val="clear" w:color="auto" w:fill="auto"/>
          </w:tcPr>
          <w:p w14:paraId="77946C62" w14:textId="77777777" w:rsidR="00415952" w:rsidRPr="000A5832" w:rsidRDefault="00415952" w:rsidP="00C02A8E">
            <w:pPr>
              <w:rPr>
                <w:rFonts w:ascii="Arial" w:hAnsi="Arial" w:cs="Arial"/>
                <w:sz w:val="22"/>
                <w:szCs w:val="22"/>
              </w:rPr>
            </w:pPr>
            <w:r w:rsidRPr="000A5832">
              <w:rPr>
                <w:rFonts w:ascii="Arial" w:hAnsi="Arial" w:cs="Arial"/>
                <w:sz w:val="22"/>
                <w:szCs w:val="22"/>
              </w:rPr>
              <w:t>8</w:t>
            </w:r>
          </w:p>
        </w:tc>
        <w:tc>
          <w:tcPr>
            <w:tcW w:w="3061" w:type="dxa"/>
            <w:gridSpan w:val="2"/>
            <w:shd w:val="clear" w:color="auto" w:fill="auto"/>
          </w:tcPr>
          <w:p w14:paraId="140EDD45" w14:textId="77777777" w:rsidR="00415952" w:rsidRPr="000A5832" w:rsidRDefault="00415952" w:rsidP="00C02A8E">
            <w:pPr>
              <w:rPr>
                <w:rFonts w:ascii="Arial" w:hAnsi="Arial" w:cs="Arial"/>
                <w:b/>
                <w:bCs/>
                <w:sz w:val="22"/>
                <w:szCs w:val="22"/>
              </w:rPr>
            </w:pPr>
            <w:r w:rsidRPr="000A5832">
              <w:rPr>
                <w:rFonts w:ascii="Arial" w:hAnsi="Arial" w:cs="Arial"/>
                <w:b/>
                <w:bCs/>
                <w:sz w:val="22"/>
                <w:szCs w:val="22"/>
              </w:rPr>
              <w:t>Safeguarding</w:t>
            </w:r>
          </w:p>
          <w:p w14:paraId="194B68AD" w14:textId="77777777" w:rsidR="00415952" w:rsidRPr="000A5832" w:rsidRDefault="00415952" w:rsidP="00C02A8E">
            <w:pPr>
              <w:rPr>
                <w:rFonts w:ascii="Arial" w:hAnsi="Arial" w:cs="Arial"/>
                <w:b/>
                <w:bCs/>
                <w:sz w:val="22"/>
                <w:szCs w:val="22"/>
              </w:rPr>
            </w:pPr>
          </w:p>
          <w:p w14:paraId="7CFB68B2" w14:textId="77777777" w:rsidR="00415952" w:rsidRPr="000A5832" w:rsidRDefault="00415952" w:rsidP="00C02A8E">
            <w:pPr>
              <w:rPr>
                <w:rFonts w:ascii="Arial" w:hAnsi="Arial" w:cs="Arial"/>
                <w:sz w:val="22"/>
                <w:szCs w:val="22"/>
              </w:rPr>
            </w:pPr>
          </w:p>
        </w:tc>
        <w:tc>
          <w:tcPr>
            <w:tcW w:w="1258" w:type="dxa"/>
            <w:shd w:val="clear" w:color="auto" w:fill="auto"/>
          </w:tcPr>
          <w:p w14:paraId="53EC692D" w14:textId="4D68791B" w:rsidR="00415952" w:rsidRPr="000A5832" w:rsidRDefault="004278CC" w:rsidP="004278CC">
            <w:pPr>
              <w:jc w:val="center"/>
              <w:rPr>
                <w:rFonts w:ascii="Arial" w:hAnsi="Arial" w:cs="Arial"/>
              </w:rPr>
            </w:pPr>
            <w:r w:rsidRPr="000A5832">
              <w:rPr>
                <w:rFonts w:ascii="Arial" w:hAnsi="Arial" w:cs="Arial"/>
              </w:rPr>
              <w:t>11</w:t>
            </w:r>
          </w:p>
        </w:tc>
        <w:tc>
          <w:tcPr>
            <w:tcW w:w="5103" w:type="dxa"/>
            <w:shd w:val="clear" w:color="auto" w:fill="auto"/>
          </w:tcPr>
          <w:p w14:paraId="1B6E1C95" w14:textId="60458572" w:rsidR="00415952" w:rsidRPr="000A5832" w:rsidRDefault="00497C8D" w:rsidP="00C02A8E">
            <w:pPr>
              <w:rPr>
                <w:rFonts w:ascii="Arial" w:hAnsi="Arial" w:cs="Arial"/>
              </w:rPr>
            </w:pPr>
            <w:r w:rsidRPr="000A5832">
              <w:rPr>
                <w:rFonts w:ascii="Arial" w:hAnsi="Arial" w:cs="Arial"/>
              </w:rPr>
              <w:t xml:space="preserve">In addition to the reference to Keeping Children Safe in Education, there are new bullet points on ‘everyone’s responsibility’ and </w:t>
            </w:r>
            <w:r w:rsidR="0090466D" w:rsidRPr="000A5832">
              <w:rPr>
                <w:rFonts w:ascii="Arial" w:hAnsi="Arial" w:cs="Arial"/>
              </w:rPr>
              <w:t>online</w:t>
            </w:r>
            <w:r w:rsidRPr="000A5832">
              <w:rPr>
                <w:rFonts w:ascii="Arial" w:hAnsi="Arial" w:cs="Arial"/>
              </w:rPr>
              <w:t xml:space="preserve"> elements. 8.4 also </w:t>
            </w:r>
            <w:r w:rsidR="00151C66" w:rsidRPr="000A5832">
              <w:rPr>
                <w:rFonts w:ascii="Arial" w:hAnsi="Arial" w:cs="Arial"/>
              </w:rPr>
              <w:t>specifies requirements of what the ‘child protection policy’ must contain.</w:t>
            </w:r>
          </w:p>
        </w:tc>
      </w:tr>
      <w:tr w:rsidR="00415952" w:rsidRPr="000A5832" w14:paraId="6EEDA5C4" w14:textId="77777777" w:rsidTr="00C02A8E">
        <w:tc>
          <w:tcPr>
            <w:tcW w:w="9889" w:type="dxa"/>
            <w:gridSpan w:val="5"/>
            <w:shd w:val="clear" w:color="auto" w:fill="auto"/>
          </w:tcPr>
          <w:p w14:paraId="63F5FCBC" w14:textId="77777777" w:rsidR="00415952" w:rsidRPr="000A5832" w:rsidRDefault="00415952" w:rsidP="00C02A8E">
            <w:pPr>
              <w:rPr>
                <w:rFonts w:ascii="Arial" w:hAnsi="Arial" w:cs="Arial"/>
              </w:rPr>
            </w:pPr>
            <w:r w:rsidRPr="000A5832">
              <w:rPr>
                <w:rFonts w:ascii="Arial" w:hAnsi="Arial" w:cs="Arial"/>
                <w:b/>
                <w:bCs/>
                <w:sz w:val="22"/>
                <w:szCs w:val="22"/>
              </w:rPr>
              <w:t>Part E: Health and safety</w:t>
            </w:r>
          </w:p>
        </w:tc>
      </w:tr>
      <w:tr w:rsidR="00415952" w:rsidRPr="000A5832" w14:paraId="46208BCD" w14:textId="77777777" w:rsidTr="00AD79C1">
        <w:tc>
          <w:tcPr>
            <w:tcW w:w="467" w:type="dxa"/>
            <w:shd w:val="clear" w:color="auto" w:fill="auto"/>
          </w:tcPr>
          <w:p w14:paraId="2DFD3881" w14:textId="77777777" w:rsidR="00415952" w:rsidRPr="000A5832" w:rsidRDefault="00415952" w:rsidP="00C02A8E">
            <w:pPr>
              <w:rPr>
                <w:rFonts w:ascii="Arial" w:hAnsi="Arial" w:cs="Arial"/>
                <w:sz w:val="22"/>
                <w:szCs w:val="22"/>
              </w:rPr>
            </w:pPr>
            <w:r w:rsidRPr="000A5832">
              <w:rPr>
                <w:rFonts w:ascii="Arial" w:hAnsi="Arial" w:cs="Arial"/>
                <w:sz w:val="22"/>
                <w:szCs w:val="22"/>
              </w:rPr>
              <w:t>9</w:t>
            </w:r>
          </w:p>
        </w:tc>
        <w:tc>
          <w:tcPr>
            <w:tcW w:w="3061" w:type="dxa"/>
            <w:gridSpan w:val="2"/>
            <w:shd w:val="clear" w:color="auto" w:fill="auto"/>
          </w:tcPr>
          <w:p w14:paraId="666D80B5" w14:textId="77777777" w:rsidR="00415952" w:rsidRPr="000A5832" w:rsidRDefault="00415952" w:rsidP="00C02A8E">
            <w:pPr>
              <w:rPr>
                <w:rFonts w:ascii="Arial" w:hAnsi="Arial" w:cs="Arial"/>
                <w:b/>
                <w:bCs/>
                <w:sz w:val="22"/>
                <w:szCs w:val="22"/>
              </w:rPr>
            </w:pPr>
            <w:r w:rsidRPr="000A5832">
              <w:rPr>
                <w:rFonts w:ascii="Arial" w:hAnsi="Arial" w:cs="Arial"/>
                <w:b/>
                <w:bCs/>
                <w:sz w:val="22"/>
                <w:szCs w:val="22"/>
              </w:rPr>
              <w:t xml:space="preserve">Safety of boarders </w:t>
            </w:r>
          </w:p>
          <w:p w14:paraId="11EF8369" w14:textId="77777777" w:rsidR="00415952" w:rsidRPr="000A5832" w:rsidRDefault="00415952" w:rsidP="00C02A8E">
            <w:pPr>
              <w:rPr>
                <w:rFonts w:ascii="Arial" w:hAnsi="Arial" w:cs="Arial"/>
                <w:b/>
                <w:bCs/>
                <w:sz w:val="22"/>
                <w:szCs w:val="22"/>
              </w:rPr>
            </w:pPr>
          </w:p>
          <w:p w14:paraId="2C911CF3" w14:textId="77777777" w:rsidR="00415952" w:rsidRPr="000A5832" w:rsidRDefault="00415952" w:rsidP="00C02A8E">
            <w:pPr>
              <w:rPr>
                <w:rFonts w:ascii="Arial" w:hAnsi="Arial" w:cs="Arial"/>
                <w:sz w:val="22"/>
                <w:szCs w:val="22"/>
              </w:rPr>
            </w:pPr>
          </w:p>
        </w:tc>
        <w:tc>
          <w:tcPr>
            <w:tcW w:w="1258" w:type="dxa"/>
            <w:shd w:val="clear" w:color="auto" w:fill="auto"/>
          </w:tcPr>
          <w:p w14:paraId="56106CE5" w14:textId="310BDA83" w:rsidR="00415952" w:rsidRPr="000A5832" w:rsidRDefault="000B5C3F" w:rsidP="000B5C3F">
            <w:pPr>
              <w:jc w:val="center"/>
              <w:rPr>
                <w:rFonts w:ascii="Arial" w:hAnsi="Arial" w:cs="Arial"/>
              </w:rPr>
            </w:pPr>
            <w:r w:rsidRPr="000A5832">
              <w:rPr>
                <w:rFonts w:ascii="Arial" w:hAnsi="Arial" w:cs="Arial"/>
              </w:rPr>
              <w:t>6</w:t>
            </w:r>
          </w:p>
        </w:tc>
        <w:tc>
          <w:tcPr>
            <w:tcW w:w="5103" w:type="dxa"/>
            <w:shd w:val="clear" w:color="auto" w:fill="auto"/>
          </w:tcPr>
          <w:p w14:paraId="4697BC53" w14:textId="14A6E3F6" w:rsidR="00415952" w:rsidRPr="000A5832" w:rsidRDefault="00B861B7" w:rsidP="00C02A8E">
            <w:pPr>
              <w:rPr>
                <w:rFonts w:ascii="Arial" w:hAnsi="Arial" w:cs="Arial"/>
              </w:rPr>
            </w:pPr>
            <w:r w:rsidRPr="000A5832">
              <w:rPr>
                <w:rFonts w:ascii="Arial" w:hAnsi="Arial" w:cs="Arial"/>
              </w:rPr>
              <w:t xml:space="preserve">Increased expectations on staff training, provision of a ‘safe environment’ </w:t>
            </w:r>
            <w:r w:rsidR="00180DDE" w:rsidRPr="000A5832">
              <w:rPr>
                <w:rFonts w:ascii="Arial" w:hAnsi="Arial" w:cs="Arial"/>
              </w:rPr>
              <w:t>where</w:t>
            </w:r>
            <w:r w:rsidRPr="000A5832">
              <w:rPr>
                <w:rFonts w:ascii="Arial" w:hAnsi="Arial" w:cs="Arial"/>
              </w:rPr>
              <w:t xml:space="preserve"> they can live and learn</w:t>
            </w:r>
            <w:r w:rsidR="001E7716" w:rsidRPr="000A5832">
              <w:rPr>
                <w:rFonts w:ascii="Arial" w:hAnsi="Arial" w:cs="Arial"/>
              </w:rPr>
              <w:t xml:space="preserve">. New sections on </w:t>
            </w:r>
            <w:r w:rsidR="00180DDE" w:rsidRPr="000A5832">
              <w:rPr>
                <w:rFonts w:ascii="Arial" w:hAnsi="Arial" w:cs="Arial"/>
              </w:rPr>
              <w:t>contingency arrangements and safety of boarders off-site</w:t>
            </w:r>
          </w:p>
        </w:tc>
      </w:tr>
      <w:tr w:rsidR="00415952" w:rsidRPr="000A5832" w14:paraId="12964DFC" w14:textId="77777777" w:rsidTr="000D577F">
        <w:tc>
          <w:tcPr>
            <w:tcW w:w="467" w:type="dxa"/>
            <w:shd w:val="clear" w:color="auto" w:fill="auto"/>
          </w:tcPr>
          <w:p w14:paraId="69A01488" w14:textId="77777777" w:rsidR="00415952" w:rsidRPr="000A5832" w:rsidRDefault="00415952" w:rsidP="00C02A8E">
            <w:pPr>
              <w:rPr>
                <w:rFonts w:ascii="Arial" w:hAnsi="Arial" w:cs="Arial"/>
                <w:sz w:val="22"/>
                <w:szCs w:val="22"/>
              </w:rPr>
            </w:pPr>
            <w:r w:rsidRPr="000A5832">
              <w:rPr>
                <w:rFonts w:ascii="Arial" w:hAnsi="Arial" w:cs="Arial"/>
                <w:sz w:val="22"/>
                <w:szCs w:val="22"/>
              </w:rPr>
              <w:t>10</w:t>
            </w:r>
          </w:p>
        </w:tc>
        <w:tc>
          <w:tcPr>
            <w:tcW w:w="3061" w:type="dxa"/>
            <w:gridSpan w:val="2"/>
            <w:shd w:val="clear" w:color="auto" w:fill="auto"/>
          </w:tcPr>
          <w:p w14:paraId="3D40962C" w14:textId="77777777" w:rsidR="00415952" w:rsidRPr="000A5832" w:rsidRDefault="00415952" w:rsidP="00C02A8E">
            <w:pPr>
              <w:rPr>
                <w:rFonts w:ascii="Arial" w:hAnsi="Arial" w:cs="Arial"/>
                <w:b/>
                <w:bCs/>
                <w:sz w:val="22"/>
                <w:szCs w:val="22"/>
              </w:rPr>
            </w:pPr>
            <w:r w:rsidRPr="000A5832">
              <w:rPr>
                <w:rFonts w:ascii="Arial" w:hAnsi="Arial" w:cs="Arial"/>
                <w:b/>
                <w:bCs/>
                <w:sz w:val="22"/>
                <w:szCs w:val="22"/>
              </w:rPr>
              <w:t xml:space="preserve">Fire precautions and drills </w:t>
            </w:r>
          </w:p>
          <w:p w14:paraId="71CDFDFB" w14:textId="77777777" w:rsidR="00415952" w:rsidRPr="000A5832" w:rsidRDefault="00415952" w:rsidP="00C02A8E">
            <w:pPr>
              <w:rPr>
                <w:rFonts w:ascii="Arial" w:hAnsi="Arial" w:cs="Arial"/>
                <w:b/>
                <w:bCs/>
                <w:sz w:val="22"/>
                <w:szCs w:val="22"/>
              </w:rPr>
            </w:pPr>
          </w:p>
          <w:p w14:paraId="06958AE3" w14:textId="77777777" w:rsidR="00415952" w:rsidRPr="000A5832" w:rsidRDefault="00415952" w:rsidP="00C02A8E">
            <w:pPr>
              <w:rPr>
                <w:rFonts w:ascii="Arial" w:hAnsi="Arial" w:cs="Arial"/>
                <w:b/>
                <w:bCs/>
                <w:sz w:val="22"/>
                <w:szCs w:val="22"/>
              </w:rPr>
            </w:pPr>
          </w:p>
        </w:tc>
        <w:tc>
          <w:tcPr>
            <w:tcW w:w="1258" w:type="dxa"/>
            <w:shd w:val="clear" w:color="auto" w:fill="auto"/>
          </w:tcPr>
          <w:p w14:paraId="31FDCDF4" w14:textId="2ECA906F" w:rsidR="00415952" w:rsidRPr="000A5832" w:rsidRDefault="000B5C3F" w:rsidP="000B5C3F">
            <w:pPr>
              <w:jc w:val="center"/>
              <w:rPr>
                <w:rFonts w:ascii="Arial" w:hAnsi="Arial" w:cs="Arial"/>
              </w:rPr>
            </w:pPr>
            <w:r w:rsidRPr="000A5832">
              <w:rPr>
                <w:rFonts w:ascii="Arial" w:hAnsi="Arial" w:cs="Arial"/>
              </w:rPr>
              <w:t>7</w:t>
            </w:r>
          </w:p>
        </w:tc>
        <w:tc>
          <w:tcPr>
            <w:tcW w:w="5103" w:type="dxa"/>
            <w:shd w:val="clear" w:color="auto" w:fill="auto"/>
          </w:tcPr>
          <w:p w14:paraId="3D5F7849" w14:textId="56F1228D" w:rsidR="00415952" w:rsidRPr="000A5832" w:rsidRDefault="00894137" w:rsidP="00C02A8E">
            <w:pPr>
              <w:rPr>
                <w:rFonts w:ascii="Arial" w:hAnsi="Arial" w:cs="Arial"/>
              </w:rPr>
            </w:pPr>
            <w:r w:rsidRPr="000A5832">
              <w:rPr>
                <w:rFonts w:ascii="Arial" w:hAnsi="Arial" w:cs="Arial"/>
              </w:rPr>
              <w:t xml:space="preserve">Expectations stated more clearly on staff and pupil awareness and </w:t>
            </w:r>
            <w:r w:rsidR="00ED5A92" w:rsidRPr="000A5832">
              <w:rPr>
                <w:rFonts w:ascii="Arial" w:hAnsi="Arial" w:cs="Arial"/>
              </w:rPr>
              <w:t xml:space="preserve">plans for those with particular needs. Requirement for an overnight drill and for </w:t>
            </w:r>
            <w:r w:rsidR="007716C0" w:rsidRPr="000A5832">
              <w:rPr>
                <w:rFonts w:ascii="Arial" w:hAnsi="Arial" w:cs="Arial"/>
              </w:rPr>
              <w:t>awareness by flexi-boarders.</w:t>
            </w:r>
          </w:p>
        </w:tc>
      </w:tr>
      <w:tr w:rsidR="00415952" w:rsidRPr="000A5832" w14:paraId="7A811804" w14:textId="77777777" w:rsidTr="00C02A8E">
        <w:tc>
          <w:tcPr>
            <w:tcW w:w="9889" w:type="dxa"/>
            <w:gridSpan w:val="5"/>
            <w:shd w:val="clear" w:color="auto" w:fill="auto"/>
          </w:tcPr>
          <w:p w14:paraId="2B3A66A8" w14:textId="77777777" w:rsidR="00415952" w:rsidRPr="000A5832" w:rsidRDefault="00415952" w:rsidP="00C02A8E">
            <w:pPr>
              <w:rPr>
                <w:rFonts w:ascii="Arial" w:hAnsi="Arial" w:cs="Arial"/>
              </w:rPr>
            </w:pPr>
            <w:r w:rsidRPr="000A5832">
              <w:rPr>
                <w:rFonts w:ascii="Arial" w:hAnsi="Arial" w:cs="Arial"/>
                <w:b/>
                <w:bCs/>
                <w:sz w:val="22"/>
                <w:szCs w:val="22"/>
              </w:rPr>
              <w:t>Part F: Boarders’ rights, advocacy and complaints</w:t>
            </w:r>
          </w:p>
        </w:tc>
      </w:tr>
      <w:tr w:rsidR="00415952" w:rsidRPr="000A5832" w14:paraId="396E7988" w14:textId="77777777" w:rsidTr="00D35BC1">
        <w:tc>
          <w:tcPr>
            <w:tcW w:w="467" w:type="dxa"/>
            <w:shd w:val="clear" w:color="auto" w:fill="auto"/>
          </w:tcPr>
          <w:p w14:paraId="45833B40" w14:textId="77777777" w:rsidR="00415952" w:rsidRPr="000A5832" w:rsidRDefault="00415952" w:rsidP="00C02A8E">
            <w:pPr>
              <w:rPr>
                <w:rFonts w:ascii="Arial" w:hAnsi="Arial" w:cs="Arial"/>
                <w:sz w:val="22"/>
                <w:szCs w:val="22"/>
              </w:rPr>
            </w:pPr>
            <w:r w:rsidRPr="000A5832">
              <w:rPr>
                <w:rFonts w:ascii="Arial" w:hAnsi="Arial" w:cs="Arial"/>
                <w:sz w:val="22"/>
                <w:szCs w:val="22"/>
              </w:rPr>
              <w:t>11</w:t>
            </w:r>
          </w:p>
        </w:tc>
        <w:tc>
          <w:tcPr>
            <w:tcW w:w="3061" w:type="dxa"/>
            <w:gridSpan w:val="2"/>
            <w:shd w:val="clear" w:color="auto" w:fill="auto"/>
          </w:tcPr>
          <w:p w14:paraId="5684F25F" w14:textId="77777777" w:rsidR="00415952" w:rsidRPr="000A5832" w:rsidRDefault="00415952" w:rsidP="00C02A8E">
            <w:pPr>
              <w:rPr>
                <w:rFonts w:ascii="Arial" w:hAnsi="Arial" w:cs="Arial"/>
                <w:b/>
                <w:bCs/>
                <w:sz w:val="22"/>
                <w:szCs w:val="22"/>
              </w:rPr>
            </w:pPr>
            <w:r w:rsidRPr="000A5832">
              <w:rPr>
                <w:rFonts w:ascii="Arial" w:hAnsi="Arial" w:cs="Arial"/>
                <w:b/>
                <w:bCs/>
                <w:sz w:val="22"/>
                <w:szCs w:val="22"/>
              </w:rPr>
              <w:t xml:space="preserve">Boarders’ induction and individual support </w:t>
            </w:r>
          </w:p>
          <w:p w14:paraId="45530479" w14:textId="77777777" w:rsidR="00415952" w:rsidRPr="000A5832" w:rsidRDefault="00415952" w:rsidP="00C02A8E">
            <w:pPr>
              <w:rPr>
                <w:rFonts w:ascii="Arial" w:hAnsi="Arial" w:cs="Arial"/>
                <w:sz w:val="22"/>
                <w:szCs w:val="22"/>
              </w:rPr>
            </w:pPr>
          </w:p>
        </w:tc>
        <w:tc>
          <w:tcPr>
            <w:tcW w:w="1258" w:type="dxa"/>
            <w:shd w:val="clear" w:color="auto" w:fill="auto"/>
          </w:tcPr>
          <w:p w14:paraId="1CDF6742" w14:textId="07F06118" w:rsidR="00415952" w:rsidRPr="000A5832" w:rsidRDefault="000B5C3F" w:rsidP="00C162CF">
            <w:pPr>
              <w:jc w:val="center"/>
              <w:rPr>
                <w:rFonts w:ascii="Arial" w:hAnsi="Arial" w:cs="Arial"/>
              </w:rPr>
            </w:pPr>
            <w:r w:rsidRPr="000A5832">
              <w:rPr>
                <w:rFonts w:ascii="Arial" w:hAnsi="Arial" w:cs="Arial"/>
              </w:rPr>
              <w:t>2</w:t>
            </w:r>
          </w:p>
        </w:tc>
        <w:tc>
          <w:tcPr>
            <w:tcW w:w="5103" w:type="dxa"/>
            <w:shd w:val="clear" w:color="auto" w:fill="auto"/>
          </w:tcPr>
          <w:p w14:paraId="2499C02E" w14:textId="59D6416B" w:rsidR="00415952" w:rsidRPr="000A5832" w:rsidRDefault="00987D8A" w:rsidP="00C02A8E">
            <w:pPr>
              <w:rPr>
                <w:rFonts w:ascii="Arial" w:hAnsi="Arial" w:cs="Arial"/>
              </w:rPr>
            </w:pPr>
            <w:r w:rsidRPr="000A5832">
              <w:rPr>
                <w:rFonts w:ascii="Arial" w:hAnsi="Arial" w:cs="Arial"/>
              </w:rPr>
              <w:t>Clarity required about collection and transport arrangements for boarders. All requirements of this standard to be covered during inductio</w:t>
            </w:r>
            <w:r w:rsidR="0052445B" w:rsidRPr="000A5832">
              <w:rPr>
                <w:rFonts w:ascii="Arial" w:hAnsi="Arial" w:cs="Arial"/>
              </w:rPr>
              <w:t>n. Change of terminology to ‘independent person’</w:t>
            </w:r>
            <w:r w:rsidR="005B08F8" w:rsidRPr="000A5832">
              <w:rPr>
                <w:rFonts w:ascii="Arial" w:hAnsi="Arial" w:cs="Arial"/>
              </w:rPr>
              <w:t xml:space="preserve">. Children must be able to contact any member of staff with personal, academic or welfare concerns. </w:t>
            </w:r>
            <w:r w:rsidR="008F1EE3" w:rsidRPr="000A5832">
              <w:rPr>
                <w:rFonts w:ascii="Arial" w:hAnsi="Arial" w:cs="Arial"/>
              </w:rPr>
              <w:t>Updated references to helplines and support services. Advocacy support for those children who require it.</w:t>
            </w:r>
          </w:p>
        </w:tc>
      </w:tr>
      <w:tr w:rsidR="00415952" w:rsidRPr="000A5832" w14:paraId="3081338B" w14:textId="77777777" w:rsidTr="00BC6334">
        <w:tc>
          <w:tcPr>
            <w:tcW w:w="467" w:type="dxa"/>
            <w:shd w:val="clear" w:color="auto" w:fill="auto"/>
          </w:tcPr>
          <w:p w14:paraId="5E39218F" w14:textId="77777777" w:rsidR="00415952" w:rsidRPr="000A5832" w:rsidRDefault="00415952" w:rsidP="00C02A8E">
            <w:pPr>
              <w:rPr>
                <w:rFonts w:ascii="Arial" w:hAnsi="Arial" w:cs="Arial"/>
                <w:sz w:val="22"/>
                <w:szCs w:val="22"/>
              </w:rPr>
            </w:pPr>
            <w:r w:rsidRPr="000A5832">
              <w:rPr>
                <w:rFonts w:ascii="Arial" w:hAnsi="Arial" w:cs="Arial"/>
                <w:sz w:val="22"/>
                <w:szCs w:val="22"/>
              </w:rPr>
              <w:t>12</w:t>
            </w:r>
          </w:p>
        </w:tc>
        <w:tc>
          <w:tcPr>
            <w:tcW w:w="3061" w:type="dxa"/>
            <w:gridSpan w:val="2"/>
            <w:shd w:val="clear" w:color="auto" w:fill="auto"/>
          </w:tcPr>
          <w:p w14:paraId="50C94BE8" w14:textId="77777777" w:rsidR="00415952" w:rsidRPr="000A5832" w:rsidRDefault="00415952" w:rsidP="00C02A8E">
            <w:pPr>
              <w:rPr>
                <w:rFonts w:ascii="Arial" w:hAnsi="Arial" w:cs="Arial"/>
                <w:b/>
                <w:bCs/>
                <w:sz w:val="22"/>
                <w:szCs w:val="22"/>
              </w:rPr>
            </w:pPr>
            <w:r w:rsidRPr="000A5832">
              <w:rPr>
                <w:rFonts w:ascii="Arial" w:hAnsi="Arial" w:cs="Arial"/>
                <w:b/>
                <w:bCs/>
                <w:sz w:val="22"/>
                <w:szCs w:val="22"/>
              </w:rPr>
              <w:t xml:space="preserve">Contact with parents/carers </w:t>
            </w:r>
          </w:p>
          <w:p w14:paraId="5571DEC5" w14:textId="77777777" w:rsidR="00415952" w:rsidRPr="000A5832" w:rsidRDefault="00415952" w:rsidP="00C02A8E">
            <w:pPr>
              <w:rPr>
                <w:rFonts w:ascii="Arial" w:hAnsi="Arial" w:cs="Arial"/>
                <w:sz w:val="22"/>
                <w:szCs w:val="22"/>
              </w:rPr>
            </w:pPr>
          </w:p>
        </w:tc>
        <w:tc>
          <w:tcPr>
            <w:tcW w:w="1258" w:type="dxa"/>
            <w:shd w:val="clear" w:color="auto" w:fill="auto"/>
          </w:tcPr>
          <w:p w14:paraId="0C7BFD18" w14:textId="2BC97ACF" w:rsidR="00415952" w:rsidRPr="000A5832" w:rsidRDefault="000B5C3F" w:rsidP="00C162CF">
            <w:pPr>
              <w:jc w:val="center"/>
              <w:rPr>
                <w:rFonts w:ascii="Arial" w:hAnsi="Arial" w:cs="Arial"/>
              </w:rPr>
            </w:pPr>
            <w:r w:rsidRPr="000A5832">
              <w:rPr>
                <w:rFonts w:ascii="Arial" w:hAnsi="Arial" w:cs="Arial"/>
              </w:rPr>
              <w:t>4</w:t>
            </w:r>
          </w:p>
        </w:tc>
        <w:tc>
          <w:tcPr>
            <w:tcW w:w="5103" w:type="dxa"/>
            <w:shd w:val="clear" w:color="auto" w:fill="auto"/>
          </w:tcPr>
          <w:p w14:paraId="79042EB8" w14:textId="5276240A" w:rsidR="00415952" w:rsidRPr="000A5832" w:rsidRDefault="00D205C0" w:rsidP="00C02A8E">
            <w:pPr>
              <w:rPr>
                <w:rFonts w:ascii="Arial" w:hAnsi="Arial" w:cs="Arial"/>
              </w:rPr>
            </w:pPr>
            <w:r w:rsidRPr="000A5832">
              <w:rPr>
                <w:rFonts w:ascii="Arial" w:hAnsi="Arial" w:cs="Arial"/>
              </w:rPr>
              <w:t>Awareness of the needs of international pupils and of individual circumstances.</w:t>
            </w:r>
          </w:p>
        </w:tc>
      </w:tr>
      <w:tr w:rsidR="00415952" w:rsidRPr="000A5832" w14:paraId="75A49C26" w14:textId="77777777" w:rsidTr="000B5C3F">
        <w:tc>
          <w:tcPr>
            <w:tcW w:w="467" w:type="dxa"/>
            <w:shd w:val="clear" w:color="auto" w:fill="auto"/>
          </w:tcPr>
          <w:p w14:paraId="67A32825" w14:textId="77777777" w:rsidR="00415952" w:rsidRPr="000A5832" w:rsidRDefault="00415952" w:rsidP="00C02A8E">
            <w:pPr>
              <w:rPr>
                <w:rFonts w:ascii="Arial" w:hAnsi="Arial" w:cs="Arial"/>
                <w:sz w:val="22"/>
                <w:szCs w:val="22"/>
              </w:rPr>
            </w:pPr>
            <w:r w:rsidRPr="000A5832">
              <w:rPr>
                <w:rFonts w:ascii="Arial" w:hAnsi="Arial" w:cs="Arial"/>
                <w:sz w:val="22"/>
                <w:szCs w:val="22"/>
              </w:rPr>
              <w:t>13</w:t>
            </w:r>
          </w:p>
        </w:tc>
        <w:tc>
          <w:tcPr>
            <w:tcW w:w="3043" w:type="dxa"/>
            <w:shd w:val="clear" w:color="auto" w:fill="auto"/>
          </w:tcPr>
          <w:p w14:paraId="79480CAC" w14:textId="77777777" w:rsidR="00415952" w:rsidRPr="000A5832" w:rsidRDefault="00415952" w:rsidP="00C02A8E">
            <w:pPr>
              <w:rPr>
                <w:rFonts w:ascii="Arial" w:hAnsi="Arial" w:cs="Arial"/>
                <w:b/>
                <w:bCs/>
                <w:sz w:val="22"/>
                <w:szCs w:val="22"/>
              </w:rPr>
            </w:pPr>
            <w:r w:rsidRPr="000A5832">
              <w:rPr>
                <w:rFonts w:ascii="Arial" w:hAnsi="Arial" w:cs="Arial"/>
                <w:b/>
                <w:bCs/>
                <w:sz w:val="22"/>
                <w:szCs w:val="22"/>
              </w:rPr>
              <w:t xml:space="preserve">Securing boarders’ views </w:t>
            </w:r>
          </w:p>
          <w:p w14:paraId="5C1B1EA4" w14:textId="77777777" w:rsidR="00415952" w:rsidRPr="000A5832" w:rsidRDefault="00415952" w:rsidP="00C02A8E">
            <w:pPr>
              <w:rPr>
                <w:rFonts w:ascii="Arial" w:hAnsi="Arial" w:cs="Arial"/>
                <w:b/>
                <w:bCs/>
                <w:sz w:val="22"/>
                <w:szCs w:val="22"/>
              </w:rPr>
            </w:pPr>
          </w:p>
          <w:p w14:paraId="177352AC" w14:textId="77777777" w:rsidR="00415952" w:rsidRPr="000A5832" w:rsidRDefault="00415952" w:rsidP="00C02A8E">
            <w:pPr>
              <w:rPr>
                <w:rFonts w:ascii="Arial" w:hAnsi="Arial" w:cs="Arial"/>
                <w:sz w:val="22"/>
                <w:szCs w:val="22"/>
              </w:rPr>
            </w:pPr>
          </w:p>
        </w:tc>
        <w:tc>
          <w:tcPr>
            <w:tcW w:w="1276" w:type="dxa"/>
            <w:gridSpan w:val="2"/>
            <w:shd w:val="clear" w:color="auto" w:fill="auto"/>
          </w:tcPr>
          <w:p w14:paraId="3E3742D6" w14:textId="5FB48171" w:rsidR="00415952" w:rsidRPr="000A5832" w:rsidRDefault="00C162CF" w:rsidP="00C162CF">
            <w:pPr>
              <w:jc w:val="center"/>
              <w:rPr>
                <w:rFonts w:ascii="Arial" w:hAnsi="Arial" w:cs="Arial"/>
              </w:rPr>
            </w:pPr>
            <w:r w:rsidRPr="000A5832">
              <w:rPr>
                <w:rFonts w:ascii="Arial" w:hAnsi="Arial" w:cs="Arial"/>
              </w:rPr>
              <w:t>17</w:t>
            </w:r>
          </w:p>
        </w:tc>
        <w:tc>
          <w:tcPr>
            <w:tcW w:w="5103" w:type="dxa"/>
            <w:shd w:val="clear" w:color="auto" w:fill="auto"/>
          </w:tcPr>
          <w:p w14:paraId="4E1E2600" w14:textId="70352DFC" w:rsidR="00415952" w:rsidRPr="000A5832" w:rsidRDefault="00BD469F" w:rsidP="00C02A8E">
            <w:pPr>
              <w:rPr>
                <w:rFonts w:ascii="Arial" w:hAnsi="Arial" w:cs="Arial"/>
              </w:rPr>
            </w:pPr>
            <w:r w:rsidRPr="000A5832">
              <w:rPr>
                <w:rFonts w:ascii="Arial" w:hAnsi="Arial" w:cs="Arial"/>
              </w:rPr>
              <w:t>Systems to be clear and easily accessible and boarders to be given feedback.</w:t>
            </w:r>
          </w:p>
        </w:tc>
      </w:tr>
      <w:tr w:rsidR="00415952" w:rsidRPr="000A5832" w14:paraId="04BE45F8" w14:textId="77777777" w:rsidTr="000B5C3F">
        <w:tc>
          <w:tcPr>
            <w:tcW w:w="467" w:type="dxa"/>
            <w:shd w:val="clear" w:color="auto" w:fill="auto"/>
          </w:tcPr>
          <w:p w14:paraId="470748F4" w14:textId="77777777" w:rsidR="00415952" w:rsidRPr="000A5832" w:rsidRDefault="00415952" w:rsidP="00C02A8E">
            <w:pPr>
              <w:rPr>
                <w:rFonts w:ascii="Arial" w:hAnsi="Arial" w:cs="Arial"/>
                <w:sz w:val="22"/>
                <w:szCs w:val="22"/>
              </w:rPr>
            </w:pPr>
            <w:r w:rsidRPr="000A5832">
              <w:rPr>
                <w:rFonts w:ascii="Arial" w:hAnsi="Arial" w:cs="Arial"/>
                <w:sz w:val="22"/>
                <w:szCs w:val="22"/>
              </w:rPr>
              <w:t>14</w:t>
            </w:r>
          </w:p>
        </w:tc>
        <w:tc>
          <w:tcPr>
            <w:tcW w:w="3043" w:type="dxa"/>
            <w:shd w:val="clear" w:color="auto" w:fill="auto"/>
          </w:tcPr>
          <w:p w14:paraId="7D8688E3" w14:textId="77777777" w:rsidR="00415952" w:rsidRPr="000A5832" w:rsidRDefault="00415952" w:rsidP="00C02A8E">
            <w:pPr>
              <w:rPr>
                <w:rFonts w:ascii="Arial" w:hAnsi="Arial" w:cs="Arial"/>
                <w:b/>
                <w:bCs/>
                <w:sz w:val="22"/>
                <w:szCs w:val="22"/>
              </w:rPr>
            </w:pPr>
            <w:r w:rsidRPr="000A5832">
              <w:rPr>
                <w:rFonts w:ascii="Arial" w:hAnsi="Arial" w:cs="Arial"/>
                <w:b/>
                <w:bCs/>
                <w:sz w:val="22"/>
                <w:szCs w:val="22"/>
              </w:rPr>
              <w:t>Complaints</w:t>
            </w:r>
          </w:p>
          <w:p w14:paraId="2D3E5AE9" w14:textId="77777777" w:rsidR="00415952" w:rsidRPr="000A5832" w:rsidRDefault="00415952" w:rsidP="00C02A8E">
            <w:pPr>
              <w:rPr>
                <w:rFonts w:ascii="Arial" w:hAnsi="Arial" w:cs="Arial"/>
                <w:b/>
                <w:bCs/>
                <w:sz w:val="22"/>
                <w:szCs w:val="22"/>
              </w:rPr>
            </w:pPr>
          </w:p>
          <w:p w14:paraId="4C326C98" w14:textId="77777777" w:rsidR="00415952" w:rsidRPr="000A5832" w:rsidRDefault="00415952" w:rsidP="00C02A8E">
            <w:pPr>
              <w:rPr>
                <w:rFonts w:ascii="Arial" w:hAnsi="Arial" w:cs="Arial"/>
                <w:sz w:val="22"/>
                <w:szCs w:val="22"/>
              </w:rPr>
            </w:pPr>
          </w:p>
        </w:tc>
        <w:tc>
          <w:tcPr>
            <w:tcW w:w="1276" w:type="dxa"/>
            <w:gridSpan w:val="2"/>
            <w:shd w:val="clear" w:color="auto" w:fill="auto"/>
          </w:tcPr>
          <w:p w14:paraId="457CD5CA" w14:textId="0B97E01C" w:rsidR="00415952" w:rsidRPr="000A5832" w:rsidRDefault="00C162CF" w:rsidP="00C162CF">
            <w:pPr>
              <w:jc w:val="center"/>
              <w:rPr>
                <w:rFonts w:ascii="Arial" w:hAnsi="Arial" w:cs="Arial"/>
              </w:rPr>
            </w:pPr>
            <w:r w:rsidRPr="000A5832">
              <w:rPr>
                <w:rFonts w:ascii="Arial" w:hAnsi="Arial" w:cs="Arial"/>
              </w:rPr>
              <w:t>18</w:t>
            </w:r>
          </w:p>
        </w:tc>
        <w:tc>
          <w:tcPr>
            <w:tcW w:w="5103" w:type="dxa"/>
            <w:shd w:val="clear" w:color="auto" w:fill="auto"/>
          </w:tcPr>
          <w:p w14:paraId="26A43627" w14:textId="522318F1" w:rsidR="00415952" w:rsidRPr="000A5832" w:rsidRDefault="00314BFB" w:rsidP="00C02A8E">
            <w:pPr>
              <w:rPr>
                <w:rFonts w:ascii="Arial" w:hAnsi="Arial" w:cs="Arial"/>
              </w:rPr>
            </w:pPr>
            <w:r w:rsidRPr="000A5832">
              <w:rPr>
                <w:rFonts w:ascii="Arial" w:hAnsi="Arial" w:cs="Arial"/>
              </w:rPr>
              <w:t>Separate sections on parental and boarder complaints, including requirements for recording.</w:t>
            </w:r>
          </w:p>
        </w:tc>
      </w:tr>
      <w:tr w:rsidR="00415952" w:rsidRPr="000A5832" w14:paraId="12F56B19" w14:textId="77777777" w:rsidTr="00C02A8E">
        <w:tc>
          <w:tcPr>
            <w:tcW w:w="9889" w:type="dxa"/>
            <w:gridSpan w:val="5"/>
            <w:shd w:val="clear" w:color="auto" w:fill="auto"/>
          </w:tcPr>
          <w:p w14:paraId="128EFFBB" w14:textId="77777777" w:rsidR="00415952" w:rsidRPr="000A5832" w:rsidRDefault="00415952" w:rsidP="00C02A8E">
            <w:pPr>
              <w:rPr>
                <w:rFonts w:ascii="Arial" w:hAnsi="Arial" w:cs="Arial"/>
              </w:rPr>
            </w:pPr>
            <w:r w:rsidRPr="000A5832">
              <w:rPr>
                <w:rFonts w:ascii="Arial" w:hAnsi="Arial" w:cs="Arial"/>
                <w:b/>
                <w:bCs/>
                <w:sz w:val="22"/>
                <w:szCs w:val="22"/>
              </w:rPr>
              <w:t>Part G: Promoting positive behaviour and relationships</w:t>
            </w:r>
          </w:p>
        </w:tc>
      </w:tr>
      <w:tr w:rsidR="00415952" w:rsidRPr="000A5832" w14:paraId="1935B16C" w14:textId="77777777" w:rsidTr="000B5C3F">
        <w:tc>
          <w:tcPr>
            <w:tcW w:w="467" w:type="dxa"/>
            <w:shd w:val="clear" w:color="auto" w:fill="auto"/>
          </w:tcPr>
          <w:p w14:paraId="6C1A6077" w14:textId="77777777" w:rsidR="00415952" w:rsidRPr="000A5832" w:rsidRDefault="00415952" w:rsidP="00C02A8E">
            <w:pPr>
              <w:rPr>
                <w:rFonts w:ascii="Arial" w:hAnsi="Arial" w:cs="Arial"/>
                <w:sz w:val="22"/>
                <w:szCs w:val="22"/>
              </w:rPr>
            </w:pPr>
            <w:r w:rsidRPr="000A5832">
              <w:rPr>
                <w:rFonts w:ascii="Arial" w:hAnsi="Arial" w:cs="Arial"/>
                <w:sz w:val="22"/>
                <w:szCs w:val="22"/>
              </w:rPr>
              <w:t>15</w:t>
            </w:r>
          </w:p>
        </w:tc>
        <w:tc>
          <w:tcPr>
            <w:tcW w:w="3043" w:type="dxa"/>
            <w:shd w:val="clear" w:color="auto" w:fill="auto"/>
          </w:tcPr>
          <w:p w14:paraId="4AF3B2E3" w14:textId="77777777" w:rsidR="00415952" w:rsidRPr="000A5832" w:rsidRDefault="00415952" w:rsidP="00C02A8E">
            <w:pPr>
              <w:rPr>
                <w:rFonts w:ascii="Arial" w:hAnsi="Arial" w:cs="Arial"/>
                <w:b/>
                <w:bCs/>
                <w:sz w:val="22"/>
                <w:szCs w:val="22"/>
              </w:rPr>
            </w:pPr>
            <w:r w:rsidRPr="000A5832">
              <w:rPr>
                <w:rFonts w:ascii="Arial" w:hAnsi="Arial" w:cs="Arial"/>
                <w:b/>
                <w:bCs/>
                <w:sz w:val="22"/>
                <w:szCs w:val="22"/>
              </w:rPr>
              <w:t xml:space="preserve">Promoting positive behaviour </w:t>
            </w:r>
          </w:p>
          <w:p w14:paraId="02227979" w14:textId="77777777" w:rsidR="00415952" w:rsidRPr="000A5832" w:rsidRDefault="00415952" w:rsidP="00C02A8E">
            <w:pPr>
              <w:rPr>
                <w:rFonts w:ascii="Arial" w:hAnsi="Arial" w:cs="Arial"/>
                <w:sz w:val="22"/>
                <w:szCs w:val="22"/>
              </w:rPr>
            </w:pPr>
          </w:p>
        </w:tc>
        <w:tc>
          <w:tcPr>
            <w:tcW w:w="1276" w:type="dxa"/>
            <w:gridSpan w:val="2"/>
            <w:shd w:val="clear" w:color="auto" w:fill="auto"/>
          </w:tcPr>
          <w:p w14:paraId="7F9AC39C" w14:textId="14987630" w:rsidR="00415952" w:rsidRPr="000A5832" w:rsidRDefault="00FE5ACA" w:rsidP="00FE5ACA">
            <w:pPr>
              <w:jc w:val="center"/>
              <w:rPr>
                <w:rFonts w:ascii="Arial" w:hAnsi="Arial" w:cs="Arial"/>
                <w:sz w:val="36"/>
                <w:szCs w:val="36"/>
              </w:rPr>
            </w:pPr>
            <w:r w:rsidRPr="000A5832">
              <w:rPr>
                <w:rFonts w:ascii="Arial" w:hAnsi="Arial" w:cs="Arial"/>
              </w:rPr>
              <w:t>12</w:t>
            </w:r>
            <w:r w:rsidR="00E10772" w:rsidRPr="000A5832">
              <w:rPr>
                <w:rFonts w:ascii="Arial" w:hAnsi="Arial" w:cs="Arial"/>
              </w:rPr>
              <w:t xml:space="preserve"> and</w:t>
            </w:r>
            <w:r w:rsidR="00E10772" w:rsidRPr="000A5832">
              <w:rPr>
                <w:rFonts w:ascii="Arial" w:hAnsi="Arial" w:cs="Arial"/>
                <w:sz w:val="36"/>
                <w:szCs w:val="36"/>
              </w:rPr>
              <w:t xml:space="preserve"> NEW</w:t>
            </w:r>
          </w:p>
        </w:tc>
        <w:tc>
          <w:tcPr>
            <w:tcW w:w="5103" w:type="dxa"/>
            <w:shd w:val="clear" w:color="auto" w:fill="auto"/>
          </w:tcPr>
          <w:p w14:paraId="65CD8A0B" w14:textId="4F88B428" w:rsidR="00415952" w:rsidRPr="000A5832" w:rsidRDefault="00020536" w:rsidP="00C02A8E">
            <w:pPr>
              <w:rPr>
                <w:rFonts w:ascii="Arial" w:hAnsi="Arial" w:cs="Arial"/>
              </w:rPr>
            </w:pPr>
            <w:r w:rsidRPr="000A5832">
              <w:rPr>
                <w:rFonts w:ascii="Arial" w:hAnsi="Arial" w:cs="Arial"/>
              </w:rPr>
              <w:t>This is significantly different from the previous standard, including c</w:t>
            </w:r>
            <w:r w:rsidR="002C6623" w:rsidRPr="000A5832">
              <w:rPr>
                <w:rFonts w:ascii="Arial" w:hAnsi="Arial" w:cs="Arial"/>
              </w:rPr>
              <w:t xml:space="preserve">onsiderable detail on the </w:t>
            </w:r>
            <w:r w:rsidRPr="000A5832">
              <w:rPr>
                <w:rFonts w:ascii="Arial" w:hAnsi="Arial" w:cs="Arial"/>
              </w:rPr>
              <w:t>elements required in the behaviour policy</w:t>
            </w:r>
            <w:r w:rsidR="00066B04" w:rsidRPr="000A5832">
              <w:rPr>
                <w:rFonts w:ascii="Arial" w:hAnsi="Arial" w:cs="Arial"/>
              </w:rPr>
              <w:t>, including restraint, and staff training in de-escalation techniques where necessary.</w:t>
            </w:r>
          </w:p>
        </w:tc>
      </w:tr>
      <w:tr w:rsidR="00415952" w:rsidRPr="000A5832" w14:paraId="07091EE5" w14:textId="77777777" w:rsidTr="000B5C3F">
        <w:tc>
          <w:tcPr>
            <w:tcW w:w="467" w:type="dxa"/>
            <w:shd w:val="clear" w:color="auto" w:fill="auto"/>
          </w:tcPr>
          <w:p w14:paraId="3BE44584" w14:textId="77777777" w:rsidR="00415952" w:rsidRPr="000A5832" w:rsidRDefault="00415952" w:rsidP="00C02A8E">
            <w:pPr>
              <w:rPr>
                <w:rFonts w:ascii="Arial" w:hAnsi="Arial" w:cs="Arial"/>
                <w:sz w:val="22"/>
                <w:szCs w:val="22"/>
              </w:rPr>
            </w:pPr>
            <w:r w:rsidRPr="000A5832">
              <w:rPr>
                <w:rFonts w:ascii="Arial" w:hAnsi="Arial" w:cs="Arial"/>
                <w:sz w:val="22"/>
                <w:szCs w:val="22"/>
              </w:rPr>
              <w:t>16</w:t>
            </w:r>
          </w:p>
        </w:tc>
        <w:tc>
          <w:tcPr>
            <w:tcW w:w="3043" w:type="dxa"/>
            <w:shd w:val="clear" w:color="auto" w:fill="auto"/>
          </w:tcPr>
          <w:p w14:paraId="3F4BA528" w14:textId="77777777" w:rsidR="00415952" w:rsidRPr="000A5832" w:rsidRDefault="00415952" w:rsidP="00C02A8E">
            <w:pPr>
              <w:rPr>
                <w:rFonts w:ascii="Arial" w:hAnsi="Arial" w:cs="Arial"/>
                <w:b/>
                <w:bCs/>
                <w:sz w:val="22"/>
                <w:szCs w:val="22"/>
              </w:rPr>
            </w:pPr>
            <w:r w:rsidRPr="000A5832">
              <w:rPr>
                <w:rFonts w:ascii="Arial" w:hAnsi="Arial" w:cs="Arial"/>
                <w:b/>
                <w:bCs/>
                <w:sz w:val="22"/>
                <w:szCs w:val="22"/>
              </w:rPr>
              <w:t xml:space="preserve">Preventing bullying </w:t>
            </w:r>
          </w:p>
          <w:p w14:paraId="540BBEF4" w14:textId="77777777" w:rsidR="00415952" w:rsidRPr="000A5832" w:rsidRDefault="00415952" w:rsidP="00C02A8E">
            <w:pPr>
              <w:rPr>
                <w:rFonts w:ascii="Arial" w:hAnsi="Arial" w:cs="Arial"/>
                <w:sz w:val="22"/>
                <w:szCs w:val="22"/>
              </w:rPr>
            </w:pPr>
          </w:p>
          <w:p w14:paraId="61A98528" w14:textId="77777777" w:rsidR="00415952" w:rsidRPr="000A5832" w:rsidRDefault="00415952" w:rsidP="00C02A8E">
            <w:pPr>
              <w:rPr>
                <w:rFonts w:ascii="Arial" w:hAnsi="Arial" w:cs="Arial"/>
                <w:sz w:val="22"/>
                <w:szCs w:val="22"/>
              </w:rPr>
            </w:pPr>
          </w:p>
        </w:tc>
        <w:tc>
          <w:tcPr>
            <w:tcW w:w="1276" w:type="dxa"/>
            <w:gridSpan w:val="2"/>
            <w:shd w:val="clear" w:color="auto" w:fill="auto"/>
          </w:tcPr>
          <w:p w14:paraId="3F664CA9" w14:textId="221CA51B" w:rsidR="00415952" w:rsidRPr="000A5832" w:rsidRDefault="00FE5ACA" w:rsidP="00FE5ACA">
            <w:pPr>
              <w:jc w:val="center"/>
              <w:rPr>
                <w:rFonts w:ascii="Arial" w:hAnsi="Arial" w:cs="Arial"/>
                <w:sz w:val="36"/>
                <w:szCs w:val="36"/>
              </w:rPr>
            </w:pPr>
            <w:r w:rsidRPr="000A5832">
              <w:rPr>
                <w:rFonts w:ascii="Arial" w:hAnsi="Arial" w:cs="Arial"/>
                <w:sz w:val="36"/>
                <w:szCs w:val="36"/>
              </w:rPr>
              <w:t>NEW</w:t>
            </w:r>
          </w:p>
        </w:tc>
        <w:tc>
          <w:tcPr>
            <w:tcW w:w="5103" w:type="dxa"/>
            <w:shd w:val="clear" w:color="auto" w:fill="auto"/>
          </w:tcPr>
          <w:p w14:paraId="72AD8D0D" w14:textId="34988FEB" w:rsidR="00415952" w:rsidRPr="000A5832" w:rsidRDefault="00001DCF" w:rsidP="00C02A8E">
            <w:pPr>
              <w:rPr>
                <w:rFonts w:ascii="Arial" w:hAnsi="Arial" w:cs="Arial"/>
              </w:rPr>
            </w:pPr>
            <w:r w:rsidRPr="000A5832">
              <w:rPr>
                <w:rFonts w:ascii="Arial" w:hAnsi="Arial" w:cs="Arial"/>
              </w:rPr>
              <w:t xml:space="preserve">Sections on the anti-bullying strategy, dealing with incidents effectively and </w:t>
            </w:r>
            <w:r w:rsidR="00B6518A" w:rsidRPr="000A5832">
              <w:rPr>
                <w:rFonts w:ascii="Arial" w:hAnsi="Arial" w:cs="Arial"/>
              </w:rPr>
              <w:t>the additional vulnerabilities of boarders.</w:t>
            </w:r>
          </w:p>
        </w:tc>
      </w:tr>
      <w:tr w:rsidR="00415952" w:rsidRPr="000A5832" w14:paraId="019F189D" w14:textId="77777777" w:rsidTr="000B5C3F">
        <w:tc>
          <w:tcPr>
            <w:tcW w:w="467" w:type="dxa"/>
            <w:shd w:val="clear" w:color="auto" w:fill="auto"/>
          </w:tcPr>
          <w:p w14:paraId="03F2E247" w14:textId="77777777" w:rsidR="00415952" w:rsidRPr="000A5832" w:rsidRDefault="00415952" w:rsidP="00C02A8E">
            <w:pPr>
              <w:rPr>
                <w:rFonts w:ascii="Arial" w:hAnsi="Arial" w:cs="Arial"/>
                <w:sz w:val="22"/>
                <w:szCs w:val="22"/>
              </w:rPr>
            </w:pPr>
            <w:r w:rsidRPr="000A5832">
              <w:rPr>
                <w:rFonts w:ascii="Arial" w:hAnsi="Arial" w:cs="Arial"/>
                <w:sz w:val="22"/>
                <w:szCs w:val="22"/>
              </w:rPr>
              <w:t>17</w:t>
            </w:r>
          </w:p>
        </w:tc>
        <w:tc>
          <w:tcPr>
            <w:tcW w:w="3043" w:type="dxa"/>
            <w:shd w:val="clear" w:color="auto" w:fill="auto"/>
          </w:tcPr>
          <w:p w14:paraId="17DF8248" w14:textId="77777777" w:rsidR="00415952" w:rsidRPr="000A5832" w:rsidRDefault="00415952" w:rsidP="00C02A8E">
            <w:pPr>
              <w:rPr>
                <w:rFonts w:ascii="Arial" w:hAnsi="Arial" w:cs="Arial"/>
                <w:b/>
                <w:bCs/>
                <w:sz w:val="22"/>
                <w:szCs w:val="22"/>
              </w:rPr>
            </w:pPr>
            <w:r w:rsidRPr="000A5832">
              <w:rPr>
                <w:rFonts w:ascii="Arial" w:hAnsi="Arial" w:cs="Arial"/>
                <w:b/>
                <w:bCs/>
                <w:sz w:val="22"/>
                <w:szCs w:val="22"/>
              </w:rPr>
              <w:t xml:space="preserve">Promoting good relationships </w:t>
            </w:r>
          </w:p>
          <w:p w14:paraId="7495B861" w14:textId="77777777" w:rsidR="00415952" w:rsidRPr="000A5832" w:rsidRDefault="00415952" w:rsidP="00C02A8E">
            <w:pPr>
              <w:rPr>
                <w:rFonts w:ascii="Arial" w:hAnsi="Arial" w:cs="Arial"/>
                <w:sz w:val="22"/>
                <w:szCs w:val="22"/>
              </w:rPr>
            </w:pPr>
          </w:p>
        </w:tc>
        <w:tc>
          <w:tcPr>
            <w:tcW w:w="1276" w:type="dxa"/>
            <w:gridSpan w:val="2"/>
            <w:shd w:val="clear" w:color="auto" w:fill="auto"/>
          </w:tcPr>
          <w:p w14:paraId="2ECF523B" w14:textId="4943B26E" w:rsidR="00415952" w:rsidRPr="000A5832" w:rsidRDefault="00FE5ACA" w:rsidP="00FE5ACA">
            <w:pPr>
              <w:jc w:val="center"/>
              <w:rPr>
                <w:rFonts w:ascii="Arial" w:hAnsi="Arial" w:cs="Arial"/>
                <w:sz w:val="36"/>
                <w:szCs w:val="36"/>
              </w:rPr>
            </w:pPr>
            <w:r w:rsidRPr="000A5832">
              <w:rPr>
                <w:rFonts w:ascii="Arial" w:hAnsi="Arial" w:cs="Arial"/>
                <w:sz w:val="36"/>
                <w:szCs w:val="36"/>
              </w:rPr>
              <w:t>NEW</w:t>
            </w:r>
          </w:p>
        </w:tc>
        <w:tc>
          <w:tcPr>
            <w:tcW w:w="5103" w:type="dxa"/>
            <w:shd w:val="clear" w:color="auto" w:fill="auto"/>
          </w:tcPr>
          <w:p w14:paraId="7CBF8BDC" w14:textId="77777777" w:rsidR="00415952" w:rsidRPr="000A5832" w:rsidRDefault="009E1AD8" w:rsidP="00C02A8E">
            <w:pPr>
              <w:rPr>
                <w:rFonts w:ascii="Arial" w:hAnsi="Arial" w:cs="Arial"/>
              </w:rPr>
            </w:pPr>
            <w:r w:rsidRPr="000A5832">
              <w:rPr>
                <w:rFonts w:ascii="Arial" w:hAnsi="Arial" w:cs="Arial"/>
              </w:rPr>
              <w:t xml:space="preserve">Sections on the links to appropriate education, </w:t>
            </w:r>
            <w:r w:rsidR="005A59AD" w:rsidRPr="000A5832">
              <w:rPr>
                <w:rFonts w:ascii="Arial" w:hAnsi="Arial" w:cs="Arial"/>
              </w:rPr>
              <w:t xml:space="preserve">boarder friendships, staff </w:t>
            </w:r>
            <w:r w:rsidR="005A59AD" w:rsidRPr="000A5832">
              <w:rPr>
                <w:rFonts w:ascii="Arial" w:hAnsi="Arial" w:cs="Arial"/>
              </w:rPr>
              <w:lastRenderedPageBreak/>
              <w:t>awareness and the need for professional curiosity.</w:t>
            </w:r>
          </w:p>
          <w:p w14:paraId="04EC8B0D" w14:textId="66A5ABE0" w:rsidR="00443EDF" w:rsidRPr="000A5832" w:rsidRDefault="00443EDF" w:rsidP="00C02A8E">
            <w:pPr>
              <w:rPr>
                <w:rFonts w:ascii="Arial" w:hAnsi="Arial" w:cs="Arial"/>
              </w:rPr>
            </w:pPr>
          </w:p>
        </w:tc>
      </w:tr>
      <w:tr w:rsidR="00415952" w:rsidRPr="000A5832" w14:paraId="7C16EB49" w14:textId="77777777" w:rsidTr="00C02A8E">
        <w:tc>
          <w:tcPr>
            <w:tcW w:w="9889" w:type="dxa"/>
            <w:gridSpan w:val="5"/>
            <w:shd w:val="clear" w:color="auto" w:fill="auto"/>
          </w:tcPr>
          <w:p w14:paraId="4F7FFCED" w14:textId="77777777" w:rsidR="00415952" w:rsidRPr="000A5832" w:rsidRDefault="00415952" w:rsidP="00C02A8E">
            <w:pPr>
              <w:rPr>
                <w:rFonts w:ascii="Arial" w:hAnsi="Arial" w:cs="Arial"/>
              </w:rPr>
            </w:pPr>
            <w:r w:rsidRPr="000A5832">
              <w:rPr>
                <w:rFonts w:ascii="Arial" w:hAnsi="Arial" w:cs="Arial"/>
                <w:b/>
                <w:bCs/>
                <w:sz w:val="22"/>
                <w:szCs w:val="22"/>
              </w:rPr>
              <w:lastRenderedPageBreak/>
              <w:t>Part H: Boarders’ development</w:t>
            </w:r>
          </w:p>
        </w:tc>
      </w:tr>
      <w:tr w:rsidR="00415952" w:rsidRPr="000A5832" w14:paraId="40EE6AEC" w14:textId="77777777" w:rsidTr="000B5C3F">
        <w:tc>
          <w:tcPr>
            <w:tcW w:w="467" w:type="dxa"/>
            <w:shd w:val="clear" w:color="auto" w:fill="auto"/>
          </w:tcPr>
          <w:p w14:paraId="164D3700" w14:textId="77777777" w:rsidR="00415952" w:rsidRPr="000A5832" w:rsidRDefault="00415952" w:rsidP="00C02A8E">
            <w:pPr>
              <w:rPr>
                <w:rFonts w:ascii="Arial" w:hAnsi="Arial" w:cs="Arial"/>
                <w:sz w:val="22"/>
                <w:szCs w:val="22"/>
              </w:rPr>
            </w:pPr>
            <w:r w:rsidRPr="000A5832">
              <w:rPr>
                <w:rFonts w:ascii="Arial" w:hAnsi="Arial" w:cs="Arial"/>
                <w:sz w:val="22"/>
                <w:szCs w:val="22"/>
              </w:rPr>
              <w:t>18</w:t>
            </w:r>
          </w:p>
        </w:tc>
        <w:tc>
          <w:tcPr>
            <w:tcW w:w="3043" w:type="dxa"/>
            <w:shd w:val="clear" w:color="auto" w:fill="auto"/>
          </w:tcPr>
          <w:p w14:paraId="2B43A8A2" w14:textId="77777777" w:rsidR="00415952" w:rsidRPr="000A5832" w:rsidRDefault="00415952" w:rsidP="00C02A8E">
            <w:pPr>
              <w:rPr>
                <w:rFonts w:ascii="Arial" w:hAnsi="Arial" w:cs="Arial"/>
                <w:b/>
                <w:bCs/>
                <w:sz w:val="22"/>
                <w:szCs w:val="22"/>
              </w:rPr>
            </w:pPr>
            <w:r w:rsidRPr="000A5832">
              <w:rPr>
                <w:rFonts w:ascii="Arial" w:hAnsi="Arial" w:cs="Arial"/>
                <w:b/>
                <w:bCs/>
                <w:sz w:val="22"/>
                <w:szCs w:val="22"/>
              </w:rPr>
              <w:t xml:space="preserve">Activities and free time </w:t>
            </w:r>
          </w:p>
          <w:p w14:paraId="5DA91A14" w14:textId="77777777" w:rsidR="00415952" w:rsidRPr="000A5832" w:rsidRDefault="00415952" w:rsidP="00C02A8E">
            <w:pPr>
              <w:rPr>
                <w:rFonts w:ascii="Arial" w:hAnsi="Arial" w:cs="Arial"/>
                <w:b/>
                <w:bCs/>
                <w:sz w:val="22"/>
                <w:szCs w:val="22"/>
              </w:rPr>
            </w:pPr>
          </w:p>
          <w:p w14:paraId="3B5A5931" w14:textId="77777777" w:rsidR="00415952" w:rsidRPr="000A5832" w:rsidRDefault="00415952" w:rsidP="00C02A8E">
            <w:pPr>
              <w:rPr>
                <w:rFonts w:ascii="Arial" w:hAnsi="Arial" w:cs="Arial"/>
                <w:sz w:val="22"/>
                <w:szCs w:val="22"/>
              </w:rPr>
            </w:pPr>
          </w:p>
        </w:tc>
        <w:tc>
          <w:tcPr>
            <w:tcW w:w="1276" w:type="dxa"/>
            <w:gridSpan w:val="2"/>
            <w:shd w:val="clear" w:color="auto" w:fill="auto"/>
          </w:tcPr>
          <w:p w14:paraId="141C842C" w14:textId="51F5CD3D" w:rsidR="00415952" w:rsidRPr="000A5832" w:rsidRDefault="00FE5ACA" w:rsidP="00FE5ACA">
            <w:pPr>
              <w:jc w:val="center"/>
              <w:rPr>
                <w:rFonts w:ascii="Arial" w:hAnsi="Arial" w:cs="Arial"/>
              </w:rPr>
            </w:pPr>
            <w:r w:rsidRPr="000A5832">
              <w:rPr>
                <w:rFonts w:ascii="Arial" w:hAnsi="Arial" w:cs="Arial"/>
              </w:rPr>
              <w:t>10</w:t>
            </w:r>
          </w:p>
        </w:tc>
        <w:tc>
          <w:tcPr>
            <w:tcW w:w="5103" w:type="dxa"/>
            <w:shd w:val="clear" w:color="auto" w:fill="auto"/>
          </w:tcPr>
          <w:p w14:paraId="318E736A" w14:textId="3416A340" w:rsidR="00415952" w:rsidRPr="000A5832" w:rsidRDefault="0015799A" w:rsidP="00C02A8E">
            <w:pPr>
              <w:rPr>
                <w:rFonts w:ascii="Arial" w:hAnsi="Arial" w:cs="Arial"/>
              </w:rPr>
            </w:pPr>
            <w:r w:rsidRPr="000A5832">
              <w:rPr>
                <w:rFonts w:ascii="Arial" w:hAnsi="Arial" w:cs="Arial"/>
              </w:rPr>
              <w:t xml:space="preserve">The need for a stimulating environment and for the need for risk-assessment not to </w:t>
            </w:r>
            <w:r w:rsidR="00A05B50" w:rsidRPr="000A5832">
              <w:rPr>
                <w:rFonts w:ascii="Arial" w:hAnsi="Arial" w:cs="Arial"/>
              </w:rPr>
              <w:t>prevent activities with ‘challenge and adventure’</w:t>
            </w:r>
          </w:p>
        </w:tc>
      </w:tr>
      <w:tr w:rsidR="00415952" w:rsidRPr="000A5832" w14:paraId="36CE8A66" w14:textId="77777777" w:rsidTr="00C02A8E">
        <w:tc>
          <w:tcPr>
            <w:tcW w:w="9889" w:type="dxa"/>
            <w:gridSpan w:val="5"/>
            <w:shd w:val="clear" w:color="auto" w:fill="auto"/>
          </w:tcPr>
          <w:p w14:paraId="1588A92B" w14:textId="77777777" w:rsidR="00415952" w:rsidRPr="000A5832" w:rsidRDefault="00415952" w:rsidP="00C02A8E">
            <w:pPr>
              <w:rPr>
                <w:rFonts w:ascii="Arial" w:hAnsi="Arial" w:cs="Arial"/>
              </w:rPr>
            </w:pPr>
            <w:r w:rsidRPr="000A5832">
              <w:rPr>
                <w:rFonts w:ascii="Arial" w:hAnsi="Arial" w:cs="Arial"/>
                <w:b/>
                <w:bCs/>
                <w:sz w:val="22"/>
                <w:szCs w:val="22"/>
              </w:rPr>
              <w:t>Part I: Staffing, guardians and prefects</w:t>
            </w:r>
          </w:p>
        </w:tc>
      </w:tr>
      <w:tr w:rsidR="00415952" w:rsidRPr="000A5832" w14:paraId="3538CCC9" w14:textId="77777777" w:rsidTr="000B5C3F">
        <w:tc>
          <w:tcPr>
            <w:tcW w:w="467" w:type="dxa"/>
            <w:shd w:val="clear" w:color="auto" w:fill="auto"/>
          </w:tcPr>
          <w:p w14:paraId="2CA0323D" w14:textId="77777777" w:rsidR="00415952" w:rsidRPr="000A5832" w:rsidRDefault="00415952" w:rsidP="00C02A8E">
            <w:pPr>
              <w:rPr>
                <w:rFonts w:ascii="Arial" w:hAnsi="Arial" w:cs="Arial"/>
                <w:sz w:val="22"/>
                <w:szCs w:val="22"/>
              </w:rPr>
            </w:pPr>
            <w:r w:rsidRPr="000A5832">
              <w:rPr>
                <w:rFonts w:ascii="Arial" w:hAnsi="Arial" w:cs="Arial"/>
                <w:sz w:val="22"/>
                <w:szCs w:val="22"/>
              </w:rPr>
              <w:t>19</w:t>
            </w:r>
          </w:p>
        </w:tc>
        <w:tc>
          <w:tcPr>
            <w:tcW w:w="3043" w:type="dxa"/>
            <w:shd w:val="clear" w:color="auto" w:fill="auto"/>
          </w:tcPr>
          <w:p w14:paraId="18B41711" w14:textId="77777777" w:rsidR="00415952" w:rsidRPr="000A5832" w:rsidRDefault="00415952" w:rsidP="00C02A8E">
            <w:pPr>
              <w:rPr>
                <w:rFonts w:ascii="Arial" w:hAnsi="Arial" w:cs="Arial"/>
                <w:b/>
                <w:bCs/>
                <w:sz w:val="22"/>
                <w:szCs w:val="22"/>
              </w:rPr>
            </w:pPr>
            <w:r w:rsidRPr="000A5832">
              <w:rPr>
                <w:rFonts w:ascii="Arial" w:hAnsi="Arial" w:cs="Arial"/>
                <w:b/>
                <w:bCs/>
                <w:sz w:val="22"/>
                <w:szCs w:val="22"/>
              </w:rPr>
              <w:t xml:space="preserve">Staff recruitment and checks on other adults </w:t>
            </w:r>
          </w:p>
          <w:p w14:paraId="4FE5B6E6" w14:textId="77777777" w:rsidR="00415952" w:rsidRPr="000A5832" w:rsidRDefault="00415952" w:rsidP="00C02A8E">
            <w:pPr>
              <w:rPr>
                <w:rFonts w:ascii="Arial" w:hAnsi="Arial" w:cs="Arial"/>
                <w:sz w:val="22"/>
                <w:szCs w:val="22"/>
              </w:rPr>
            </w:pPr>
          </w:p>
        </w:tc>
        <w:tc>
          <w:tcPr>
            <w:tcW w:w="1276" w:type="dxa"/>
            <w:gridSpan w:val="2"/>
            <w:shd w:val="clear" w:color="auto" w:fill="auto"/>
          </w:tcPr>
          <w:p w14:paraId="3AA67996" w14:textId="4B1E38C5" w:rsidR="00415952" w:rsidRPr="000A5832" w:rsidRDefault="00FE5ACA" w:rsidP="00FE5ACA">
            <w:pPr>
              <w:jc w:val="center"/>
              <w:rPr>
                <w:rFonts w:ascii="Arial" w:hAnsi="Arial" w:cs="Arial"/>
              </w:rPr>
            </w:pPr>
            <w:r w:rsidRPr="000A5832">
              <w:rPr>
                <w:rFonts w:ascii="Arial" w:hAnsi="Arial" w:cs="Arial"/>
              </w:rPr>
              <w:t>14</w:t>
            </w:r>
          </w:p>
        </w:tc>
        <w:tc>
          <w:tcPr>
            <w:tcW w:w="5103" w:type="dxa"/>
            <w:shd w:val="clear" w:color="auto" w:fill="auto"/>
          </w:tcPr>
          <w:p w14:paraId="15994D57" w14:textId="25F30032" w:rsidR="00415952" w:rsidRPr="000A5832" w:rsidRDefault="0092248E" w:rsidP="00C02A8E">
            <w:pPr>
              <w:rPr>
                <w:rFonts w:ascii="Arial" w:hAnsi="Arial" w:cs="Arial"/>
              </w:rPr>
            </w:pPr>
            <w:r w:rsidRPr="000A5832">
              <w:rPr>
                <w:rFonts w:ascii="Arial" w:hAnsi="Arial" w:cs="Arial"/>
              </w:rPr>
              <w:t>Requirements for checks on adults housed elsewhere on site</w:t>
            </w:r>
            <w:r w:rsidR="000A5832">
              <w:rPr>
                <w:rFonts w:ascii="Arial" w:hAnsi="Arial" w:cs="Arial"/>
              </w:rPr>
              <w:t>.</w:t>
            </w:r>
          </w:p>
        </w:tc>
      </w:tr>
      <w:tr w:rsidR="00415952" w:rsidRPr="000A5832" w14:paraId="5C0E2349" w14:textId="77777777" w:rsidTr="000B5C3F">
        <w:tc>
          <w:tcPr>
            <w:tcW w:w="467" w:type="dxa"/>
            <w:shd w:val="clear" w:color="auto" w:fill="auto"/>
          </w:tcPr>
          <w:p w14:paraId="5F150E1D" w14:textId="77777777" w:rsidR="00415952" w:rsidRPr="000A5832" w:rsidRDefault="00415952" w:rsidP="00C02A8E">
            <w:pPr>
              <w:rPr>
                <w:rFonts w:ascii="Arial" w:hAnsi="Arial" w:cs="Arial"/>
                <w:sz w:val="22"/>
                <w:szCs w:val="22"/>
              </w:rPr>
            </w:pPr>
            <w:r w:rsidRPr="000A5832">
              <w:rPr>
                <w:rFonts w:ascii="Arial" w:hAnsi="Arial" w:cs="Arial"/>
                <w:sz w:val="22"/>
                <w:szCs w:val="22"/>
              </w:rPr>
              <w:t>20</w:t>
            </w:r>
          </w:p>
        </w:tc>
        <w:tc>
          <w:tcPr>
            <w:tcW w:w="3043" w:type="dxa"/>
            <w:shd w:val="clear" w:color="auto" w:fill="auto"/>
          </w:tcPr>
          <w:p w14:paraId="45CB593C" w14:textId="77777777" w:rsidR="00415952" w:rsidRPr="000A5832" w:rsidRDefault="00415952" w:rsidP="00C02A8E">
            <w:pPr>
              <w:rPr>
                <w:rFonts w:ascii="Arial" w:hAnsi="Arial" w:cs="Arial"/>
                <w:b/>
                <w:bCs/>
                <w:sz w:val="22"/>
                <w:szCs w:val="22"/>
              </w:rPr>
            </w:pPr>
            <w:r w:rsidRPr="000A5832">
              <w:rPr>
                <w:rFonts w:ascii="Arial" w:hAnsi="Arial" w:cs="Arial"/>
                <w:b/>
                <w:bCs/>
                <w:sz w:val="22"/>
                <w:szCs w:val="22"/>
              </w:rPr>
              <w:t xml:space="preserve">Staffing and supervision </w:t>
            </w:r>
          </w:p>
          <w:p w14:paraId="252B1F73" w14:textId="77777777" w:rsidR="00415952" w:rsidRPr="000A5832" w:rsidRDefault="00415952" w:rsidP="00C02A8E">
            <w:pPr>
              <w:rPr>
                <w:rFonts w:ascii="Arial" w:hAnsi="Arial" w:cs="Arial"/>
                <w:b/>
                <w:bCs/>
                <w:sz w:val="22"/>
                <w:szCs w:val="22"/>
              </w:rPr>
            </w:pPr>
          </w:p>
          <w:p w14:paraId="026251A7" w14:textId="77777777" w:rsidR="00415952" w:rsidRPr="000A5832" w:rsidRDefault="00415952" w:rsidP="00C02A8E">
            <w:pPr>
              <w:rPr>
                <w:rFonts w:ascii="Arial" w:hAnsi="Arial" w:cs="Arial"/>
                <w:sz w:val="22"/>
                <w:szCs w:val="22"/>
              </w:rPr>
            </w:pPr>
          </w:p>
        </w:tc>
        <w:tc>
          <w:tcPr>
            <w:tcW w:w="1276" w:type="dxa"/>
            <w:gridSpan w:val="2"/>
            <w:shd w:val="clear" w:color="auto" w:fill="auto"/>
          </w:tcPr>
          <w:p w14:paraId="10E3231A" w14:textId="57451016" w:rsidR="00415952" w:rsidRPr="000A5832" w:rsidRDefault="00FE5ACA" w:rsidP="00FE5ACA">
            <w:pPr>
              <w:jc w:val="center"/>
              <w:rPr>
                <w:rFonts w:ascii="Arial" w:hAnsi="Arial" w:cs="Arial"/>
              </w:rPr>
            </w:pPr>
            <w:r w:rsidRPr="000A5832">
              <w:rPr>
                <w:rFonts w:ascii="Arial" w:hAnsi="Arial" w:cs="Arial"/>
              </w:rPr>
              <w:t>15</w:t>
            </w:r>
          </w:p>
        </w:tc>
        <w:tc>
          <w:tcPr>
            <w:tcW w:w="5103" w:type="dxa"/>
            <w:shd w:val="clear" w:color="auto" w:fill="auto"/>
          </w:tcPr>
          <w:p w14:paraId="1630753B" w14:textId="10D0EDAE" w:rsidR="00415952" w:rsidRPr="000A5832" w:rsidRDefault="00121A1B" w:rsidP="00C02A8E">
            <w:pPr>
              <w:rPr>
                <w:rFonts w:ascii="Arial" w:hAnsi="Arial" w:cs="Arial"/>
              </w:rPr>
            </w:pPr>
            <w:r w:rsidRPr="000A5832">
              <w:rPr>
                <w:rFonts w:ascii="Arial" w:hAnsi="Arial" w:cs="Arial"/>
              </w:rPr>
              <w:t>Continuity of staff. Need for awareness of local protocols. Pupil access to staff accommodation only in exceptional circumstances</w:t>
            </w:r>
            <w:r w:rsidR="00EF7838" w:rsidRPr="000A5832">
              <w:rPr>
                <w:rFonts w:ascii="Arial" w:hAnsi="Arial" w:cs="Arial"/>
              </w:rPr>
              <w:t xml:space="preserve"> – see footnote 44 and policy statement</w:t>
            </w:r>
          </w:p>
        </w:tc>
      </w:tr>
      <w:tr w:rsidR="00415952" w:rsidRPr="000A5832" w14:paraId="5BA3B230" w14:textId="77777777" w:rsidTr="000B5C3F">
        <w:tc>
          <w:tcPr>
            <w:tcW w:w="467" w:type="dxa"/>
            <w:shd w:val="clear" w:color="auto" w:fill="auto"/>
          </w:tcPr>
          <w:p w14:paraId="256C92F8" w14:textId="77777777" w:rsidR="00415952" w:rsidRPr="000A5832" w:rsidRDefault="00415952" w:rsidP="00C02A8E">
            <w:pPr>
              <w:rPr>
                <w:rFonts w:ascii="Arial" w:hAnsi="Arial" w:cs="Arial"/>
                <w:sz w:val="22"/>
                <w:szCs w:val="22"/>
              </w:rPr>
            </w:pPr>
            <w:r w:rsidRPr="000A5832">
              <w:rPr>
                <w:rFonts w:ascii="Arial" w:hAnsi="Arial" w:cs="Arial"/>
                <w:sz w:val="22"/>
                <w:szCs w:val="22"/>
              </w:rPr>
              <w:t>21</w:t>
            </w:r>
          </w:p>
        </w:tc>
        <w:tc>
          <w:tcPr>
            <w:tcW w:w="3043" w:type="dxa"/>
            <w:shd w:val="clear" w:color="auto" w:fill="auto"/>
          </w:tcPr>
          <w:p w14:paraId="514EF9B4" w14:textId="77777777" w:rsidR="00415952" w:rsidRPr="000A5832" w:rsidRDefault="00415952" w:rsidP="00C02A8E">
            <w:pPr>
              <w:rPr>
                <w:rFonts w:ascii="Arial" w:hAnsi="Arial" w:cs="Arial"/>
                <w:b/>
                <w:bCs/>
                <w:sz w:val="22"/>
                <w:szCs w:val="22"/>
              </w:rPr>
            </w:pPr>
            <w:r w:rsidRPr="000A5832">
              <w:rPr>
                <w:rFonts w:ascii="Arial" w:hAnsi="Arial" w:cs="Arial"/>
                <w:b/>
                <w:bCs/>
                <w:sz w:val="22"/>
                <w:szCs w:val="22"/>
              </w:rPr>
              <w:t>Prefects</w:t>
            </w:r>
          </w:p>
          <w:p w14:paraId="5DCE3E6A" w14:textId="77777777" w:rsidR="00415952" w:rsidRPr="000A5832" w:rsidRDefault="00415952" w:rsidP="00C02A8E">
            <w:pPr>
              <w:rPr>
                <w:rFonts w:ascii="Arial" w:hAnsi="Arial" w:cs="Arial"/>
                <w:b/>
                <w:bCs/>
                <w:sz w:val="22"/>
                <w:szCs w:val="22"/>
              </w:rPr>
            </w:pPr>
          </w:p>
          <w:p w14:paraId="4C3D420C" w14:textId="77777777" w:rsidR="00415952" w:rsidRPr="000A5832" w:rsidRDefault="00415952" w:rsidP="00C02A8E">
            <w:pPr>
              <w:rPr>
                <w:rFonts w:ascii="Arial" w:hAnsi="Arial" w:cs="Arial"/>
                <w:b/>
                <w:bCs/>
                <w:sz w:val="22"/>
                <w:szCs w:val="22"/>
              </w:rPr>
            </w:pPr>
          </w:p>
        </w:tc>
        <w:tc>
          <w:tcPr>
            <w:tcW w:w="1276" w:type="dxa"/>
            <w:gridSpan w:val="2"/>
            <w:shd w:val="clear" w:color="auto" w:fill="auto"/>
          </w:tcPr>
          <w:p w14:paraId="651BA285" w14:textId="4BCA8D6C" w:rsidR="00415952" w:rsidRPr="000A5832" w:rsidRDefault="00FE5ACA" w:rsidP="00FE5ACA">
            <w:pPr>
              <w:jc w:val="center"/>
              <w:rPr>
                <w:rFonts w:ascii="Arial" w:hAnsi="Arial" w:cs="Arial"/>
              </w:rPr>
            </w:pPr>
            <w:r w:rsidRPr="000A5832">
              <w:rPr>
                <w:rFonts w:ascii="Arial" w:hAnsi="Arial" w:cs="Arial"/>
              </w:rPr>
              <w:t>19</w:t>
            </w:r>
          </w:p>
        </w:tc>
        <w:tc>
          <w:tcPr>
            <w:tcW w:w="5103" w:type="dxa"/>
            <w:shd w:val="clear" w:color="auto" w:fill="auto"/>
          </w:tcPr>
          <w:p w14:paraId="7EB0B1D8" w14:textId="15E7FD0C" w:rsidR="00415952" w:rsidRPr="000A5832" w:rsidRDefault="00D3505F" w:rsidP="00C02A8E">
            <w:pPr>
              <w:rPr>
                <w:rFonts w:ascii="Arial" w:hAnsi="Arial" w:cs="Arial"/>
              </w:rPr>
            </w:pPr>
            <w:r w:rsidRPr="000A5832">
              <w:rPr>
                <w:rFonts w:ascii="Arial" w:hAnsi="Arial" w:cs="Arial"/>
              </w:rPr>
              <w:t>No change.</w:t>
            </w:r>
          </w:p>
        </w:tc>
      </w:tr>
      <w:tr w:rsidR="00415952" w:rsidRPr="000A5832" w14:paraId="51A4A83D" w14:textId="77777777" w:rsidTr="000B5C3F">
        <w:tc>
          <w:tcPr>
            <w:tcW w:w="467" w:type="dxa"/>
            <w:shd w:val="clear" w:color="auto" w:fill="auto"/>
          </w:tcPr>
          <w:p w14:paraId="31F7CC0E" w14:textId="77777777" w:rsidR="00415952" w:rsidRPr="000A5832" w:rsidRDefault="00415952" w:rsidP="00C02A8E">
            <w:pPr>
              <w:rPr>
                <w:rFonts w:ascii="Arial" w:hAnsi="Arial" w:cs="Arial"/>
                <w:sz w:val="22"/>
                <w:szCs w:val="22"/>
              </w:rPr>
            </w:pPr>
            <w:r w:rsidRPr="000A5832">
              <w:rPr>
                <w:rFonts w:ascii="Arial" w:hAnsi="Arial" w:cs="Arial"/>
                <w:sz w:val="22"/>
                <w:szCs w:val="22"/>
              </w:rPr>
              <w:t>22</w:t>
            </w:r>
          </w:p>
        </w:tc>
        <w:tc>
          <w:tcPr>
            <w:tcW w:w="3043" w:type="dxa"/>
            <w:shd w:val="clear" w:color="auto" w:fill="auto"/>
          </w:tcPr>
          <w:p w14:paraId="0A5C0F27" w14:textId="77777777" w:rsidR="00415952" w:rsidRPr="000A5832" w:rsidRDefault="00415952" w:rsidP="00C02A8E">
            <w:pPr>
              <w:rPr>
                <w:rFonts w:ascii="Arial" w:hAnsi="Arial" w:cs="Arial"/>
                <w:b/>
                <w:bCs/>
                <w:sz w:val="22"/>
                <w:szCs w:val="22"/>
              </w:rPr>
            </w:pPr>
            <w:r w:rsidRPr="000A5832">
              <w:rPr>
                <w:rFonts w:ascii="Arial" w:hAnsi="Arial" w:cs="Arial"/>
                <w:b/>
                <w:bCs/>
                <w:sz w:val="22"/>
                <w:szCs w:val="22"/>
              </w:rPr>
              <w:t>Educational Guardians</w:t>
            </w:r>
          </w:p>
          <w:p w14:paraId="08BE0B63" w14:textId="77777777" w:rsidR="00415952" w:rsidRPr="000A5832" w:rsidRDefault="00415952" w:rsidP="00C02A8E">
            <w:pPr>
              <w:rPr>
                <w:rFonts w:ascii="Arial" w:hAnsi="Arial" w:cs="Arial"/>
                <w:b/>
                <w:bCs/>
                <w:sz w:val="22"/>
                <w:szCs w:val="22"/>
              </w:rPr>
            </w:pPr>
          </w:p>
          <w:p w14:paraId="7DC77BA0" w14:textId="77777777" w:rsidR="00415952" w:rsidRPr="000A5832" w:rsidRDefault="00415952" w:rsidP="00C02A8E">
            <w:pPr>
              <w:rPr>
                <w:rFonts w:ascii="Arial" w:hAnsi="Arial" w:cs="Arial"/>
                <w:b/>
                <w:bCs/>
                <w:sz w:val="22"/>
                <w:szCs w:val="22"/>
              </w:rPr>
            </w:pPr>
          </w:p>
        </w:tc>
        <w:tc>
          <w:tcPr>
            <w:tcW w:w="1276" w:type="dxa"/>
            <w:gridSpan w:val="2"/>
            <w:shd w:val="clear" w:color="auto" w:fill="auto"/>
          </w:tcPr>
          <w:p w14:paraId="68DE9ED6" w14:textId="580BB3D3" w:rsidR="00415952" w:rsidRPr="000A5832" w:rsidRDefault="00FE5ACA" w:rsidP="00FE5ACA">
            <w:pPr>
              <w:jc w:val="center"/>
              <w:rPr>
                <w:rFonts w:ascii="Arial" w:hAnsi="Arial" w:cs="Arial"/>
              </w:rPr>
            </w:pPr>
            <w:r w:rsidRPr="000A5832">
              <w:rPr>
                <w:rFonts w:ascii="Arial" w:hAnsi="Arial" w:cs="Arial"/>
              </w:rPr>
              <w:t>14.1, 14.2 and NEW</w:t>
            </w:r>
          </w:p>
        </w:tc>
        <w:tc>
          <w:tcPr>
            <w:tcW w:w="5103" w:type="dxa"/>
            <w:shd w:val="clear" w:color="auto" w:fill="auto"/>
          </w:tcPr>
          <w:p w14:paraId="6C13E0D1" w14:textId="1BCC2691" w:rsidR="00415952" w:rsidRPr="000A5832" w:rsidRDefault="00D3505F" w:rsidP="00C02A8E">
            <w:pPr>
              <w:rPr>
                <w:rFonts w:ascii="Arial" w:hAnsi="Arial" w:cs="Arial"/>
              </w:rPr>
            </w:pPr>
            <w:r w:rsidRPr="000A5832">
              <w:rPr>
                <w:rFonts w:ascii="Arial" w:hAnsi="Arial" w:cs="Arial"/>
              </w:rPr>
              <w:t xml:space="preserve">Staff not to be appointed as educational guardians. </w:t>
            </w:r>
            <w:r w:rsidR="003A5459" w:rsidRPr="000A5832">
              <w:rPr>
                <w:rFonts w:ascii="Arial" w:hAnsi="Arial" w:cs="Arial"/>
              </w:rPr>
              <w:t>Schools to act on any concerns about guardian arrangements, even if they have not made the arrangement.</w:t>
            </w:r>
          </w:p>
        </w:tc>
      </w:tr>
      <w:tr w:rsidR="00415952" w:rsidRPr="000A5832" w14:paraId="36FA0C17" w14:textId="77777777" w:rsidTr="00C02A8E">
        <w:tc>
          <w:tcPr>
            <w:tcW w:w="9889" w:type="dxa"/>
            <w:gridSpan w:val="5"/>
            <w:shd w:val="clear" w:color="auto" w:fill="auto"/>
          </w:tcPr>
          <w:p w14:paraId="34D6FECF" w14:textId="77777777" w:rsidR="00415952" w:rsidRPr="000A5832" w:rsidRDefault="00415952" w:rsidP="00C02A8E">
            <w:pPr>
              <w:rPr>
                <w:rFonts w:ascii="Arial" w:hAnsi="Arial" w:cs="Arial"/>
              </w:rPr>
            </w:pPr>
            <w:r w:rsidRPr="000A5832">
              <w:rPr>
                <w:rFonts w:ascii="Arial" w:hAnsi="Arial" w:cs="Arial"/>
                <w:b/>
                <w:bCs/>
                <w:sz w:val="22"/>
                <w:szCs w:val="22"/>
              </w:rPr>
              <w:t>Part J: Children accommodated off-site</w:t>
            </w:r>
          </w:p>
        </w:tc>
      </w:tr>
      <w:tr w:rsidR="00415952" w:rsidRPr="000A5832" w14:paraId="00456040" w14:textId="77777777" w:rsidTr="000B5C3F">
        <w:tc>
          <w:tcPr>
            <w:tcW w:w="467" w:type="dxa"/>
            <w:shd w:val="clear" w:color="auto" w:fill="auto"/>
          </w:tcPr>
          <w:p w14:paraId="31AE8D5F" w14:textId="77777777" w:rsidR="00415952" w:rsidRPr="000A5832" w:rsidRDefault="00415952" w:rsidP="00C02A8E">
            <w:pPr>
              <w:rPr>
                <w:rFonts w:ascii="Arial" w:hAnsi="Arial" w:cs="Arial"/>
                <w:sz w:val="22"/>
                <w:szCs w:val="22"/>
              </w:rPr>
            </w:pPr>
            <w:r w:rsidRPr="000A5832">
              <w:rPr>
                <w:rFonts w:ascii="Arial" w:hAnsi="Arial" w:cs="Arial"/>
                <w:sz w:val="22"/>
                <w:szCs w:val="22"/>
              </w:rPr>
              <w:t>23</w:t>
            </w:r>
          </w:p>
        </w:tc>
        <w:tc>
          <w:tcPr>
            <w:tcW w:w="3043" w:type="dxa"/>
            <w:shd w:val="clear" w:color="auto" w:fill="auto"/>
          </w:tcPr>
          <w:p w14:paraId="10724623" w14:textId="77777777" w:rsidR="00415952" w:rsidRPr="000A5832" w:rsidRDefault="00415952" w:rsidP="00C02A8E">
            <w:pPr>
              <w:rPr>
                <w:rFonts w:ascii="Arial" w:hAnsi="Arial" w:cs="Arial"/>
                <w:b/>
                <w:bCs/>
                <w:sz w:val="22"/>
                <w:szCs w:val="22"/>
              </w:rPr>
            </w:pPr>
            <w:r w:rsidRPr="000A5832">
              <w:rPr>
                <w:rFonts w:ascii="Arial" w:hAnsi="Arial" w:cs="Arial"/>
                <w:b/>
                <w:bCs/>
                <w:sz w:val="22"/>
                <w:szCs w:val="22"/>
              </w:rPr>
              <w:t>Lodgings and host families</w:t>
            </w:r>
          </w:p>
          <w:p w14:paraId="0AF97147" w14:textId="77777777" w:rsidR="00415952" w:rsidRPr="000A5832" w:rsidRDefault="00415952" w:rsidP="00C02A8E">
            <w:pPr>
              <w:rPr>
                <w:rFonts w:ascii="Arial" w:hAnsi="Arial" w:cs="Arial"/>
                <w:b/>
                <w:bCs/>
                <w:sz w:val="22"/>
                <w:szCs w:val="22"/>
              </w:rPr>
            </w:pPr>
          </w:p>
        </w:tc>
        <w:tc>
          <w:tcPr>
            <w:tcW w:w="1276" w:type="dxa"/>
            <w:gridSpan w:val="2"/>
            <w:shd w:val="clear" w:color="auto" w:fill="auto"/>
          </w:tcPr>
          <w:p w14:paraId="1E7B6BFD" w14:textId="372AB159" w:rsidR="00415952" w:rsidRPr="000A5832" w:rsidRDefault="00233A92" w:rsidP="00233A92">
            <w:pPr>
              <w:jc w:val="center"/>
              <w:rPr>
                <w:rFonts w:ascii="Arial" w:hAnsi="Arial" w:cs="Arial"/>
              </w:rPr>
            </w:pPr>
            <w:r w:rsidRPr="000A5832">
              <w:rPr>
                <w:rFonts w:ascii="Arial" w:hAnsi="Arial" w:cs="Arial"/>
              </w:rPr>
              <w:t>20</w:t>
            </w:r>
          </w:p>
        </w:tc>
        <w:tc>
          <w:tcPr>
            <w:tcW w:w="5103" w:type="dxa"/>
            <w:shd w:val="clear" w:color="auto" w:fill="auto"/>
          </w:tcPr>
          <w:p w14:paraId="763F9509" w14:textId="01700CAE" w:rsidR="00415952" w:rsidRPr="000A5832" w:rsidRDefault="00CA4AF6" w:rsidP="00C02A8E">
            <w:pPr>
              <w:rPr>
                <w:rFonts w:ascii="Arial" w:hAnsi="Arial" w:cs="Arial"/>
              </w:rPr>
            </w:pPr>
            <w:r w:rsidRPr="000A5832">
              <w:rPr>
                <w:rFonts w:ascii="Arial" w:hAnsi="Arial" w:cs="Arial"/>
              </w:rPr>
              <w:t xml:space="preserve">Higher expectations around the quality of accommodation and greater awareness of </w:t>
            </w:r>
            <w:r w:rsidR="00C16145" w:rsidRPr="000A5832">
              <w:rPr>
                <w:rFonts w:ascii="Arial" w:hAnsi="Arial" w:cs="Arial"/>
              </w:rPr>
              <w:t xml:space="preserve">any risks in the environment. </w:t>
            </w:r>
            <w:r w:rsidR="00A71CF4" w:rsidRPr="000A5832">
              <w:rPr>
                <w:rFonts w:ascii="Arial" w:hAnsi="Arial" w:cs="Arial"/>
              </w:rPr>
              <w:t>Safeguarding training for homestay families and checks to be termly.</w:t>
            </w:r>
          </w:p>
        </w:tc>
      </w:tr>
    </w:tbl>
    <w:p w14:paraId="277AD877" w14:textId="2CAA5A69" w:rsidR="000A7DCD" w:rsidRPr="000A5832" w:rsidRDefault="000A7DCD">
      <w:pPr>
        <w:rPr>
          <w:rFonts w:ascii="Arial" w:hAnsi="Arial" w:cs="Arial"/>
        </w:rPr>
      </w:pPr>
    </w:p>
    <w:p w14:paraId="287F891C" w14:textId="77777777" w:rsidR="0080678F" w:rsidRPr="000A5832" w:rsidRDefault="0080678F">
      <w:pPr>
        <w:rPr>
          <w:rFonts w:ascii="Arial" w:hAnsi="Arial" w:cs="Arial"/>
        </w:rPr>
      </w:pPr>
    </w:p>
    <w:p w14:paraId="412AF24D" w14:textId="77777777" w:rsidR="0080678F" w:rsidRPr="000A5832" w:rsidRDefault="0080678F">
      <w:pPr>
        <w:rPr>
          <w:rFonts w:ascii="Arial" w:hAnsi="Arial" w:cs="Arial"/>
        </w:rPr>
      </w:pPr>
    </w:p>
    <w:p w14:paraId="7C27F83E" w14:textId="77777777" w:rsidR="0080678F" w:rsidRPr="000A5832" w:rsidRDefault="0080678F">
      <w:pPr>
        <w:rPr>
          <w:rFonts w:ascii="Arial" w:hAnsi="Arial" w:cs="Arial"/>
        </w:rPr>
      </w:pPr>
    </w:p>
    <w:p w14:paraId="4818DB7C" w14:textId="77777777" w:rsidR="0080678F" w:rsidRPr="000A5832" w:rsidRDefault="0080678F">
      <w:pPr>
        <w:rPr>
          <w:rFonts w:ascii="Arial" w:hAnsi="Arial" w:cs="Arial"/>
        </w:rPr>
      </w:pPr>
    </w:p>
    <w:p w14:paraId="7AECD5F4" w14:textId="77777777" w:rsidR="0080678F" w:rsidRPr="000A5832" w:rsidRDefault="0080678F">
      <w:pPr>
        <w:rPr>
          <w:rFonts w:ascii="Arial" w:hAnsi="Arial" w:cs="Arial"/>
        </w:rPr>
      </w:pPr>
    </w:p>
    <w:p w14:paraId="1C19A761" w14:textId="77777777" w:rsidR="0080678F" w:rsidRPr="000A5832" w:rsidRDefault="0080678F">
      <w:pPr>
        <w:rPr>
          <w:rFonts w:ascii="Arial" w:hAnsi="Arial" w:cs="Arial"/>
        </w:rPr>
      </w:pPr>
    </w:p>
    <w:p w14:paraId="197DDC7B" w14:textId="77777777" w:rsidR="0080678F" w:rsidRPr="000A5832" w:rsidRDefault="0080678F">
      <w:pPr>
        <w:rPr>
          <w:rFonts w:ascii="Arial" w:hAnsi="Arial" w:cs="Arial"/>
        </w:rPr>
      </w:pPr>
    </w:p>
    <w:p w14:paraId="2A526E0C" w14:textId="77777777" w:rsidR="0080678F" w:rsidRPr="000A5832" w:rsidRDefault="0080678F">
      <w:pPr>
        <w:rPr>
          <w:rFonts w:ascii="Arial" w:hAnsi="Arial" w:cs="Arial"/>
        </w:rPr>
      </w:pPr>
    </w:p>
    <w:p w14:paraId="41E27A41" w14:textId="77777777" w:rsidR="0080678F" w:rsidRPr="000A5832" w:rsidRDefault="0080678F">
      <w:pPr>
        <w:rPr>
          <w:rFonts w:ascii="Arial" w:hAnsi="Arial" w:cs="Arial"/>
        </w:rPr>
      </w:pPr>
    </w:p>
    <w:p w14:paraId="4172DAE2" w14:textId="77777777" w:rsidR="0080678F" w:rsidRPr="000A5832" w:rsidRDefault="0080678F">
      <w:pPr>
        <w:rPr>
          <w:rFonts w:ascii="Arial" w:hAnsi="Arial" w:cs="Arial"/>
        </w:rPr>
      </w:pPr>
    </w:p>
    <w:p w14:paraId="3CC3679F" w14:textId="77777777" w:rsidR="0080678F" w:rsidRPr="000A5832" w:rsidRDefault="0080678F">
      <w:pPr>
        <w:rPr>
          <w:rFonts w:ascii="Arial" w:hAnsi="Arial" w:cs="Arial"/>
        </w:rPr>
      </w:pPr>
    </w:p>
    <w:p w14:paraId="3B3116E5" w14:textId="77777777" w:rsidR="0080678F" w:rsidRPr="000A5832" w:rsidRDefault="0080678F">
      <w:pPr>
        <w:rPr>
          <w:rFonts w:ascii="Arial" w:hAnsi="Arial" w:cs="Arial"/>
        </w:rPr>
      </w:pPr>
    </w:p>
    <w:p w14:paraId="18EB5128" w14:textId="77777777" w:rsidR="0080678F" w:rsidRPr="000A5832" w:rsidRDefault="0080678F">
      <w:pPr>
        <w:rPr>
          <w:rFonts w:ascii="Arial" w:hAnsi="Arial" w:cs="Arial"/>
        </w:rPr>
      </w:pPr>
    </w:p>
    <w:p w14:paraId="71046AB5" w14:textId="77777777" w:rsidR="0080678F" w:rsidRPr="000A5832" w:rsidRDefault="0080678F">
      <w:pPr>
        <w:rPr>
          <w:rFonts w:ascii="Arial" w:hAnsi="Arial" w:cs="Arial"/>
        </w:rPr>
      </w:pPr>
    </w:p>
    <w:p w14:paraId="007FD81F" w14:textId="77777777" w:rsidR="0080678F" w:rsidRPr="000A5832" w:rsidRDefault="0080678F">
      <w:pPr>
        <w:rPr>
          <w:rFonts w:ascii="Arial" w:hAnsi="Arial" w:cs="Arial"/>
        </w:rPr>
      </w:pPr>
    </w:p>
    <w:p w14:paraId="6F0EBA7B" w14:textId="77777777" w:rsidR="0080678F" w:rsidRPr="000A5832" w:rsidRDefault="0080678F">
      <w:pPr>
        <w:rPr>
          <w:rFonts w:ascii="Arial" w:hAnsi="Arial" w:cs="Arial"/>
        </w:rPr>
      </w:pPr>
    </w:p>
    <w:p w14:paraId="77AD57C3" w14:textId="77777777" w:rsidR="0080678F" w:rsidRPr="000A5832" w:rsidRDefault="0080678F">
      <w:pPr>
        <w:rPr>
          <w:rFonts w:ascii="Arial" w:hAnsi="Arial" w:cs="Arial"/>
        </w:rPr>
      </w:pPr>
    </w:p>
    <w:p w14:paraId="14133FA5" w14:textId="77777777" w:rsidR="0080678F" w:rsidRPr="000A5832" w:rsidRDefault="0080678F">
      <w:pPr>
        <w:rPr>
          <w:rFonts w:ascii="Arial" w:hAnsi="Arial" w:cs="Arial"/>
        </w:rPr>
      </w:pPr>
    </w:p>
    <w:p w14:paraId="0021036F" w14:textId="77777777" w:rsidR="0080678F" w:rsidRPr="000A5832" w:rsidRDefault="0080678F">
      <w:pPr>
        <w:rPr>
          <w:rFonts w:ascii="Arial" w:hAnsi="Arial" w:cs="Arial"/>
        </w:rPr>
      </w:pPr>
    </w:p>
    <w:p w14:paraId="0609A0D9" w14:textId="77777777" w:rsidR="0080678F" w:rsidRPr="000A5832" w:rsidRDefault="0080678F">
      <w:pPr>
        <w:rPr>
          <w:rFonts w:ascii="Arial" w:hAnsi="Arial" w:cs="Arial"/>
        </w:rPr>
      </w:pPr>
    </w:p>
    <w:p w14:paraId="5C65C291" w14:textId="77777777" w:rsidR="0080678F" w:rsidRPr="000A5832" w:rsidRDefault="0080678F">
      <w:pPr>
        <w:rPr>
          <w:rFonts w:ascii="Arial" w:hAnsi="Arial" w:cs="Arial"/>
        </w:rPr>
      </w:pPr>
      <w:r w:rsidRPr="000A5832">
        <w:rPr>
          <w:rFonts w:ascii="Arial" w:hAnsi="Arial" w:cs="Arial"/>
        </w:rPr>
        <w:br w:type="page"/>
      </w:r>
    </w:p>
    <w:p w14:paraId="277AD878" w14:textId="28C200AC" w:rsidR="000E0AFC" w:rsidRPr="000A5832" w:rsidRDefault="000E0AFC" w:rsidP="000E0AFC">
      <w:pPr>
        <w:rPr>
          <w:rFonts w:ascii="Arial" w:hAnsi="Arial" w:cs="Arial"/>
          <w:b/>
          <w:sz w:val="28"/>
          <w:szCs w:val="32"/>
          <w:u w:val="single"/>
        </w:rPr>
      </w:pPr>
      <w:r w:rsidRPr="000A5832">
        <w:rPr>
          <w:rFonts w:ascii="Arial" w:hAnsi="Arial" w:cs="Arial"/>
          <w:b/>
          <w:sz w:val="28"/>
          <w:szCs w:val="32"/>
          <w:u w:val="single"/>
        </w:rPr>
        <w:lastRenderedPageBreak/>
        <w:t>3. AUDITING (MEETING AND EXCEEDING) INDIVIDUAL STANDARDS</w:t>
      </w:r>
    </w:p>
    <w:p w14:paraId="277AD879" w14:textId="77777777" w:rsidR="006D4F0E" w:rsidRPr="000A5832" w:rsidRDefault="006D4F0E" w:rsidP="000B1AFD">
      <w:pPr>
        <w:autoSpaceDE w:val="0"/>
        <w:autoSpaceDN w:val="0"/>
        <w:adjustRightInd w:val="0"/>
        <w:rPr>
          <w:rFonts w:ascii="Arial" w:hAnsi="Arial" w:cs="Arial"/>
          <w:b/>
          <w:bCs/>
        </w:rPr>
      </w:pPr>
    </w:p>
    <w:p w14:paraId="29881D45" w14:textId="77777777" w:rsidR="00325F20" w:rsidRPr="000A5832" w:rsidRDefault="00BA78F7" w:rsidP="000B1AFD">
      <w:pPr>
        <w:autoSpaceDE w:val="0"/>
        <w:autoSpaceDN w:val="0"/>
        <w:adjustRightInd w:val="0"/>
        <w:rPr>
          <w:rFonts w:ascii="Arial" w:hAnsi="Arial" w:cs="Arial"/>
          <w:b/>
          <w:bCs/>
        </w:rPr>
      </w:pPr>
      <w:r w:rsidRPr="000A5832">
        <w:rPr>
          <w:rFonts w:ascii="Arial" w:hAnsi="Arial" w:cs="Arial"/>
          <w:b/>
          <w:bCs/>
        </w:rPr>
        <w:t xml:space="preserve">Part A: Governance, leadership and management </w:t>
      </w:r>
    </w:p>
    <w:p w14:paraId="30D01FD4" w14:textId="77777777" w:rsidR="00250E45" w:rsidRPr="000A5832" w:rsidRDefault="00250E45" w:rsidP="000B1AFD">
      <w:pPr>
        <w:autoSpaceDE w:val="0"/>
        <w:autoSpaceDN w:val="0"/>
        <w:adjustRightInd w:val="0"/>
        <w:rPr>
          <w:rFonts w:ascii="Arial" w:hAnsi="Arial" w:cs="Arial"/>
          <w:b/>
          <w:bCs/>
        </w:rPr>
      </w:pPr>
    </w:p>
    <w:p w14:paraId="19EFA84D" w14:textId="7FF3389F" w:rsidR="00325F20" w:rsidRPr="000A5832" w:rsidRDefault="00BA78F7" w:rsidP="000B1AFD">
      <w:pPr>
        <w:autoSpaceDE w:val="0"/>
        <w:autoSpaceDN w:val="0"/>
        <w:adjustRightInd w:val="0"/>
        <w:rPr>
          <w:rFonts w:ascii="Arial" w:hAnsi="Arial" w:cs="Arial"/>
          <w:b/>
          <w:bCs/>
        </w:rPr>
      </w:pPr>
      <w:r w:rsidRPr="000A5832">
        <w:rPr>
          <w:rFonts w:ascii="Arial" w:hAnsi="Arial" w:cs="Arial"/>
          <w:b/>
          <w:bCs/>
        </w:rPr>
        <w:t>Aim: The leadership, management and governance of the school enables a culture to thrive which is child-centred, safeguards children’s wellbeing and is ambitious for the progress of every child. Monitoring and accountability is strong and adds value.</w:t>
      </w:r>
    </w:p>
    <w:tbl>
      <w:tblPr>
        <w:tblpPr w:leftFromText="180" w:rightFromText="180" w:vertAnchor="page" w:horzAnchor="margin" w:tblpY="39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2013"/>
        <w:gridCol w:w="2083"/>
        <w:gridCol w:w="2310"/>
      </w:tblGrid>
      <w:tr w:rsidR="00337B23" w:rsidRPr="000A5832" w14:paraId="172B37F4" w14:textId="77777777" w:rsidTr="00337B23">
        <w:tc>
          <w:tcPr>
            <w:tcW w:w="9854" w:type="dxa"/>
            <w:gridSpan w:val="4"/>
            <w:shd w:val="clear" w:color="auto" w:fill="auto"/>
          </w:tcPr>
          <w:p w14:paraId="1D711B26" w14:textId="77777777" w:rsidR="00337B23" w:rsidRPr="000A5832" w:rsidRDefault="00337B23" w:rsidP="00337B23">
            <w:pPr>
              <w:pStyle w:val="Default"/>
              <w:spacing w:before="60" w:after="60"/>
              <w:rPr>
                <w:rFonts w:ascii="Arial" w:hAnsi="Arial" w:cs="Arial"/>
                <w:sz w:val="22"/>
                <w:szCs w:val="22"/>
              </w:rPr>
            </w:pPr>
            <w:r w:rsidRPr="000A5832">
              <w:rPr>
                <w:rFonts w:ascii="Arial" w:hAnsi="Arial" w:cs="Arial"/>
                <w:b/>
                <w:bCs/>
                <w:szCs w:val="22"/>
              </w:rPr>
              <w:t>Standard 1 – Statement of boarding principles and practice</w:t>
            </w:r>
          </w:p>
        </w:tc>
      </w:tr>
      <w:tr w:rsidR="00337B23" w:rsidRPr="000A5832" w14:paraId="718C060B" w14:textId="77777777" w:rsidTr="00337B23">
        <w:tc>
          <w:tcPr>
            <w:tcW w:w="9854" w:type="dxa"/>
            <w:gridSpan w:val="4"/>
            <w:shd w:val="clear" w:color="auto" w:fill="auto"/>
          </w:tcPr>
          <w:p w14:paraId="700E597D" w14:textId="77777777" w:rsidR="00337B23" w:rsidRPr="000A5832" w:rsidRDefault="00337B23" w:rsidP="00337B23">
            <w:pPr>
              <w:pStyle w:val="ListParagraph"/>
              <w:numPr>
                <w:ilvl w:val="1"/>
                <w:numId w:val="34"/>
              </w:numPr>
              <w:rPr>
                <w:rFonts w:ascii="Arial" w:hAnsi="Arial" w:cs="Arial"/>
              </w:rPr>
            </w:pPr>
            <w:r w:rsidRPr="000A5832">
              <w:rPr>
                <w:rFonts w:ascii="Arial" w:hAnsi="Arial" w:cs="Arial"/>
                <w:sz w:val="22"/>
                <w:szCs w:val="22"/>
              </w:rPr>
              <w:t xml:space="preserve">1.1 A suitable statement of the school’s boarding principles and practice is available to parents, carers and staff, is known to and understood by boarders, and is seen to work well in practice. </w:t>
            </w:r>
          </w:p>
        </w:tc>
      </w:tr>
      <w:tr w:rsidR="00337B23" w:rsidRPr="000A5832" w14:paraId="11A566E5" w14:textId="77777777" w:rsidTr="00337B23">
        <w:tc>
          <w:tcPr>
            <w:tcW w:w="9854" w:type="dxa"/>
            <w:gridSpan w:val="4"/>
            <w:shd w:val="clear" w:color="auto" w:fill="auto"/>
          </w:tcPr>
          <w:p w14:paraId="23D0DB18" w14:textId="77777777" w:rsidR="00337B23" w:rsidRPr="000A5832" w:rsidRDefault="00337B23" w:rsidP="00337B23">
            <w:pPr>
              <w:rPr>
                <w:rFonts w:ascii="Arial" w:hAnsi="Arial" w:cs="Arial"/>
              </w:rPr>
            </w:pPr>
            <w:r w:rsidRPr="000A5832">
              <w:rPr>
                <w:rFonts w:ascii="Arial" w:hAnsi="Arial" w:cs="Arial"/>
              </w:rPr>
              <w:t>How the school MEETS and EXCEEDS the standard (with appropriate evidence)</w:t>
            </w:r>
          </w:p>
          <w:p w14:paraId="1E71EE61" w14:textId="77777777" w:rsidR="00337B23" w:rsidRPr="000A5832" w:rsidRDefault="00337B23" w:rsidP="00337B23">
            <w:pPr>
              <w:rPr>
                <w:rFonts w:ascii="Arial" w:hAnsi="Arial" w:cs="Arial"/>
              </w:rPr>
            </w:pPr>
          </w:p>
          <w:p w14:paraId="13D2BDBB" w14:textId="77777777" w:rsidR="00337B23" w:rsidRPr="000A5832" w:rsidRDefault="00337B23" w:rsidP="00337B23">
            <w:pPr>
              <w:rPr>
                <w:rFonts w:ascii="Arial" w:hAnsi="Arial" w:cs="Arial"/>
              </w:rPr>
            </w:pPr>
          </w:p>
          <w:p w14:paraId="16C57525" w14:textId="77777777" w:rsidR="00337B23" w:rsidRPr="000A5832" w:rsidRDefault="00337B23" w:rsidP="00337B23">
            <w:pPr>
              <w:rPr>
                <w:rFonts w:ascii="Arial" w:hAnsi="Arial" w:cs="Arial"/>
              </w:rPr>
            </w:pPr>
          </w:p>
          <w:p w14:paraId="302BC77C" w14:textId="77777777" w:rsidR="00337B23" w:rsidRPr="000A5832" w:rsidRDefault="00337B23" w:rsidP="00337B23">
            <w:pPr>
              <w:rPr>
                <w:rFonts w:ascii="Arial" w:hAnsi="Arial" w:cs="Arial"/>
              </w:rPr>
            </w:pPr>
          </w:p>
          <w:p w14:paraId="1A90BEFC" w14:textId="77777777" w:rsidR="00337B23" w:rsidRPr="000A5832" w:rsidRDefault="00337B23" w:rsidP="00337B23">
            <w:pPr>
              <w:rPr>
                <w:rFonts w:ascii="Arial" w:hAnsi="Arial" w:cs="Arial"/>
              </w:rPr>
            </w:pPr>
          </w:p>
          <w:p w14:paraId="3DFB8258" w14:textId="77777777" w:rsidR="00337B23" w:rsidRPr="000A5832" w:rsidRDefault="00337B23" w:rsidP="00337B23">
            <w:pPr>
              <w:rPr>
                <w:rFonts w:ascii="Arial" w:hAnsi="Arial" w:cs="Arial"/>
              </w:rPr>
            </w:pPr>
          </w:p>
          <w:p w14:paraId="74C437AB" w14:textId="77777777" w:rsidR="00337B23" w:rsidRPr="000A5832" w:rsidRDefault="00337B23" w:rsidP="00337B23">
            <w:pPr>
              <w:rPr>
                <w:rFonts w:ascii="Arial" w:hAnsi="Arial" w:cs="Arial"/>
              </w:rPr>
            </w:pPr>
          </w:p>
          <w:p w14:paraId="269882D3" w14:textId="77777777" w:rsidR="00337B23" w:rsidRPr="000A5832" w:rsidRDefault="00337B23" w:rsidP="00337B23">
            <w:pPr>
              <w:rPr>
                <w:rFonts w:ascii="Arial" w:hAnsi="Arial" w:cs="Arial"/>
              </w:rPr>
            </w:pPr>
          </w:p>
          <w:p w14:paraId="43DF9B1D" w14:textId="77777777" w:rsidR="00337B23" w:rsidRPr="000A5832" w:rsidRDefault="00337B23" w:rsidP="00337B23">
            <w:pPr>
              <w:rPr>
                <w:rFonts w:ascii="Arial" w:hAnsi="Arial" w:cs="Arial"/>
              </w:rPr>
            </w:pPr>
          </w:p>
          <w:p w14:paraId="036FA9EC" w14:textId="77777777" w:rsidR="00337B23" w:rsidRPr="000A5832" w:rsidRDefault="00337B23" w:rsidP="00337B23">
            <w:pPr>
              <w:rPr>
                <w:rFonts w:ascii="Arial" w:hAnsi="Arial" w:cs="Arial"/>
              </w:rPr>
            </w:pPr>
          </w:p>
          <w:p w14:paraId="6BE4CB40" w14:textId="77777777" w:rsidR="00337B23" w:rsidRPr="000A5832" w:rsidRDefault="00337B23" w:rsidP="00337B23">
            <w:pPr>
              <w:rPr>
                <w:rFonts w:ascii="Arial" w:hAnsi="Arial" w:cs="Arial"/>
              </w:rPr>
            </w:pPr>
          </w:p>
          <w:p w14:paraId="43564764" w14:textId="77777777" w:rsidR="00337B23" w:rsidRPr="000A5832" w:rsidRDefault="00337B23" w:rsidP="00337B23">
            <w:pPr>
              <w:rPr>
                <w:rFonts w:ascii="Arial" w:hAnsi="Arial" w:cs="Arial"/>
              </w:rPr>
            </w:pPr>
          </w:p>
          <w:p w14:paraId="5FFDABF5" w14:textId="77777777" w:rsidR="00337B23" w:rsidRPr="000A5832" w:rsidRDefault="00337B23" w:rsidP="00337B23">
            <w:pPr>
              <w:rPr>
                <w:rFonts w:ascii="Arial" w:hAnsi="Arial" w:cs="Arial"/>
              </w:rPr>
            </w:pPr>
          </w:p>
          <w:p w14:paraId="21BAADAC" w14:textId="77777777" w:rsidR="00337B23" w:rsidRPr="000A5832" w:rsidRDefault="00337B23" w:rsidP="00337B23">
            <w:pPr>
              <w:rPr>
                <w:rFonts w:ascii="Arial" w:hAnsi="Arial" w:cs="Arial"/>
              </w:rPr>
            </w:pPr>
          </w:p>
        </w:tc>
      </w:tr>
      <w:tr w:rsidR="00337B23" w:rsidRPr="000A5832" w14:paraId="7DB47CFA" w14:textId="77777777" w:rsidTr="00337B23">
        <w:tc>
          <w:tcPr>
            <w:tcW w:w="9854" w:type="dxa"/>
            <w:gridSpan w:val="4"/>
            <w:shd w:val="clear" w:color="auto" w:fill="auto"/>
          </w:tcPr>
          <w:p w14:paraId="511B51C4" w14:textId="5926402D" w:rsidR="00337B23" w:rsidRPr="000A5832" w:rsidRDefault="00337B23" w:rsidP="00337B23">
            <w:pPr>
              <w:rPr>
                <w:rFonts w:ascii="Arial" w:hAnsi="Arial" w:cs="Arial"/>
              </w:rPr>
            </w:pPr>
            <w:r w:rsidRPr="000A5832">
              <w:rPr>
                <w:rFonts w:ascii="Arial" w:hAnsi="Arial" w:cs="Arial"/>
                <w:b/>
                <w:bCs/>
              </w:rPr>
              <w:t>How the school addresses the requirement of footnote 7</w:t>
            </w:r>
            <w:r w:rsidRPr="000A5832">
              <w:rPr>
                <w:rFonts w:ascii="Arial" w:hAnsi="Arial" w:cs="Arial"/>
              </w:rPr>
              <w:t>:</w:t>
            </w:r>
            <w:r w:rsidR="000A5832" w:rsidRPr="000A5832">
              <w:rPr>
                <w:rFonts w:ascii="Arial" w:hAnsi="Arial" w:cs="Arial"/>
              </w:rPr>
              <w:t xml:space="preserve"> </w:t>
            </w:r>
            <w:r w:rsidR="00216809" w:rsidRPr="000A5832">
              <w:rPr>
                <w:rFonts w:ascii="Arial" w:hAnsi="Arial" w:cs="Arial"/>
              </w:rPr>
              <w:t>Individual schools will be best placed, on a case-by-case basis, to ensure the statement is accessible to those for whom English is not their first language.</w:t>
            </w:r>
          </w:p>
          <w:p w14:paraId="090EC3A9" w14:textId="77777777" w:rsidR="00B97A6E" w:rsidRPr="000A5832" w:rsidRDefault="00B97A6E" w:rsidP="00337B23">
            <w:pPr>
              <w:rPr>
                <w:rFonts w:ascii="Arial" w:hAnsi="Arial" w:cs="Arial"/>
              </w:rPr>
            </w:pPr>
          </w:p>
          <w:p w14:paraId="1AEC7725" w14:textId="77777777" w:rsidR="00B97A6E" w:rsidRPr="000A5832" w:rsidRDefault="00B97A6E" w:rsidP="00337B23">
            <w:pPr>
              <w:rPr>
                <w:rFonts w:ascii="Arial" w:hAnsi="Arial" w:cs="Arial"/>
              </w:rPr>
            </w:pPr>
          </w:p>
          <w:p w14:paraId="3A7D8DC4" w14:textId="1674D3C2" w:rsidR="00B97A6E" w:rsidRPr="000A5832" w:rsidRDefault="00B97A6E" w:rsidP="00337B23">
            <w:pPr>
              <w:rPr>
                <w:rFonts w:ascii="Arial" w:hAnsi="Arial" w:cs="Arial"/>
              </w:rPr>
            </w:pPr>
          </w:p>
        </w:tc>
      </w:tr>
      <w:tr w:rsidR="00337B23" w:rsidRPr="000A5832" w14:paraId="5291E074" w14:textId="77777777" w:rsidTr="00337B23">
        <w:tc>
          <w:tcPr>
            <w:tcW w:w="9854" w:type="dxa"/>
            <w:gridSpan w:val="4"/>
            <w:shd w:val="clear" w:color="auto" w:fill="auto"/>
          </w:tcPr>
          <w:p w14:paraId="116916A4" w14:textId="77777777" w:rsidR="00337B23" w:rsidRPr="000A5832" w:rsidRDefault="00337B23" w:rsidP="00337B23">
            <w:pPr>
              <w:rPr>
                <w:rFonts w:ascii="Arial" w:hAnsi="Arial" w:cs="Arial"/>
              </w:rPr>
            </w:pPr>
            <w:r w:rsidRPr="000A5832">
              <w:rPr>
                <w:rFonts w:ascii="Arial" w:hAnsi="Arial" w:cs="Arial"/>
              </w:rPr>
              <w:t>Plans for future improvement (with indicative timescale)</w:t>
            </w:r>
          </w:p>
          <w:p w14:paraId="079654F1" w14:textId="77777777" w:rsidR="00337B23" w:rsidRPr="000A5832" w:rsidRDefault="00337B23" w:rsidP="00337B23">
            <w:pPr>
              <w:rPr>
                <w:rFonts w:ascii="Arial" w:hAnsi="Arial" w:cs="Arial"/>
              </w:rPr>
            </w:pPr>
          </w:p>
          <w:p w14:paraId="2D456058" w14:textId="77777777" w:rsidR="00337B23" w:rsidRPr="000A5832" w:rsidRDefault="00337B23" w:rsidP="00337B23">
            <w:pPr>
              <w:rPr>
                <w:rFonts w:ascii="Arial" w:hAnsi="Arial" w:cs="Arial"/>
              </w:rPr>
            </w:pPr>
          </w:p>
          <w:p w14:paraId="2FCBEFDD" w14:textId="77777777" w:rsidR="00337B23" w:rsidRPr="000A5832" w:rsidRDefault="00337B23" w:rsidP="00337B23">
            <w:pPr>
              <w:rPr>
                <w:rFonts w:ascii="Arial" w:hAnsi="Arial" w:cs="Arial"/>
              </w:rPr>
            </w:pPr>
          </w:p>
          <w:p w14:paraId="3DBDAB5B" w14:textId="77777777" w:rsidR="00337B23" w:rsidRPr="000A5832" w:rsidRDefault="00337B23" w:rsidP="00337B23">
            <w:pPr>
              <w:rPr>
                <w:rFonts w:ascii="Arial" w:hAnsi="Arial" w:cs="Arial"/>
              </w:rPr>
            </w:pPr>
          </w:p>
          <w:p w14:paraId="30639322" w14:textId="77777777" w:rsidR="00337B23" w:rsidRPr="000A5832" w:rsidRDefault="00337B23" w:rsidP="00337B23">
            <w:pPr>
              <w:rPr>
                <w:rFonts w:ascii="Arial" w:hAnsi="Arial" w:cs="Arial"/>
              </w:rPr>
            </w:pPr>
          </w:p>
          <w:p w14:paraId="7710475B" w14:textId="77777777" w:rsidR="00337B23" w:rsidRPr="000A5832" w:rsidRDefault="00337B23" w:rsidP="00337B23">
            <w:pPr>
              <w:rPr>
                <w:rFonts w:ascii="Arial" w:hAnsi="Arial" w:cs="Arial"/>
              </w:rPr>
            </w:pPr>
          </w:p>
          <w:p w14:paraId="468E5D41" w14:textId="77777777" w:rsidR="00337B23" w:rsidRPr="000A5832" w:rsidRDefault="00337B23" w:rsidP="00337B23">
            <w:pPr>
              <w:rPr>
                <w:rFonts w:ascii="Arial" w:hAnsi="Arial" w:cs="Arial"/>
              </w:rPr>
            </w:pPr>
          </w:p>
          <w:p w14:paraId="5A3A4FA2" w14:textId="77777777" w:rsidR="00337B23" w:rsidRPr="000A5832" w:rsidRDefault="00337B23" w:rsidP="00337B23">
            <w:pPr>
              <w:rPr>
                <w:rFonts w:ascii="Arial" w:hAnsi="Arial" w:cs="Arial"/>
              </w:rPr>
            </w:pPr>
          </w:p>
          <w:p w14:paraId="0A0DE946" w14:textId="77777777" w:rsidR="00337B23" w:rsidRPr="000A5832" w:rsidRDefault="00337B23" w:rsidP="00337B23">
            <w:pPr>
              <w:rPr>
                <w:rFonts w:ascii="Arial" w:hAnsi="Arial" w:cs="Arial"/>
              </w:rPr>
            </w:pPr>
          </w:p>
          <w:p w14:paraId="52BAD9BA" w14:textId="77777777" w:rsidR="00337B23" w:rsidRPr="000A5832" w:rsidRDefault="00337B23" w:rsidP="00337B23">
            <w:pPr>
              <w:rPr>
                <w:rFonts w:ascii="Arial" w:hAnsi="Arial" w:cs="Arial"/>
              </w:rPr>
            </w:pPr>
          </w:p>
          <w:p w14:paraId="653F905B" w14:textId="77777777" w:rsidR="00337B23" w:rsidRPr="000A5832" w:rsidRDefault="00337B23" w:rsidP="00337B23">
            <w:pPr>
              <w:rPr>
                <w:rFonts w:ascii="Arial" w:hAnsi="Arial" w:cs="Arial"/>
              </w:rPr>
            </w:pPr>
          </w:p>
        </w:tc>
      </w:tr>
      <w:tr w:rsidR="00337B23" w:rsidRPr="000A5832" w14:paraId="6A30D304" w14:textId="77777777" w:rsidTr="00337B23">
        <w:tc>
          <w:tcPr>
            <w:tcW w:w="3284" w:type="dxa"/>
            <w:shd w:val="clear" w:color="auto" w:fill="auto"/>
          </w:tcPr>
          <w:p w14:paraId="415CA379" w14:textId="77777777" w:rsidR="00337B23" w:rsidRPr="000A5832" w:rsidRDefault="00337B23" w:rsidP="00337B23">
            <w:pPr>
              <w:rPr>
                <w:rFonts w:ascii="Arial" w:hAnsi="Arial" w:cs="Arial"/>
              </w:rPr>
            </w:pPr>
            <w:r w:rsidRPr="000A5832">
              <w:rPr>
                <w:rFonts w:ascii="Arial" w:hAnsi="Arial" w:cs="Arial"/>
              </w:rPr>
              <w:t>Assessed by</w:t>
            </w:r>
          </w:p>
        </w:tc>
        <w:tc>
          <w:tcPr>
            <w:tcW w:w="2069" w:type="dxa"/>
            <w:shd w:val="clear" w:color="auto" w:fill="auto"/>
          </w:tcPr>
          <w:p w14:paraId="19F830ED" w14:textId="77777777" w:rsidR="00337B23" w:rsidRPr="000A5832" w:rsidRDefault="00337B23" w:rsidP="00337B23">
            <w:pPr>
              <w:rPr>
                <w:rFonts w:ascii="Arial" w:hAnsi="Arial" w:cs="Arial"/>
              </w:rPr>
            </w:pPr>
          </w:p>
          <w:p w14:paraId="6179B103" w14:textId="77777777" w:rsidR="00337B23" w:rsidRPr="000A5832" w:rsidRDefault="00337B23" w:rsidP="00337B23">
            <w:pPr>
              <w:rPr>
                <w:rFonts w:ascii="Arial" w:hAnsi="Arial" w:cs="Arial"/>
              </w:rPr>
            </w:pPr>
          </w:p>
        </w:tc>
        <w:tc>
          <w:tcPr>
            <w:tcW w:w="2126" w:type="dxa"/>
            <w:shd w:val="clear" w:color="auto" w:fill="auto"/>
          </w:tcPr>
          <w:p w14:paraId="1488B3C8" w14:textId="77777777" w:rsidR="00337B23" w:rsidRPr="000A5832" w:rsidRDefault="00337B23" w:rsidP="00337B23">
            <w:pPr>
              <w:rPr>
                <w:rFonts w:ascii="Arial" w:hAnsi="Arial" w:cs="Arial"/>
              </w:rPr>
            </w:pPr>
            <w:r w:rsidRPr="000A5832">
              <w:rPr>
                <w:rFonts w:ascii="Arial" w:hAnsi="Arial" w:cs="Arial"/>
              </w:rPr>
              <w:t>Date</w:t>
            </w:r>
          </w:p>
        </w:tc>
        <w:tc>
          <w:tcPr>
            <w:tcW w:w="2375" w:type="dxa"/>
            <w:shd w:val="clear" w:color="auto" w:fill="auto"/>
          </w:tcPr>
          <w:p w14:paraId="5B65C484" w14:textId="77777777" w:rsidR="00337B23" w:rsidRPr="000A5832" w:rsidRDefault="00337B23" w:rsidP="00337B23">
            <w:pPr>
              <w:rPr>
                <w:rFonts w:ascii="Arial" w:hAnsi="Arial" w:cs="Arial"/>
              </w:rPr>
            </w:pPr>
          </w:p>
        </w:tc>
      </w:tr>
      <w:tr w:rsidR="00337B23" w:rsidRPr="000A5832" w14:paraId="29D865C7" w14:textId="77777777" w:rsidTr="00337B23">
        <w:tc>
          <w:tcPr>
            <w:tcW w:w="3284" w:type="dxa"/>
            <w:shd w:val="clear" w:color="auto" w:fill="auto"/>
          </w:tcPr>
          <w:p w14:paraId="6E1C4333" w14:textId="77777777" w:rsidR="00337B23" w:rsidRPr="000A5832" w:rsidRDefault="00337B23" w:rsidP="00337B23">
            <w:pPr>
              <w:rPr>
                <w:rFonts w:ascii="Arial" w:hAnsi="Arial" w:cs="Arial"/>
              </w:rPr>
            </w:pPr>
            <w:r w:rsidRPr="000A5832">
              <w:rPr>
                <w:rFonts w:ascii="Arial" w:hAnsi="Arial" w:cs="Arial"/>
              </w:rPr>
              <w:t>Next review</w:t>
            </w:r>
          </w:p>
        </w:tc>
        <w:tc>
          <w:tcPr>
            <w:tcW w:w="6570" w:type="dxa"/>
            <w:gridSpan w:val="3"/>
            <w:shd w:val="clear" w:color="auto" w:fill="auto"/>
          </w:tcPr>
          <w:p w14:paraId="4D4AFA4E" w14:textId="77777777" w:rsidR="00337B23" w:rsidRPr="000A5832" w:rsidRDefault="00337B23" w:rsidP="00337B23">
            <w:pPr>
              <w:rPr>
                <w:rFonts w:ascii="Arial" w:hAnsi="Arial" w:cs="Arial"/>
              </w:rPr>
            </w:pPr>
          </w:p>
          <w:p w14:paraId="50716910" w14:textId="77777777" w:rsidR="00337B23" w:rsidRPr="000A5832" w:rsidRDefault="00337B23" w:rsidP="00337B23">
            <w:pPr>
              <w:rPr>
                <w:rFonts w:ascii="Arial" w:hAnsi="Arial" w:cs="Arial"/>
              </w:rPr>
            </w:pPr>
          </w:p>
        </w:tc>
      </w:tr>
    </w:tbl>
    <w:p w14:paraId="5CFEC610" w14:textId="77777777" w:rsidR="00BA78F7" w:rsidRPr="000A5832" w:rsidRDefault="00BA78F7" w:rsidP="000B1AFD">
      <w:pPr>
        <w:autoSpaceDE w:val="0"/>
        <w:autoSpaceDN w:val="0"/>
        <w:adjustRightInd w:val="0"/>
        <w:rPr>
          <w:rFonts w:ascii="Arial" w:hAnsi="Arial" w:cs="Arial"/>
          <w:b/>
          <w:bCs/>
        </w:rPr>
      </w:pPr>
    </w:p>
    <w:tbl>
      <w:tblPr>
        <w:tblpPr w:leftFromText="180" w:rightFromText="180" w:vertAnchor="text" w:horzAnchor="margin" w:tblpY="-52"/>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6D4F0E" w:rsidRPr="000A5832" w14:paraId="277AD8B5" w14:textId="77777777" w:rsidTr="006D4F0E">
        <w:tc>
          <w:tcPr>
            <w:tcW w:w="10324" w:type="dxa"/>
            <w:gridSpan w:val="4"/>
            <w:shd w:val="clear" w:color="auto" w:fill="auto"/>
          </w:tcPr>
          <w:p w14:paraId="277AD8B4" w14:textId="3ED2ADC8" w:rsidR="006D4F0E" w:rsidRPr="000A5832" w:rsidRDefault="00137E5C" w:rsidP="006D4F0E">
            <w:pPr>
              <w:pStyle w:val="Default"/>
              <w:spacing w:before="60" w:after="60"/>
              <w:rPr>
                <w:rFonts w:ascii="Arial" w:hAnsi="Arial" w:cs="Arial"/>
                <w:sz w:val="22"/>
                <w:szCs w:val="22"/>
              </w:rPr>
            </w:pPr>
            <w:r w:rsidRPr="000A5832">
              <w:rPr>
                <w:rFonts w:ascii="Arial" w:hAnsi="Arial" w:cs="Arial"/>
                <w:b/>
                <w:bCs/>
                <w:szCs w:val="22"/>
              </w:rPr>
              <w:lastRenderedPageBreak/>
              <w:t>Standard 2 – Management and development of boarding</w:t>
            </w:r>
          </w:p>
        </w:tc>
      </w:tr>
      <w:tr w:rsidR="006D4F0E" w:rsidRPr="000A5832" w14:paraId="277AD8B9" w14:textId="77777777" w:rsidTr="006D4F0E">
        <w:tc>
          <w:tcPr>
            <w:tcW w:w="10324" w:type="dxa"/>
            <w:gridSpan w:val="4"/>
            <w:shd w:val="clear" w:color="auto" w:fill="auto"/>
          </w:tcPr>
          <w:p w14:paraId="277AD8B8" w14:textId="58CABB6C" w:rsidR="006D4F0E" w:rsidRPr="000A5832" w:rsidRDefault="004F7D19" w:rsidP="006D4F0E">
            <w:pPr>
              <w:jc w:val="both"/>
              <w:rPr>
                <w:rFonts w:ascii="Arial" w:hAnsi="Arial" w:cs="Arial"/>
              </w:rPr>
            </w:pPr>
            <w:r w:rsidRPr="000A5832">
              <w:rPr>
                <w:rFonts w:ascii="Arial" w:hAnsi="Arial" w:cs="Arial"/>
              </w:rPr>
              <w:t>2.1 The school’s governing body and/or proprietor monitors the effectiveness of the leadership, management and delivery of the boarding and welfare provision in the school, and takes appropriate action where necessary.</w:t>
            </w:r>
            <w:r w:rsidR="000A5832" w:rsidRPr="000A5832">
              <w:rPr>
                <w:rFonts w:ascii="Arial" w:hAnsi="Arial" w:cs="Arial"/>
              </w:rPr>
              <w:t xml:space="preserve"> </w:t>
            </w:r>
          </w:p>
        </w:tc>
      </w:tr>
      <w:tr w:rsidR="006D4F0E" w:rsidRPr="000A5832" w14:paraId="277AD8BB" w14:textId="77777777" w:rsidTr="006D4F0E">
        <w:tc>
          <w:tcPr>
            <w:tcW w:w="10324" w:type="dxa"/>
            <w:gridSpan w:val="4"/>
            <w:shd w:val="clear" w:color="auto" w:fill="auto"/>
          </w:tcPr>
          <w:p w14:paraId="277AD8BA" w14:textId="3007B637" w:rsidR="006D4F0E" w:rsidRPr="000A5832" w:rsidRDefault="004F7D19" w:rsidP="006D4F0E">
            <w:pPr>
              <w:jc w:val="both"/>
              <w:rPr>
                <w:rFonts w:ascii="Arial" w:hAnsi="Arial" w:cs="Arial"/>
              </w:rPr>
            </w:pPr>
            <w:r w:rsidRPr="000A5832">
              <w:rPr>
                <w:rFonts w:ascii="Arial" w:hAnsi="Arial" w:cs="Arial"/>
              </w:rPr>
              <w:t>2.2 The school’s leadership and management, including its governing body where appropriate, demonstrate good skills and knowledge, appropriate to their role and undertake appropriate training as required.</w:t>
            </w:r>
            <w:r w:rsidR="000A5832" w:rsidRPr="000A5832">
              <w:rPr>
                <w:rFonts w:ascii="Arial" w:hAnsi="Arial" w:cs="Arial"/>
              </w:rPr>
              <w:t xml:space="preserve"> </w:t>
            </w:r>
          </w:p>
        </w:tc>
      </w:tr>
      <w:tr w:rsidR="00BF34E4" w:rsidRPr="000A5832" w14:paraId="0F4EF3FA" w14:textId="77777777" w:rsidTr="006D4F0E">
        <w:tc>
          <w:tcPr>
            <w:tcW w:w="10324" w:type="dxa"/>
            <w:gridSpan w:val="4"/>
            <w:shd w:val="clear" w:color="auto" w:fill="auto"/>
          </w:tcPr>
          <w:p w14:paraId="7325E1A9" w14:textId="50CF191D" w:rsidR="00BF34E4" w:rsidRPr="000A5832" w:rsidRDefault="004F7D19" w:rsidP="006D4F0E">
            <w:pPr>
              <w:jc w:val="both"/>
              <w:rPr>
                <w:rFonts w:ascii="Arial" w:hAnsi="Arial" w:cs="Arial"/>
                <w:sz w:val="22"/>
                <w:szCs w:val="22"/>
              </w:rPr>
            </w:pPr>
            <w:r w:rsidRPr="000A5832">
              <w:rPr>
                <w:rFonts w:ascii="Arial" w:hAnsi="Arial" w:cs="Arial"/>
              </w:rPr>
              <w:t>2.3 There is clear leadership and management of the practice and development of boarding in the school, and effective links are made between academic and residential staff.</w:t>
            </w:r>
          </w:p>
        </w:tc>
      </w:tr>
      <w:tr w:rsidR="00BF34E4" w:rsidRPr="000A5832" w14:paraId="57D8DBA2" w14:textId="77777777" w:rsidTr="006D4F0E">
        <w:tc>
          <w:tcPr>
            <w:tcW w:w="10324" w:type="dxa"/>
            <w:gridSpan w:val="4"/>
            <w:shd w:val="clear" w:color="auto" w:fill="auto"/>
          </w:tcPr>
          <w:p w14:paraId="0DDC4F3F" w14:textId="0DF2F099" w:rsidR="00BF34E4" w:rsidRPr="000A5832" w:rsidRDefault="004F7D19" w:rsidP="006D4F0E">
            <w:pPr>
              <w:jc w:val="both"/>
              <w:rPr>
                <w:rFonts w:ascii="Arial" w:hAnsi="Arial" w:cs="Arial"/>
                <w:sz w:val="22"/>
                <w:szCs w:val="22"/>
              </w:rPr>
            </w:pPr>
            <w:r w:rsidRPr="000A5832">
              <w:rPr>
                <w:rFonts w:ascii="Arial" w:hAnsi="Arial" w:cs="Arial"/>
              </w:rPr>
              <w:t>2.4 The school’s leadership and management fulfil their responsibilities consistently and effectively so that the standards are met.</w:t>
            </w:r>
          </w:p>
        </w:tc>
      </w:tr>
      <w:tr w:rsidR="004F7D19" w:rsidRPr="000A5832" w14:paraId="3C07CE68" w14:textId="77777777" w:rsidTr="006D4F0E">
        <w:tc>
          <w:tcPr>
            <w:tcW w:w="10324" w:type="dxa"/>
            <w:gridSpan w:val="4"/>
            <w:shd w:val="clear" w:color="auto" w:fill="auto"/>
          </w:tcPr>
          <w:p w14:paraId="263AE249" w14:textId="74A3BB0C" w:rsidR="004F7D19" w:rsidRPr="000A5832" w:rsidRDefault="004F7D19" w:rsidP="006D4F0E">
            <w:pPr>
              <w:jc w:val="both"/>
              <w:rPr>
                <w:rFonts w:ascii="Arial" w:hAnsi="Arial" w:cs="Arial"/>
                <w:sz w:val="22"/>
                <w:szCs w:val="22"/>
              </w:rPr>
            </w:pPr>
            <w:r w:rsidRPr="000A5832">
              <w:rPr>
                <w:rFonts w:ascii="Arial" w:hAnsi="Arial" w:cs="Arial"/>
              </w:rPr>
              <w:t>2.5 The school’s leadership and management and governance actively promote the wellbeing of pupils</w:t>
            </w:r>
          </w:p>
        </w:tc>
      </w:tr>
      <w:tr w:rsidR="004F7D19" w:rsidRPr="000A5832" w14:paraId="41AB9325" w14:textId="77777777" w:rsidTr="006D4F0E">
        <w:tc>
          <w:tcPr>
            <w:tcW w:w="10324" w:type="dxa"/>
            <w:gridSpan w:val="4"/>
            <w:shd w:val="clear" w:color="auto" w:fill="auto"/>
          </w:tcPr>
          <w:p w14:paraId="128634FD" w14:textId="4940C25A" w:rsidR="004F7D19" w:rsidRPr="000A5832" w:rsidRDefault="00CC650D" w:rsidP="006D4F0E">
            <w:pPr>
              <w:jc w:val="both"/>
              <w:rPr>
                <w:rFonts w:ascii="Arial" w:hAnsi="Arial" w:cs="Arial"/>
                <w:sz w:val="22"/>
                <w:szCs w:val="22"/>
              </w:rPr>
            </w:pPr>
            <w:r w:rsidRPr="000A5832">
              <w:rPr>
                <w:rFonts w:ascii="Arial" w:hAnsi="Arial" w:cs="Arial"/>
                <w:sz w:val="22"/>
                <w:szCs w:val="22"/>
              </w:rPr>
              <w:t>2.6 Senior boarding staff are knowledgeable and experienced and have undertaken appropriate training in the management and practice of boarding. They use this to ensure that boarders’ welfare is safeguarded and promoted.</w:t>
            </w:r>
          </w:p>
        </w:tc>
      </w:tr>
      <w:tr w:rsidR="004F7D19" w:rsidRPr="000A5832" w14:paraId="131042B2" w14:textId="77777777" w:rsidTr="006D4F0E">
        <w:tc>
          <w:tcPr>
            <w:tcW w:w="10324" w:type="dxa"/>
            <w:gridSpan w:val="4"/>
            <w:shd w:val="clear" w:color="auto" w:fill="auto"/>
          </w:tcPr>
          <w:p w14:paraId="6E38C5FC" w14:textId="42285053" w:rsidR="004F7D19" w:rsidRPr="000A5832" w:rsidRDefault="00F20FE0" w:rsidP="006D4F0E">
            <w:pPr>
              <w:jc w:val="both"/>
              <w:rPr>
                <w:rFonts w:ascii="Arial" w:hAnsi="Arial" w:cs="Arial"/>
                <w:sz w:val="22"/>
                <w:szCs w:val="22"/>
              </w:rPr>
            </w:pPr>
            <w:r w:rsidRPr="000A5832">
              <w:rPr>
                <w:rFonts w:ascii="Arial" w:hAnsi="Arial" w:cs="Arial"/>
                <w:sz w:val="22"/>
                <w:szCs w:val="22"/>
              </w:rPr>
              <w:t>2.7 The school follows and maintains the policies and documents described in Appendix A.</w:t>
            </w:r>
          </w:p>
        </w:tc>
      </w:tr>
      <w:tr w:rsidR="004F7D19" w:rsidRPr="000A5832" w14:paraId="0734E7B8" w14:textId="77777777" w:rsidTr="006D4F0E">
        <w:tc>
          <w:tcPr>
            <w:tcW w:w="10324" w:type="dxa"/>
            <w:gridSpan w:val="4"/>
            <w:shd w:val="clear" w:color="auto" w:fill="auto"/>
          </w:tcPr>
          <w:p w14:paraId="71DB5ABD" w14:textId="10EB50E3" w:rsidR="004F7D19" w:rsidRPr="000A5832" w:rsidRDefault="000A26A4" w:rsidP="006D4F0E">
            <w:pPr>
              <w:jc w:val="both"/>
              <w:rPr>
                <w:rFonts w:ascii="Arial" w:hAnsi="Arial" w:cs="Arial"/>
                <w:sz w:val="22"/>
                <w:szCs w:val="22"/>
              </w:rPr>
            </w:pPr>
            <w:r w:rsidRPr="000A5832">
              <w:rPr>
                <w:rFonts w:ascii="Arial" w:hAnsi="Arial" w:cs="Arial"/>
                <w:sz w:val="22"/>
                <w:szCs w:val="22"/>
              </w:rPr>
              <w:t>2.8 The records specified in Appendix B are maintained and monitored by the school and action taken as appropriate.</w:t>
            </w:r>
          </w:p>
        </w:tc>
      </w:tr>
      <w:tr w:rsidR="006D4F0E" w:rsidRPr="000A5832" w14:paraId="277AD8C0" w14:textId="77777777" w:rsidTr="006D4F0E">
        <w:trPr>
          <w:trHeight w:val="614"/>
        </w:trPr>
        <w:tc>
          <w:tcPr>
            <w:tcW w:w="10324" w:type="dxa"/>
            <w:gridSpan w:val="4"/>
            <w:shd w:val="clear" w:color="auto" w:fill="auto"/>
          </w:tcPr>
          <w:p w14:paraId="277AD8BC" w14:textId="0EFDB39E" w:rsidR="006D4F0E" w:rsidRPr="000A5832" w:rsidRDefault="000F74A1" w:rsidP="006D4F0E">
            <w:pPr>
              <w:jc w:val="both"/>
              <w:rPr>
                <w:rFonts w:ascii="Arial" w:hAnsi="Arial" w:cs="Arial"/>
                <w:b/>
              </w:rPr>
            </w:pPr>
            <w:r w:rsidRPr="000A5832">
              <w:rPr>
                <w:rFonts w:ascii="Arial" w:hAnsi="Arial" w:cs="Arial"/>
                <w:b/>
              </w:rPr>
              <w:t>Specific evidence relating to the heightened expectations around training and of governance in 2.2, 2.4 and 2.6</w:t>
            </w:r>
          </w:p>
          <w:p w14:paraId="277AD8BD" w14:textId="77777777" w:rsidR="004D061D" w:rsidRPr="000A5832" w:rsidRDefault="004D061D" w:rsidP="006D4F0E">
            <w:pPr>
              <w:jc w:val="both"/>
              <w:rPr>
                <w:rFonts w:ascii="Arial" w:hAnsi="Arial" w:cs="Arial"/>
              </w:rPr>
            </w:pPr>
          </w:p>
          <w:p w14:paraId="277AD8BE" w14:textId="77777777" w:rsidR="004D061D" w:rsidRPr="000A5832" w:rsidRDefault="004D061D" w:rsidP="006D4F0E">
            <w:pPr>
              <w:jc w:val="both"/>
              <w:rPr>
                <w:rFonts w:ascii="Arial" w:hAnsi="Arial" w:cs="Arial"/>
              </w:rPr>
            </w:pPr>
          </w:p>
          <w:p w14:paraId="533BF1FD" w14:textId="77777777" w:rsidR="00E055B1" w:rsidRPr="000A5832" w:rsidRDefault="00E055B1" w:rsidP="006D4F0E">
            <w:pPr>
              <w:jc w:val="both"/>
              <w:rPr>
                <w:rFonts w:ascii="Arial" w:hAnsi="Arial" w:cs="Arial"/>
              </w:rPr>
            </w:pPr>
          </w:p>
          <w:p w14:paraId="6F250BF2" w14:textId="77777777" w:rsidR="00E055B1" w:rsidRPr="000A5832" w:rsidRDefault="00E055B1" w:rsidP="006D4F0E">
            <w:pPr>
              <w:jc w:val="both"/>
              <w:rPr>
                <w:rFonts w:ascii="Arial" w:hAnsi="Arial" w:cs="Arial"/>
              </w:rPr>
            </w:pPr>
          </w:p>
          <w:p w14:paraId="1CD0D868" w14:textId="77777777" w:rsidR="00E055B1" w:rsidRPr="000A5832" w:rsidRDefault="00E055B1" w:rsidP="006D4F0E">
            <w:pPr>
              <w:jc w:val="both"/>
              <w:rPr>
                <w:rFonts w:ascii="Arial" w:hAnsi="Arial" w:cs="Arial"/>
              </w:rPr>
            </w:pPr>
          </w:p>
          <w:p w14:paraId="1FDB44AF" w14:textId="77777777" w:rsidR="00E055B1" w:rsidRPr="000A5832" w:rsidRDefault="00E055B1" w:rsidP="006D4F0E">
            <w:pPr>
              <w:jc w:val="both"/>
              <w:rPr>
                <w:rFonts w:ascii="Arial" w:hAnsi="Arial" w:cs="Arial"/>
              </w:rPr>
            </w:pPr>
          </w:p>
          <w:p w14:paraId="61F667C9" w14:textId="77777777" w:rsidR="00E055B1" w:rsidRPr="000A5832" w:rsidRDefault="00E055B1" w:rsidP="006D4F0E">
            <w:pPr>
              <w:jc w:val="both"/>
              <w:rPr>
                <w:rFonts w:ascii="Arial" w:hAnsi="Arial" w:cs="Arial"/>
              </w:rPr>
            </w:pPr>
          </w:p>
          <w:p w14:paraId="0C3D9101" w14:textId="77777777" w:rsidR="00E055B1" w:rsidRPr="000A5832" w:rsidRDefault="00E055B1" w:rsidP="006D4F0E">
            <w:pPr>
              <w:jc w:val="both"/>
              <w:rPr>
                <w:rFonts w:ascii="Arial" w:hAnsi="Arial" w:cs="Arial"/>
              </w:rPr>
            </w:pPr>
          </w:p>
          <w:p w14:paraId="19125985" w14:textId="77777777" w:rsidR="00E055B1" w:rsidRPr="000A5832" w:rsidRDefault="00E055B1" w:rsidP="006D4F0E">
            <w:pPr>
              <w:jc w:val="both"/>
              <w:rPr>
                <w:rFonts w:ascii="Arial" w:hAnsi="Arial" w:cs="Arial"/>
              </w:rPr>
            </w:pPr>
          </w:p>
          <w:p w14:paraId="2454517E" w14:textId="77777777" w:rsidR="00E055B1" w:rsidRPr="000A5832" w:rsidRDefault="00E055B1" w:rsidP="006D4F0E">
            <w:pPr>
              <w:jc w:val="both"/>
              <w:rPr>
                <w:rFonts w:ascii="Arial" w:hAnsi="Arial" w:cs="Arial"/>
              </w:rPr>
            </w:pPr>
          </w:p>
          <w:p w14:paraId="604B6242" w14:textId="77777777" w:rsidR="00E055B1" w:rsidRPr="000A5832" w:rsidRDefault="00E055B1" w:rsidP="006D4F0E">
            <w:pPr>
              <w:jc w:val="both"/>
              <w:rPr>
                <w:rFonts w:ascii="Arial" w:hAnsi="Arial" w:cs="Arial"/>
              </w:rPr>
            </w:pPr>
          </w:p>
          <w:p w14:paraId="349EEC3C" w14:textId="77777777" w:rsidR="00E055B1" w:rsidRPr="000A5832" w:rsidRDefault="00E055B1" w:rsidP="006D4F0E">
            <w:pPr>
              <w:jc w:val="both"/>
              <w:rPr>
                <w:rFonts w:ascii="Arial" w:hAnsi="Arial" w:cs="Arial"/>
              </w:rPr>
            </w:pPr>
          </w:p>
          <w:p w14:paraId="677AB779" w14:textId="77777777" w:rsidR="00E055B1" w:rsidRPr="000A5832" w:rsidRDefault="00E055B1" w:rsidP="006D4F0E">
            <w:pPr>
              <w:jc w:val="both"/>
              <w:rPr>
                <w:rFonts w:ascii="Arial" w:hAnsi="Arial" w:cs="Arial"/>
              </w:rPr>
            </w:pPr>
          </w:p>
          <w:p w14:paraId="7392DA34" w14:textId="77777777" w:rsidR="00E055B1" w:rsidRPr="000A5832" w:rsidRDefault="00E055B1" w:rsidP="006D4F0E">
            <w:pPr>
              <w:jc w:val="both"/>
              <w:rPr>
                <w:rFonts w:ascii="Arial" w:hAnsi="Arial" w:cs="Arial"/>
              </w:rPr>
            </w:pPr>
          </w:p>
          <w:p w14:paraId="57ABCBB4" w14:textId="77777777" w:rsidR="00E055B1" w:rsidRPr="000A5832" w:rsidRDefault="00E055B1" w:rsidP="006D4F0E">
            <w:pPr>
              <w:jc w:val="both"/>
              <w:rPr>
                <w:rFonts w:ascii="Arial" w:hAnsi="Arial" w:cs="Arial"/>
              </w:rPr>
            </w:pPr>
          </w:p>
          <w:p w14:paraId="05CB2321" w14:textId="77777777" w:rsidR="00E055B1" w:rsidRPr="000A5832" w:rsidRDefault="00E055B1" w:rsidP="006D4F0E">
            <w:pPr>
              <w:jc w:val="both"/>
              <w:rPr>
                <w:rFonts w:ascii="Arial" w:hAnsi="Arial" w:cs="Arial"/>
              </w:rPr>
            </w:pPr>
          </w:p>
          <w:p w14:paraId="322449DA" w14:textId="77777777" w:rsidR="00E055B1" w:rsidRPr="000A5832" w:rsidRDefault="00E055B1" w:rsidP="006D4F0E">
            <w:pPr>
              <w:jc w:val="both"/>
              <w:rPr>
                <w:rFonts w:ascii="Arial" w:hAnsi="Arial" w:cs="Arial"/>
              </w:rPr>
            </w:pPr>
          </w:p>
          <w:p w14:paraId="277AD8BF" w14:textId="77777777" w:rsidR="004D061D" w:rsidRPr="000A5832" w:rsidRDefault="004D061D" w:rsidP="006D4F0E">
            <w:pPr>
              <w:jc w:val="both"/>
              <w:rPr>
                <w:rFonts w:ascii="Arial" w:hAnsi="Arial" w:cs="Arial"/>
              </w:rPr>
            </w:pPr>
          </w:p>
        </w:tc>
      </w:tr>
      <w:tr w:rsidR="006D4F0E" w:rsidRPr="000A5832" w14:paraId="277AD8D5" w14:textId="77777777" w:rsidTr="006D4F0E">
        <w:tc>
          <w:tcPr>
            <w:tcW w:w="10324" w:type="dxa"/>
            <w:gridSpan w:val="4"/>
            <w:shd w:val="clear" w:color="auto" w:fill="auto"/>
          </w:tcPr>
          <w:p w14:paraId="277AD8C1" w14:textId="77777777" w:rsidR="006D4F0E" w:rsidRPr="000A5832" w:rsidRDefault="006D4F0E" w:rsidP="006D4F0E">
            <w:pPr>
              <w:rPr>
                <w:rFonts w:ascii="Arial" w:hAnsi="Arial" w:cs="Arial"/>
              </w:rPr>
            </w:pPr>
            <w:r w:rsidRPr="000A5832">
              <w:rPr>
                <w:rFonts w:ascii="Arial" w:hAnsi="Arial" w:cs="Arial"/>
              </w:rPr>
              <w:t>How the school MEETS and EXCEEDS the standard (with appropriate evidence)</w:t>
            </w:r>
          </w:p>
          <w:p w14:paraId="277AD8C2" w14:textId="77777777" w:rsidR="006D4F0E" w:rsidRPr="000A5832" w:rsidRDefault="006D4F0E" w:rsidP="006D4F0E">
            <w:pPr>
              <w:rPr>
                <w:rFonts w:ascii="Arial" w:hAnsi="Arial" w:cs="Arial"/>
              </w:rPr>
            </w:pPr>
          </w:p>
          <w:p w14:paraId="277AD8C3" w14:textId="77777777" w:rsidR="006D4F0E" w:rsidRPr="000A5832" w:rsidRDefault="006D4F0E" w:rsidP="006D4F0E">
            <w:pPr>
              <w:rPr>
                <w:rFonts w:ascii="Arial" w:hAnsi="Arial" w:cs="Arial"/>
              </w:rPr>
            </w:pPr>
          </w:p>
          <w:p w14:paraId="277AD8C4" w14:textId="77777777" w:rsidR="006D4F0E" w:rsidRPr="000A5832" w:rsidRDefault="006D4F0E" w:rsidP="006D4F0E">
            <w:pPr>
              <w:rPr>
                <w:rFonts w:ascii="Arial" w:hAnsi="Arial" w:cs="Arial"/>
              </w:rPr>
            </w:pPr>
          </w:p>
          <w:p w14:paraId="277AD8C5" w14:textId="77777777" w:rsidR="006D4F0E" w:rsidRPr="000A5832" w:rsidRDefault="006D4F0E" w:rsidP="006D4F0E">
            <w:pPr>
              <w:rPr>
                <w:rFonts w:ascii="Arial" w:hAnsi="Arial" w:cs="Arial"/>
              </w:rPr>
            </w:pPr>
          </w:p>
          <w:p w14:paraId="277AD8C6" w14:textId="77777777" w:rsidR="006D4F0E" w:rsidRPr="000A5832" w:rsidRDefault="006D4F0E" w:rsidP="006D4F0E">
            <w:pPr>
              <w:rPr>
                <w:rFonts w:ascii="Arial" w:hAnsi="Arial" w:cs="Arial"/>
              </w:rPr>
            </w:pPr>
          </w:p>
          <w:p w14:paraId="277AD8C7" w14:textId="77777777" w:rsidR="006D4F0E" w:rsidRPr="000A5832" w:rsidRDefault="006D4F0E" w:rsidP="006D4F0E">
            <w:pPr>
              <w:rPr>
                <w:rFonts w:ascii="Arial" w:hAnsi="Arial" w:cs="Arial"/>
              </w:rPr>
            </w:pPr>
          </w:p>
          <w:p w14:paraId="277AD8C8" w14:textId="77777777" w:rsidR="006D4F0E" w:rsidRPr="000A5832" w:rsidRDefault="006D4F0E" w:rsidP="006D4F0E">
            <w:pPr>
              <w:rPr>
                <w:rFonts w:ascii="Arial" w:hAnsi="Arial" w:cs="Arial"/>
              </w:rPr>
            </w:pPr>
          </w:p>
          <w:p w14:paraId="277AD8C9" w14:textId="77777777" w:rsidR="006D4F0E" w:rsidRPr="000A5832" w:rsidRDefault="006D4F0E" w:rsidP="006D4F0E">
            <w:pPr>
              <w:rPr>
                <w:rFonts w:ascii="Arial" w:hAnsi="Arial" w:cs="Arial"/>
              </w:rPr>
            </w:pPr>
          </w:p>
          <w:p w14:paraId="277AD8CA" w14:textId="77777777" w:rsidR="006D4F0E" w:rsidRPr="000A5832" w:rsidRDefault="006D4F0E" w:rsidP="006D4F0E">
            <w:pPr>
              <w:rPr>
                <w:rFonts w:ascii="Arial" w:hAnsi="Arial" w:cs="Arial"/>
              </w:rPr>
            </w:pPr>
          </w:p>
          <w:p w14:paraId="277AD8CB" w14:textId="77777777" w:rsidR="006D4F0E" w:rsidRPr="000A5832" w:rsidRDefault="006D4F0E" w:rsidP="006D4F0E">
            <w:pPr>
              <w:rPr>
                <w:rFonts w:ascii="Arial" w:hAnsi="Arial" w:cs="Arial"/>
              </w:rPr>
            </w:pPr>
          </w:p>
          <w:p w14:paraId="77C98150" w14:textId="77777777" w:rsidR="00E055B1" w:rsidRPr="000A5832" w:rsidRDefault="00E055B1" w:rsidP="006D4F0E">
            <w:pPr>
              <w:rPr>
                <w:rFonts w:ascii="Arial" w:hAnsi="Arial" w:cs="Arial"/>
              </w:rPr>
            </w:pPr>
          </w:p>
          <w:p w14:paraId="35AE3C99" w14:textId="77777777" w:rsidR="00E055B1" w:rsidRPr="000A5832" w:rsidRDefault="00E055B1" w:rsidP="006D4F0E">
            <w:pPr>
              <w:rPr>
                <w:rFonts w:ascii="Arial" w:hAnsi="Arial" w:cs="Arial"/>
              </w:rPr>
            </w:pPr>
          </w:p>
          <w:p w14:paraId="4F472FDE" w14:textId="77777777" w:rsidR="00E055B1" w:rsidRPr="000A5832" w:rsidRDefault="00E055B1" w:rsidP="006D4F0E">
            <w:pPr>
              <w:rPr>
                <w:rFonts w:ascii="Arial" w:hAnsi="Arial" w:cs="Arial"/>
              </w:rPr>
            </w:pPr>
          </w:p>
          <w:p w14:paraId="31F98DED" w14:textId="77777777" w:rsidR="00E055B1" w:rsidRPr="000A5832" w:rsidRDefault="00E055B1" w:rsidP="006D4F0E">
            <w:pPr>
              <w:rPr>
                <w:rFonts w:ascii="Arial" w:hAnsi="Arial" w:cs="Arial"/>
              </w:rPr>
            </w:pPr>
          </w:p>
          <w:p w14:paraId="55F84E1A" w14:textId="77777777" w:rsidR="00E055B1" w:rsidRPr="000A5832" w:rsidRDefault="00E055B1" w:rsidP="006D4F0E">
            <w:pPr>
              <w:rPr>
                <w:rFonts w:ascii="Arial" w:hAnsi="Arial" w:cs="Arial"/>
              </w:rPr>
            </w:pPr>
          </w:p>
          <w:p w14:paraId="701822EE" w14:textId="77777777" w:rsidR="00E055B1" w:rsidRPr="000A5832" w:rsidRDefault="00E055B1" w:rsidP="006D4F0E">
            <w:pPr>
              <w:rPr>
                <w:rFonts w:ascii="Arial" w:hAnsi="Arial" w:cs="Arial"/>
              </w:rPr>
            </w:pPr>
          </w:p>
          <w:p w14:paraId="65CF4E81" w14:textId="77777777" w:rsidR="00E055B1" w:rsidRPr="000A5832" w:rsidRDefault="00E055B1" w:rsidP="006D4F0E">
            <w:pPr>
              <w:rPr>
                <w:rFonts w:ascii="Arial" w:hAnsi="Arial" w:cs="Arial"/>
              </w:rPr>
            </w:pPr>
          </w:p>
          <w:p w14:paraId="277AD8CC" w14:textId="77777777" w:rsidR="006D4F0E" w:rsidRPr="000A5832" w:rsidRDefault="006D4F0E" w:rsidP="006D4F0E">
            <w:pPr>
              <w:rPr>
                <w:rFonts w:ascii="Arial" w:hAnsi="Arial" w:cs="Arial"/>
              </w:rPr>
            </w:pPr>
          </w:p>
          <w:p w14:paraId="277AD8CD" w14:textId="77777777" w:rsidR="006D4F0E" w:rsidRPr="000A5832" w:rsidRDefault="006D4F0E" w:rsidP="006D4F0E">
            <w:pPr>
              <w:rPr>
                <w:rFonts w:ascii="Arial" w:hAnsi="Arial" w:cs="Arial"/>
              </w:rPr>
            </w:pPr>
          </w:p>
          <w:p w14:paraId="277AD8CE" w14:textId="77777777" w:rsidR="006D4F0E" w:rsidRPr="000A5832" w:rsidRDefault="006D4F0E" w:rsidP="006D4F0E">
            <w:pPr>
              <w:rPr>
                <w:rFonts w:ascii="Arial" w:hAnsi="Arial" w:cs="Arial"/>
              </w:rPr>
            </w:pPr>
          </w:p>
          <w:p w14:paraId="277AD8CF" w14:textId="77777777" w:rsidR="006D4F0E" w:rsidRPr="000A5832" w:rsidRDefault="006D4F0E" w:rsidP="006D4F0E">
            <w:pPr>
              <w:rPr>
                <w:rFonts w:ascii="Arial" w:hAnsi="Arial" w:cs="Arial"/>
              </w:rPr>
            </w:pPr>
          </w:p>
          <w:p w14:paraId="277AD8D0" w14:textId="77777777" w:rsidR="006D4F0E" w:rsidRPr="000A5832" w:rsidRDefault="006D4F0E" w:rsidP="006D4F0E">
            <w:pPr>
              <w:rPr>
                <w:rFonts w:ascii="Arial" w:hAnsi="Arial" w:cs="Arial"/>
              </w:rPr>
            </w:pPr>
          </w:p>
          <w:p w14:paraId="277AD8D1" w14:textId="77777777" w:rsidR="006D4F0E" w:rsidRPr="000A5832" w:rsidRDefault="006D4F0E" w:rsidP="006D4F0E">
            <w:pPr>
              <w:rPr>
                <w:rFonts w:ascii="Arial" w:hAnsi="Arial" w:cs="Arial"/>
              </w:rPr>
            </w:pPr>
          </w:p>
          <w:p w14:paraId="277AD8D2" w14:textId="77777777" w:rsidR="006D4F0E" w:rsidRPr="000A5832" w:rsidRDefault="006D4F0E" w:rsidP="006D4F0E">
            <w:pPr>
              <w:rPr>
                <w:rFonts w:ascii="Arial" w:hAnsi="Arial" w:cs="Arial"/>
              </w:rPr>
            </w:pPr>
          </w:p>
          <w:p w14:paraId="6F2E253F" w14:textId="77777777" w:rsidR="00E055B1" w:rsidRPr="000A5832" w:rsidRDefault="00E055B1" w:rsidP="006D4F0E">
            <w:pPr>
              <w:rPr>
                <w:rFonts w:ascii="Arial" w:hAnsi="Arial" w:cs="Arial"/>
              </w:rPr>
            </w:pPr>
          </w:p>
          <w:p w14:paraId="39AF95F9" w14:textId="77777777" w:rsidR="00E055B1" w:rsidRPr="000A5832" w:rsidRDefault="00E055B1" w:rsidP="006D4F0E">
            <w:pPr>
              <w:rPr>
                <w:rFonts w:ascii="Arial" w:hAnsi="Arial" w:cs="Arial"/>
              </w:rPr>
            </w:pPr>
          </w:p>
          <w:p w14:paraId="02FAB059" w14:textId="77777777" w:rsidR="00E055B1" w:rsidRPr="000A5832" w:rsidRDefault="00E055B1" w:rsidP="006D4F0E">
            <w:pPr>
              <w:rPr>
                <w:rFonts w:ascii="Arial" w:hAnsi="Arial" w:cs="Arial"/>
              </w:rPr>
            </w:pPr>
          </w:p>
          <w:p w14:paraId="0D731817" w14:textId="77777777" w:rsidR="00E055B1" w:rsidRPr="000A5832" w:rsidRDefault="00E055B1" w:rsidP="006D4F0E">
            <w:pPr>
              <w:rPr>
                <w:rFonts w:ascii="Arial" w:hAnsi="Arial" w:cs="Arial"/>
              </w:rPr>
            </w:pPr>
          </w:p>
          <w:p w14:paraId="467E3BF7" w14:textId="77777777" w:rsidR="00E055B1" w:rsidRPr="000A5832" w:rsidRDefault="00E055B1" w:rsidP="006D4F0E">
            <w:pPr>
              <w:rPr>
                <w:rFonts w:ascii="Arial" w:hAnsi="Arial" w:cs="Arial"/>
              </w:rPr>
            </w:pPr>
          </w:p>
          <w:p w14:paraId="707A6893" w14:textId="77777777" w:rsidR="00E055B1" w:rsidRPr="000A5832" w:rsidRDefault="00E055B1" w:rsidP="006D4F0E">
            <w:pPr>
              <w:rPr>
                <w:rFonts w:ascii="Arial" w:hAnsi="Arial" w:cs="Arial"/>
              </w:rPr>
            </w:pPr>
          </w:p>
          <w:p w14:paraId="6DC8E1B6" w14:textId="77777777" w:rsidR="00E055B1" w:rsidRPr="000A5832" w:rsidRDefault="00E055B1" w:rsidP="006D4F0E">
            <w:pPr>
              <w:rPr>
                <w:rFonts w:ascii="Arial" w:hAnsi="Arial" w:cs="Arial"/>
              </w:rPr>
            </w:pPr>
          </w:p>
          <w:p w14:paraId="52B7D553" w14:textId="77777777" w:rsidR="00E055B1" w:rsidRPr="000A5832" w:rsidRDefault="00E055B1" w:rsidP="006D4F0E">
            <w:pPr>
              <w:rPr>
                <w:rFonts w:ascii="Arial" w:hAnsi="Arial" w:cs="Arial"/>
              </w:rPr>
            </w:pPr>
          </w:p>
          <w:p w14:paraId="4D4D9BB9" w14:textId="77777777" w:rsidR="00E055B1" w:rsidRPr="000A5832" w:rsidRDefault="00E055B1" w:rsidP="006D4F0E">
            <w:pPr>
              <w:rPr>
                <w:rFonts w:ascii="Arial" w:hAnsi="Arial" w:cs="Arial"/>
              </w:rPr>
            </w:pPr>
          </w:p>
          <w:p w14:paraId="277AD8D3" w14:textId="77777777" w:rsidR="006D4F0E" w:rsidRPr="000A5832" w:rsidRDefault="006D4F0E" w:rsidP="006D4F0E">
            <w:pPr>
              <w:rPr>
                <w:rFonts w:ascii="Arial" w:hAnsi="Arial" w:cs="Arial"/>
              </w:rPr>
            </w:pPr>
          </w:p>
          <w:p w14:paraId="277AD8D4" w14:textId="77777777" w:rsidR="006D4F0E" w:rsidRPr="000A5832" w:rsidRDefault="006D4F0E" w:rsidP="006D4F0E">
            <w:pPr>
              <w:rPr>
                <w:rFonts w:ascii="Arial" w:hAnsi="Arial" w:cs="Arial"/>
              </w:rPr>
            </w:pPr>
          </w:p>
        </w:tc>
      </w:tr>
      <w:tr w:rsidR="006D4F0E" w:rsidRPr="000A5832" w14:paraId="277AD8E2" w14:textId="77777777" w:rsidTr="006D4F0E">
        <w:tc>
          <w:tcPr>
            <w:tcW w:w="10324" w:type="dxa"/>
            <w:gridSpan w:val="4"/>
            <w:shd w:val="clear" w:color="auto" w:fill="auto"/>
          </w:tcPr>
          <w:p w14:paraId="277AD8D6" w14:textId="77777777" w:rsidR="006D4F0E" w:rsidRPr="000A5832" w:rsidRDefault="006D4F0E" w:rsidP="006D4F0E">
            <w:pPr>
              <w:rPr>
                <w:rFonts w:ascii="Arial" w:hAnsi="Arial" w:cs="Arial"/>
              </w:rPr>
            </w:pPr>
            <w:r w:rsidRPr="000A5832">
              <w:rPr>
                <w:rFonts w:ascii="Arial" w:hAnsi="Arial" w:cs="Arial"/>
              </w:rPr>
              <w:lastRenderedPageBreak/>
              <w:t>Plans for future improvement (with indicative timescale)</w:t>
            </w:r>
          </w:p>
          <w:p w14:paraId="277AD8D7" w14:textId="77777777" w:rsidR="006D4F0E" w:rsidRPr="000A5832" w:rsidRDefault="006D4F0E" w:rsidP="006D4F0E">
            <w:pPr>
              <w:rPr>
                <w:rFonts w:ascii="Arial" w:hAnsi="Arial" w:cs="Arial"/>
              </w:rPr>
            </w:pPr>
          </w:p>
          <w:p w14:paraId="277AD8D8" w14:textId="77777777" w:rsidR="006D4F0E" w:rsidRPr="000A5832" w:rsidRDefault="006D4F0E" w:rsidP="006D4F0E">
            <w:pPr>
              <w:rPr>
                <w:rFonts w:ascii="Arial" w:hAnsi="Arial" w:cs="Arial"/>
              </w:rPr>
            </w:pPr>
          </w:p>
          <w:p w14:paraId="277AD8D9" w14:textId="77777777" w:rsidR="006D4F0E" w:rsidRPr="000A5832" w:rsidRDefault="006D4F0E" w:rsidP="006D4F0E">
            <w:pPr>
              <w:rPr>
                <w:rFonts w:ascii="Arial" w:hAnsi="Arial" w:cs="Arial"/>
              </w:rPr>
            </w:pPr>
          </w:p>
          <w:p w14:paraId="277AD8DA" w14:textId="77777777" w:rsidR="006D4F0E" w:rsidRPr="000A5832" w:rsidRDefault="006D4F0E" w:rsidP="006D4F0E">
            <w:pPr>
              <w:rPr>
                <w:rFonts w:ascii="Arial" w:hAnsi="Arial" w:cs="Arial"/>
              </w:rPr>
            </w:pPr>
          </w:p>
          <w:p w14:paraId="277AD8DB" w14:textId="77777777" w:rsidR="006D4F0E" w:rsidRPr="000A5832" w:rsidRDefault="006D4F0E" w:rsidP="006D4F0E">
            <w:pPr>
              <w:rPr>
                <w:rFonts w:ascii="Arial" w:hAnsi="Arial" w:cs="Arial"/>
              </w:rPr>
            </w:pPr>
          </w:p>
          <w:p w14:paraId="277AD8DC" w14:textId="77777777" w:rsidR="006D4F0E" w:rsidRPr="000A5832" w:rsidRDefault="006D4F0E" w:rsidP="006D4F0E">
            <w:pPr>
              <w:rPr>
                <w:rFonts w:ascii="Arial" w:hAnsi="Arial" w:cs="Arial"/>
              </w:rPr>
            </w:pPr>
          </w:p>
          <w:p w14:paraId="277AD8DD" w14:textId="77777777" w:rsidR="006D4F0E" w:rsidRPr="000A5832" w:rsidRDefault="006D4F0E" w:rsidP="006D4F0E">
            <w:pPr>
              <w:rPr>
                <w:rFonts w:ascii="Arial" w:hAnsi="Arial" w:cs="Arial"/>
              </w:rPr>
            </w:pPr>
          </w:p>
          <w:p w14:paraId="277AD8DE" w14:textId="77777777" w:rsidR="006D4F0E" w:rsidRPr="000A5832" w:rsidRDefault="006D4F0E" w:rsidP="006D4F0E">
            <w:pPr>
              <w:rPr>
                <w:rFonts w:ascii="Arial" w:hAnsi="Arial" w:cs="Arial"/>
              </w:rPr>
            </w:pPr>
          </w:p>
          <w:p w14:paraId="277AD8DF" w14:textId="77777777" w:rsidR="006D4F0E" w:rsidRPr="000A5832" w:rsidRDefault="006D4F0E" w:rsidP="006D4F0E">
            <w:pPr>
              <w:rPr>
                <w:rFonts w:ascii="Arial" w:hAnsi="Arial" w:cs="Arial"/>
              </w:rPr>
            </w:pPr>
          </w:p>
          <w:p w14:paraId="58A9F01E" w14:textId="77777777" w:rsidR="00E055B1" w:rsidRPr="000A5832" w:rsidRDefault="00E055B1" w:rsidP="006D4F0E">
            <w:pPr>
              <w:rPr>
                <w:rFonts w:ascii="Arial" w:hAnsi="Arial" w:cs="Arial"/>
              </w:rPr>
            </w:pPr>
          </w:p>
          <w:p w14:paraId="28543EA0" w14:textId="77777777" w:rsidR="00E055B1" w:rsidRPr="000A5832" w:rsidRDefault="00E055B1" w:rsidP="006D4F0E">
            <w:pPr>
              <w:rPr>
                <w:rFonts w:ascii="Arial" w:hAnsi="Arial" w:cs="Arial"/>
              </w:rPr>
            </w:pPr>
          </w:p>
          <w:p w14:paraId="0A84C4CA" w14:textId="77777777" w:rsidR="00E055B1" w:rsidRPr="000A5832" w:rsidRDefault="00E055B1" w:rsidP="006D4F0E">
            <w:pPr>
              <w:rPr>
                <w:rFonts w:ascii="Arial" w:hAnsi="Arial" w:cs="Arial"/>
              </w:rPr>
            </w:pPr>
          </w:p>
          <w:p w14:paraId="5CFC0C0F" w14:textId="77777777" w:rsidR="00E055B1" w:rsidRPr="000A5832" w:rsidRDefault="00E055B1" w:rsidP="006D4F0E">
            <w:pPr>
              <w:rPr>
                <w:rFonts w:ascii="Arial" w:hAnsi="Arial" w:cs="Arial"/>
              </w:rPr>
            </w:pPr>
          </w:p>
          <w:p w14:paraId="3A1C51C2" w14:textId="77777777" w:rsidR="00E055B1" w:rsidRPr="000A5832" w:rsidRDefault="00E055B1" w:rsidP="006D4F0E">
            <w:pPr>
              <w:rPr>
                <w:rFonts w:ascii="Arial" w:hAnsi="Arial" w:cs="Arial"/>
              </w:rPr>
            </w:pPr>
          </w:p>
          <w:p w14:paraId="2AABFB5B" w14:textId="77777777" w:rsidR="00E055B1" w:rsidRPr="000A5832" w:rsidRDefault="00E055B1" w:rsidP="006D4F0E">
            <w:pPr>
              <w:rPr>
                <w:rFonts w:ascii="Arial" w:hAnsi="Arial" w:cs="Arial"/>
              </w:rPr>
            </w:pPr>
          </w:p>
          <w:p w14:paraId="1F11F94D" w14:textId="77777777" w:rsidR="00E055B1" w:rsidRPr="000A5832" w:rsidRDefault="00E055B1" w:rsidP="006D4F0E">
            <w:pPr>
              <w:rPr>
                <w:rFonts w:ascii="Arial" w:hAnsi="Arial" w:cs="Arial"/>
              </w:rPr>
            </w:pPr>
          </w:p>
          <w:p w14:paraId="7DE2EC53" w14:textId="77777777" w:rsidR="00E055B1" w:rsidRPr="000A5832" w:rsidRDefault="00E055B1" w:rsidP="006D4F0E">
            <w:pPr>
              <w:rPr>
                <w:rFonts w:ascii="Arial" w:hAnsi="Arial" w:cs="Arial"/>
              </w:rPr>
            </w:pPr>
          </w:p>
          <w:p w14:paraId="2BEF815C" w14:textId="77777777" w:rsidR="00E055B1" w:rsidRPr="000A5832" w:rsidRDefault="00E055B1" w:rsidP="006D4F0E">
            <w:pPr>
              <w:rPr>
                <w:rFonts w:ascii="Arial" w:hAnsi="Arial" w:cs="Arial"/>
              </w:rPr>
            </w:pPr>
          </w:p>
          <w:p w14:paraId="277AD8E0" w14:textId="77777777" w:rsidR="006D4F0E" w:rsidRPr="000A5832" w:rsidRDefault="006D4F0E" w:rsidP="006D4F0E">
            <w:pPr>
              <w:rPr>
                <w:rFonts w:ascii="Arial" w:hAnsi="Arial" w:cs="Arial"/>
              </w:rPr>
            </w:pPr>
          </w:p>
          <w:p w14:paraId="277AD8E1" w14:textId="77777777" w:rsidR="006D4F0E" w:rsidRPr="000A5832" w:rsidRDefault="006D4F0E" w:rsidP="006D4F0E">
            <w:pPr>
              <w:rPr>
                <w:rFonts w:ascii="Arial" w:hAnsi="Arial" w:cs="Arial"/>
              </w:rPr>
            </w:pPr>
          </w:p>
        </w:tc>
      </w:tr>
      <w:tr w:rsidR="006D4F0E" w:rsidRPr="000A5832" w14:paraId="277AD8E8" w14:textId="77777777" w:rsidTr="006D4F0E">
        <w:tc>
          <w:tcPr>
            <w:tcW w:w="3284" w:type="dxa"/>
            <w:shd w:val="clear" w:color="auto" w:fill="auto"/>
          </w:tcPr>
          <w:p w14:paraId="277AD8E3" w14:textId="77777777" w:rsidR="006D4F0E" w:rsidRPr="000A5832" w:rsidRDefault="006D4F0E" w:rsidP="006D4F0E">
            <w:pPr>
              <w:rPr>
                <w:rFonts w:ascii="Arial" w:hAnsi="Arial" w:cs="Arial"/>
              </w:rPr>
            </w:pPr>
            <w:r w:rsidRPr="000A5832">
              <w:rPr>
                <w:rFonts w:ascii="Arial" w:hAnsi="Arial" w:cs="Arial"/>
              </w:rPr>
              <w:t>Assessed by</w:t>
            </w:r>
          </w:p>
        </w:tc>
        <w:tc>
          <w:tcPr>
            <w:tcW w:w="2069" w:type="dxa"/>
            <w:shd w:val="clear" w:color="auto" w:fill="auto"/>
          </w:tcPr>
          <w:p w14:paraId="277AD8E4" w14:textId="77777777" w:rsidR="006D4F0E" w:rsidRPr="000A5832" w:rsidRDefault="006D4F0E" w:rsidP="006D4F0E">
            <w:pPr>
              <w:rPr>
                <w:rFonts w:ascii="Arial" w:hAnsi="Arial" w:cs="Arial"/>
              </w:rPr>
            </w:pPr>
          </w:p>
          <w:p w14:paraId="277AD8E5" w14:textId="77777777" w:rsidR="006D4F0E" w:rsidRPr="000A5832" w:rsidRDefault="006D4F0E" w:rsidP="006D4F0E">
            <w:pPr>
              <w:rPr>
                <w:rFonts w:ascii="Arial" w:hAnsi="Arial" w:cs="Arial"/>
              </w:rPr>
            </w:pPr>
          </w:p>
        </w:tc>
        <w:tc>
          <w:tcPr>
            <w:tcW w:w="2596" w:type="dxa"/>
            <w:shd w:val="clear" w:color="auto" w:fill="auto"/>
          </w:tcPr>
          <w:p w14:paraId="277AD8E6" w14:textId="77777777" w:rsidR="006D4F0E" w:rsidRPr="000A5832" w:rsidRDefault="006D4F0E" w:rsidP="006D4F0E">
            <w:pPr>
              <w:rPr>
                <w:rFonts w:ascii="Arial" w:hAnsi="Arial" w:cs="Arial"/>
              </w:rPr>
            </w:pPr>
            <w:r w:rsidRPr="000A5832">
              <w:rPr>
                <w:rFonts w:ascii="Arial" w:hAnsi="Arial" w:cs="Arial"/>
              </w:rPr>
              <w:t>Date</w:t>
            </w:r>
          </w:p>
        </w:tc>
        <w:tc>
          <w:tcPr>
            <w:tcW w:w="2375" w:type="dxa"/>
            <w:shd w:val="clear" w:color="auto" w:fill="auto"/>
          </w:tcPr>
          <w:p w14:paraId="277AD8E7" w14:textId="77777777" w:rsidR="006D4F0E" w:rsidRPr="000A5832" w:rsidRDefault="006D4F0E" w:rsidP="006D4F0E">
            <w:pPr>
              <w:rPr>
                <w:rFonts w:ascii="Arial" w:hAnsi="Arial" w:cs="Arial"/>
              </w:rPr>
            </w:pPr>
          </w:p>
        </w:tc>
      </w:tr>
      <w:tr w:rsidR="006D4F0E" w:rsidRPr="000A5832" w14:paraId="277AD8EC" w14:textId="77777777" w:rsidTr="006D4F0E">
        <w:tc>
          <w:tcPr>
            <w:tcW w:w="3284" w:type="dxa"/>
            <w:shd w:val="clear" w:color="auto" w:fill="auto"/>
          </w:tcPr>
          <w:p w14:paraId="277AD8E9" w14:textId="77777777" w:rsidR="006D4F0E" w:rsidRPr="000A5832" w:rsidRDefault="006D4F0E" w:rsidP="006D4F0E">
            <w:pPr>
              <w:rPr>
                <w:rFonts w:ascii="Arial" w:hAnsi="Arial" w:cs="Arial"/>
              </w:rPr>
            </w:pPr>
            <w:r w:rsidRPr="000A5832">
              <w:rPr>
                <w:rFonts w:ascii="Arial" w:hAnsi="Arial" w:cs="Arial"/>
              </w:rPr>
              <w:t>Next review</w:t>
            </w:r>
          </w:p>
        </w:tc>
        <w:tc>
          <w:tcPr>
            <w:tcW w:w="7040" w:type="dxa"/>
            <w:gridSpan w:val="3"/>
            <w:shd w:val="clear" w:color="auto" w:fill="auto"/>
          </w:tcPr>
          <w:p w14:paraId="277AD8EA" w14:textId="77777777" w:rsidR="006D4F0E" w:rsidRPr="000A5832" w:rsidRDefault="006D4F0E" w:rsidP="006D4F0E">
            <w:pPr>
              <w:rPr>
                <w:rFonts w:ascii="Arial" w:hAnsi="Arial" w:cs="Arial"/>
              </w:rPr>
            </w:pPr>
          </w:p>
          <w:p w14:paraId="277AD8EB" w14:textId="77777777" w:rsidR="006D4F0E" w:rsidRPr="000A5832" w:rsidRDefault="006D4F0E" w:rsidP="006D4F0E">
            <w:pPr>
              <w:rPr>
                <w:rFonts w:ascii="Arial" w:hAnsi="Arial" w:cs="Arial"/>
              </w:rPr>
            </w:pPr>
          </w:p>
        </w:tc>
      </w:tr>
    </w:tbl>
    <w:p w14:paraId="277AD8ED" w14:textId="77777777" w:rsidR="006D4F0E" w:rsidRPr="000A5832" w:rsidRDefault="006D4F0E" w:rsidP="000B1AFD">
      <w:pPr>
        <w:autoSpaceDE w:val="0"/>
        <w:autoSpaceDN w:val="0"/>
        <w:adjustRightInd w:val="0"/>
        <w:rPr>
          <w:rFonts w:ascii="Arial" w:hAnsi="Arial" w:cs="Arial"/>
          <w:b/>
          <w:bCs/>
        </w:rPr>
      </w:pPr>
    </w:p>
    <w:p w14:paraId="277AD8EE" w14:textId="77777777" w:rsidR="00EB7CD3" w:rsidRPr="000A5832" w:rsidRDefault="00EB7CD3"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0B1AFD" w:rsidRPr="000A5832" w14:paraId="277AD8F0" w14:textId="77777777" w:rsidTr="00F34772">
        <w:tc>
          <w:tcPr>
            <w:tcW w:w="10324" w:type="dxa"/>
            <w:gridSpan w:val="4"/>
            <w:shd w:val="clear" w:color="auto" w:fill="auto"/>
          </w:tcPr>
          <w:p w14:paraId="277AD8EF" w14:textId="1AF5C667" w:rsidR="000B1AFD" w:rsidRPr="000A5832" w:rsidRDefault="008F7B97" w:rsidP="00F34772">
            <w:pPr>
              <w:pStyle w:val="Default"/>
              <w:spacing w:before="60" w:after="60"/>
              <w:rPr>
                <w:rFonts w:ascii="Arial" w:hAnsi="Arial" w:cs="Arial"/>
                <w:b/>
                <w:bCs/>
                <w:szCs w:val="22"/>
              </w:rPr>
            </w:pPr>
            <w:r w:rsidRPr="000A5832">
              <w:rPr>
                <w:rFonts w:ascii="Arial" w:hAnsi="Arial" w:cs="Arial"/>
                <w:b/>
                <w:bCs/>
                <w:szCs w:val="22"/>
              </w:rPr>
              <w:lastRenderedPageBreak/>
              <w:t>Standard 3 – Inclusion, equality and diversity</w:t>
            </w:r>
          </w:p>
        </w:tc>
      </w:tr>
      <w:tr w:rsidR="000B1AFD" w:rsidRPr="000A5832" w14:paraId="277AD8F3" w14:textId="77777777" w:rsidTr="00F34772">
        <w:tc>
          <w:tcPr>
            <w:tcW w:w="10324" w:type="dxa"/>
            <w:gridSpan w:val="4"/>
            <w:shd w:val="clear" w:color="auto" w:fill="auto"/>
          </w:tcPr>
          <w:p w14:paraId="277AD8F2" w14:textId="57EB65BC" w:rsidR="000B1AFD" w:rsidRPr="000A5832" w:rsidRDefault="003A0C9D" w:rsidP="00F34772">
            <w:pPr>
              <w:jc w:val="both"/>
              <w:rPr>
                <w:rFonts w:ascii="Arial" w:hAnsi="Arial" w:cs="Arial"/>
              </w:rPr>
            </w:pPr>
            <w:r w:rsidRPr="000A5832">
              <w:rPr>
                <w:rFonts w:ascii="Arial" w:hAnsi="Arial" w:cs="Arial"/>
                <w:sz w:val="22"/>
                <w:szCs w:val="22"/>
              </w:rPr>
              <w:t>3.1 Boarders are not discriminated against, paying particular regard to the legally protected characteristics and requirements set out in the Equality Act 2010. In addition, boarders are not discriminated against because of their cultural background, linguistic background, special educational needs, or academic or sporting ability (the list is not intended to be all encompassing, the key factor is protecting boarders from discrimination). These factors are taken into account in the care of boarders, so that care is sensitive to different needs and an inclusive environment is promoted within the school.</w:t>
            </w:r>
          </w:p>
        </w:tc>
      </w:tr>
      <w:tr w:rsidR="000B1AFD" w:rsidRPr="000A5832" w14:paraId="277AD901" w14:textId="77777777" w:rsidTr="00F34772">
        <w:tc>
          <w:tcPr>
            <w:tcW w:w="10324" w:type="dxa"/>
            <w:gridSpan w:val="4"/>
            <w:shd w:val="clear" w:color="auto" w:fill="auto"/>
          </w:tcPr>
          <w:p w14:paraId="277AD8FC" w14:textId="0970FAA6" w:rsidR="000B1AFD" w:rsidRPr="000A5832" w:rsidRDefault="007A7D05" w:rsidP="007A7D05">
            <w:pPr>
              <w:rPr>
                <w:rFonts w:ascii="Arial" w:hAnsi="Arial" w:cs="Arial"/>
                <w:b/>
              </w:rPr>
            </w:pPr>
            <w:r w:rsidRPr="000A5832">
              <w:rPr>
                <w:rFonts w:ascii="Arial" w:hAnsi="Arial" w:cs="Arial"/>
                <w:b/>
              </w:rPr>
              <w:t xml:space="preserve">Evidence relating to </w:t>
            </w:r>
            <w:r w:rsidR="00114CC2" w:rsidRPr="000A5832">
              <w:rPr>
                <w:rFonts w:ascii="Arial" w:hAnsi="Arial" w:cs="Arial"/>
                <w:b/>
              </w:rPr>
              <w:t xml:space="preserve">the additional requirement for </w:t>
            </w:r>
            <w:r w:rsidR="00B82D8A" w:rsidRPr="000A5832">
              <w:rPr>
                <w:rFonts w:ascii="Arial" w:hAnsi="Arial" w:cs="Arial"/>
                <w:b/>
              </w:rPr>
              <w:t>schools’ consideration of this standard to be ‘all-encompassing’</w:t>
            </w:r>
          </w:p>
          <w:p w14:paraId="277AD8FD" w14:textId="77777777" w:rsidR="00195E08" w:rsidRPr="000A5832" w:rsidRDefault="00195E08" w:rsidP="007A7D05">
            <w:pPr>
              <w:rPr>
                <w:rFonts w:ascii="Arial" w:hAnsi="Arial" w:cs="Arial"/>
              </w:rPr>
            </w:pPr>
          </w:p>
          <w:p w14:paraId="277AD8FE" w14:textId="77777777" w:rsidR="00195E08" w:rsidRPr="000A5832" w:rsidRDefault="00195E08" w:rsidP="007A7D05">
            <w:pPr>
              <w:rPr>
                <w:rFonts w:ascii="Arial" w:hAnsi="Arial" w:cs="Arial"/>
              </w:rPr>
            </w:pPr>
          </w:p>
          <w:p w14:paraId="277AD8FF" w14:textId="77777777" w:rsidR="00EF33EF" w:rsidRPr="000A5832" w:rsidRDefault="00EF33EF" w:rsidP="007A7D05">
            <w:pPr>
              <w:rPr>
                <w:rFonts w:ascii="Arial" w:hAnsi="Arial" w:cs="Arial"/>
              </w:rPr>
            </w:pPr>
          </w:p>
          <w:p w14:paraId="277AD900" w14:textId="77777777" w:rsidR="00195E08" w:rsidRPr="000A5832" w:rsidRDefault="00195E08" w:rsidP="007A7D05">
            <w:pPr>
              <w:rPr>
                <w:rFonts w:ascii="Arial" w:hAnsi="Arial" w:cs="Arial"/>
              </w:rPr>
            </w:pPr>
          </w:p>
        </w:tc>
      </w:tr>
      <w:tr w:rsidR="000B1AFD" w:rsidRPr="000A5832" w14:paraId="277AD937" w14:textId="77777777" w:rsidTr="00F34772">
        <w:tc>
          <w:tcPr>
            <w:tcW w:w="10324" w:type="dxa"/>
            <w:gridSpan w:val="4"/>
            <w:shd w:val="clear" w:color="auto" w:fill="auto"/>
          </w:tcPr>
          <w:p w14:paraId="277AD902" w14:textId="77777777" w:rsidR="00925468" w:rsidRPr="000A5832" w:rsidRDefault="00925468" w:rsidP="00925468">
            <w:pPr>
              <w:rPr>
                <w:rFonts w:ascii="Arial" w:hAnsi="Arial" w:cs="Arial"/>
              </w:rPr>
            </w:pPr>
            <w:r w:rsidRPr="000A5832">
              <w:rPr>
                <w:rFonts w:ascii="Arial" w:hAnsi="Arial" w:cs="Arial"/>
              </w:rPr>
              <w:t>How the school MEETS and EXCEEDS the standard (with appropriate evidence)</w:t>
            </w:r>
          </w:p>
          <w:p w14:paraId="277AD903" w14:textId="77777777" w:rsidR="000B1AFD" w:rsidRPr="000A5832" w:rsidRDefault="000B1AFD" w:rsidP="00A83396">
            <w:pPr>
              <w:rPr>
                <w:rFonts w:ascii="Arial" w:hAnsi="Arial" w:cs="Arial"/>
              </w:rPr>
            </w:pPr>
          </w:p>
          <w:p w14:paraId="277AD904" w14:textId="77777777" w:rsidR="000B1AFD" w:rsidRPr="000A5832" w:rsidRDefault="000B1AFD" w:rsidP="00A83396">
            <w:pPr>
              <w:rPr>
                <w:rFonts w:ascii="Arial" w:hAnsi="Arial" w:cs="Arial"/>
              </w:rPr>
            </w:pPr>
          </w:p>
          <w:p w14:paraId="277AD905" w14:textId="77777777" w:rsidR="00EF33EF" w:rsidRPr="000A5832" w:rsidRDefault="00EF33EF" w:rsidP="00A83396">
            <w:pPr>
              <w:rPr>
                <w:rFonts w:ascii="Arial" w:hAnsi="Arial" w:cs="Arial"/>
              </w:rPr>
            </w:pPr>
          </w:p>
          <w:p w14:paraId="277AD906" w14:textId="77777777" w:rsidR="00EF33EF" w:rsidRPr="000A5832" w:rsidRDefault="00EF33EF" w:rsidP="00A83396">
            <w:pPr>
              <w:rPr>
                <w:rFonts w:ascii="Arial" w:hAnsi="Arial" w:cs="Arial"/>
              </w:rPr>
            </w:pPr>
          </w:p>
          <w:p w14:paraId="277AD907" w14:textId="77777777" w:rsidR="00EF33EF" w:rsidRPr="000A5832" w:rsidRDefault="00EF33EF" w:rsidP="00A83396">
            <w:pPr>
              <w:rPr>
                <w:rFonts w:ascii="Arial" w:hAnsi="Arial" w:cs="Arial"/>
              </w:rPr>
            </w:pPr>
          </w:p>
          <w:p w14:paraId="277AD913" w14:textId="77777777" w:rsidR="00D77C83" w:rsidRPr="000A5832" w:rsidRDefault="00D77C83" w:rsidP="00A83396">
            <w:pPr>
              <w:rPr>
                <w:rFonts w:ascii="Arial" w:hAnsi="Arial" w:cs="Arial"/>
              </w:rPr>
            </w:pPr>
          </w:p>
          <w:p w14:paraId="277AD914" w14:textId="77777777" w:rsidR="00D77C83" w:rsidRPr="000A5832" w:rsidRDefault="00D77C83" w:rsidP="00A83396">
            <w:pPr>
              <w:rPr>
                <w:rFonts w:ascii="Arial" w:hAnsi="Arial" w:cs="Arial"/>
              </w:rPr>
            </w:pPr>
          </w:p>
          <w:p w14:paraId="277AD915" w14:textId="77777777" w:rsidR="00D77C83" w:rsidRPr="000A5832" w:rsidRDefault="00D77C83" w:rsidP="00A83396">
            <w:pPr>
              <w:rPr>
                <w:rFonts w:ascii="Arial" w:hAnsi="Arial" w:cs="Arial"/>
              </w:rPr>
            </w:pPr>
          </w:p>
          <w:p w14:paraId="277AD916" w14:textId="77777777" w:rsidR="00D77C83" w:rsidRPr="000A5832" w:rsidRDefault="00D77C83" w:rsidP="00A83396">
            <w:pPr>
              <w:rPr>
                <w:rFonts w:ascii="Arial" w:hAnsi="Arial" w:cs="Arial"/>
              </w:rPr>
            </w:pPr>
          </w:p>
          <w:p w14:paraId="277AD917" w14:textId="77777777" w:rsidR="00D77C83" w:rsidRPr="000A5832" w:rsidRDefault="00D77C83" w:rsidP="00A83396">
            <w:pPr>
              <w:rPr>
                <w:rFonts w:ascii="Arial" w:hAnsi="Arial" w:cs="Arial"/>
              </w:rPr>
            </w:pPr>
          </w:p>
          <w:p w14:paraId="277AD931" w14:textId="77777777" w:rsidR="00D77C83" w:rsidRPr="000A5832" w:rsidRDefault="00D77C83" w:rsidP="00A83396">
            <w:pPr>
              <w:rPr>
                <w:rFonts w:ascii="Arial" w:hAnsi="Arial" w:cs="Arial"/>
              </w:rPr>
            </w:pPr>
          </w:p>
          <w:p w14:paraId="277AD932" w14:textId="77777777" w:rsidR="00D77C83" w:rsidRPr="000A5832" w:rsidRDefault="00D77C83" w:rsidP="00A83396">
            <w:pPr>
              <w:rPr>
                <w:rFonts w:ascii="Arial" w:hAnsi="Arial" w:cs="Arial"/>
              </w:rPr>
            </w:pPr>
          </w:p>
          <w:p w14:paraId="277AD933" w14:textId="77777777" w:rsidR="000B1AFD" w:rsidRPr="000A5832" w:rsidRDefault="000B1AFD" w:rsidP="00A83396">
            <w:pPr>
              <w:rPr>
                <w:rFonts w:ascii="Arial" w:hAnsi="Arial" w:cs="Arial"/>
              </w:rPr>
            </w:pPr>
          </w:p>
          <w:p w14:paraId="277AD934" w14:textId="77777777" w:rsidR="000B1AFD" w:rsidRPr="000A5832" w:rsidRDefault="000B1AFD" w:rsidP="00A83396">
            <w:pPr>
              <w:rPr>
                <w:rFonts w:ascii="Arial" w:hAnsi="Arial" w:cs="Arial"/>
              </w:rPr>
            </w:pPr>
          </w:p>
          <w:p w14:paraId="277AD935" w14:textId="77777777" w:rsidR="00836680" w:rsidRPr="000A5832" w:rsidRDefault="00836680" w:rsidP="00A83396">
            <w:pPr>
              <w:rPr>
                <w:rFonts w:ascii="Arial" w:hAnsi="Arial" w:cs="Arial"/>
              </w:rPr>
            </w:pPr>
          </w:p>
          <w:p w14:paraId="277AD936" w14:textId="77777777" w:rsidR="000B1AFD" w:rsidRPr="000A5832" w:rsidRDefault="000B1AFD" w:rsidP="00A83396">
            <w:pPr>
              <w:rPr>
                <w:rFonts w:ascii="Arial" w:hAnsi="Arial" w:cs="Arial"/>
              </w:rPr>
            </w:pPr>
          </w:p>
        </w:tc>
      </w:tr>
      <w:tr w:rsidR="000B1AFD" w:rsidRPr="000A5832" w14:paraId="277AD949" w14:textId="77777777" w:rsidTr="00F34772">
        <w:tc>
          <w:tcPr>
            <w:tcW w:w="10324" w:type="dxa"/>
            <w:gridSpan w:val="4"/>
            <w:shd w:val="clear" w:color="auto" w:fill="auto"/>
          </w:tcPr>
          <w:p w14:paraId="277AD938" w14:textId="77777777" w:rsidR="000B1AFD" w:rsidRPr="000A5832" w:rsidRDefault="00C57ADE" w:rsidP="00A83396">
            <w:pPr>
              <w:rPr>
                <w:rFonts w:ascii="Arial" w:hAnsi="Arial" w:cs="Arial"/>
              </w:rPr>
            </w:pPr>
            <w:r w:rsidRPr="000A5832">
              <w:rPr>
                <w:rFonts w:ascii="Arial" w:hAnsi="Arial" w:cs="Arial"/>
              </w:rPr>
              <w:t>Plans for future improvement (with indicative timescale)</w:t>
            </w:r>
          </w:p>
          <w:p w14:paraId="277AD939" w14:textId="77777777" w:rsidR="000B1AFD" w:rsidRPr="000A5832" w:rsidRDefault="000B1AFD" w:rsidP="00A83396">
            <w:pPr>
              <w:rPr>
                <w:rFonts w:ascii="Arial" w:hAnsi="Arial" w:cs="Arial"/>
              </w:rPr>
            </w:pPr>
          </w:p>
          <w:p w14:paraId="277AD93A" w14:textId="77777777" w:rsidR="000B1AFD" w:rsidRPr="000A5832" w:rsidRDefault="000B1AFD" w:rsidP="00A83396">
            <w:pPr>
              <w:rPr>
                <w:rFonts w:ascii="Arial" w:hAnsi="Arial" w:cs="Arial"/>
              </w:rPr>
            </w:pPr>
          </w:p>
          <w:p w14:paraId="277AD93B" w14:textId="77777777" w:rsidR="000B1AFD" w:rsidRPr="000A5832" w:rsidRDefault="000B1AFD" w:rsidP="00A83396">
            <w:pPr>
              <w:rPr>
                <w:rFonts w:ascii="Arial" w:hAnsi="Arial" w:cs="Arial"/>
              </w:rPr>
            </w:pPr>
          </w:p>
          <w:p w14:paraId="277AD93C" w14:textId="77777777" w:rsidR="000B1AFD" w:rsidRPr="000A5832" w:rsidRDefault="000B1AFD" w:rsidP="00A83396">
            <w:pPr>
              <w:rPr>
                <w:rFonts w:ascii="Arial" w:hAnsi="Arial" w:cs="Arial"/>
              </w:rPr>
            </w:pPr>
          </w:p>
          <w:p w14:paraId="277AD93D" w14:textId="77777777" w:rsidR="000B1AFD" w:rsidRPr="000A5832" w:rsidRDefault="000B1AFD" w:rsidP="00A83396">
            <w:pPr>
              <w:rPr>
                <w:rFonts w:ascii="Arial" w:hAnsi="Arial" w:cs="Arial"/>
              </w:rPr>
            </w:pPr>
          </w:p>
          <w:p w14:paraId="277AD93E" w14:textId="77777777" w:rsidR="000B1AFD" w:rsidRPr="000A5832" w:rsidRDefault="000B1AFD" w:rsidP="00A83396">
            <w:pPr>
              <w:rPr>
                <w:rFonts w:ascii="Arial" w:hAnsi="Arial" w:cs="Arial"/>
              </w:rPr>
            </w:pPr>
          </w:p>
          <w:p w14:paraId="277AD93F" w14:textId="77777777" w:rsidR="00D77C83" w:rsidRPr="000A5832" w:rsidRDefault="00D77C83" w:rsidP="00A83396">
            <w:pPr>
              <w:rPr>
                <w:rFonts w:ascii="Arial" w:hAnsi="Arial" w:cs="Arial"/>
              </w:rPr>
            </w:pPr>
          </w:p>
          <w:p w14:paraId="277AD940" w14:textId="77777777" w:rsidR="00D77C83" w:rsidRPr="000A5832" w:rsidRDefault="00D77C83" w:rsidP="00A83396">
            <w:pPr>
              <w:rPr>
                <w:rFonts w:ascii="Arial" w:hAnsi="Arial" w:cs="Arial"/>
              </w:rPr>
            </w:pPr>
          </w:p>
          <w:p w14:paraId="277AD941" w14:textId="77777777" w:rsidR="00836680" w:rsidRPr="000A5832" w:rsidRDefault="00836680" w:rsidP="00A83396">
            <w:pPr>
              <w:rPr>
                <w:rFonts w:ascii="Arial" w:hAnsi="Arial" w:cs="Arial"/>
              </w:rPr>
            </w:pPr>
          </w:p>
          <w:p w14:paraId="277AD942" w14:textId="77777777" w:rsidR="00836680" w:rsidRPr="000A5832" w:rsidRDefault="00836680" w:rsidP="00A83396">
            <w:pPr>
              <w:rPr>
                <w:rFonts w:ascii="Arial" w:hAnsi="Arial" w:cs="Arial"/>
              </w:rPr>
            </w:pPr>
          </w:p>
          <w:p w14:paraId="277AD943" w14:textId="77777777" w:rsidR="00D77C83" w:rsidRPr="000A5832" w:rsidRDefault="00D77C83" w:rsidP="00A83396">
            <w:pPr>
              <w:rPr>
                <w:rFonts w:ascii="Arial" w:hAnsi="Arial" w:cs="Arial"/>
              </w:rPr>
            </w:pPr>
          </w:p>
          <w:p w14:paraId="277AD944" w14:textId="77777777" w:rsidR="00D77C83" w:rsidRPr="000A5832" w:rsidRDefault="00D77C83" w:rsidP="00A83396">
            <w:pPr>
              <w:rPr>
                <w:rFonts w:ascii="Arial" w:hAnsi="Arial" w:cs="Arial"/>
              </w:rPr>
            </w:pPr>
          </w:p>
          <w:p w14:paraId="277AD945" w14:textId="77777777" w:rsidR="00D77C83" w:rsidRPr="000A5832" w:rsidRDefault="00D77C83" w:rsidP="00A83396">
            <w:pPr>
              <w:rPr>
                <w:rFonts w:ascii="Arial" w:hAnsi="Arial" w:cs="Arial"/>
              </w:rPr>
            </w:pPr>
          </w:p>
          <w:p w14:paraId="277AD946" w14:textId="77777777" w:rsidR="00D77C83" w:rsidRPr="000A5832" w:rsidRDefault="00D77C83" w:rsidP="00A83396">
            <w:pPr>
              <w:rPr>
                <w:rFonts w:ascii="Arial" w:hAnsi="Arial" w:cs="Arial"/>
              </w:rPr>
            </w:pPr>
          </w:p>
          <w:p w14:paraId="277AD947" w14:textId="77777777" w:rsidR="00D77C83" w:rsidRPr="000A5832" w:rsidRDefault="00D77C83" w:rsidP="00A83396">
            <w:pPr>
              <w:rPr>
                <w:rFonts w:ascii="Arial" w:hAnsi="Arial" w:cs="Arial"/>
              </w:rPr>
            </w:pPr>
          </w:p>
          <w:p w14:paraId="277AD948" w14:textId="77777777" w:rsidR="000B1AFD" w:rsidRPr="000A5832" w:rsidRDefault="000B1AFD" w:rsidP="00A83396">
            <w:pPr>
              <w:rPr>
                <w:rFonts w:ascii="Arial" w:hAnsi="Arial" w:cs="Arial"/>
              </w:rPr>
            </w:pPr>
          </w:p>
        </w:tc>
      </w:tr>
      <w:tr w:rsidR="000B1AFD" w:rsidRPr="000A5832" w14:paraId="277AD94F" w14:textId="77777777" w:rsidTr="00F34772">
        <w:tc>
          <w:tcPr>
            <w:tcW w:w="3284" w:type="dxa"/>
            <w:shd w:val="clear" w:color="auto" w:fill="auto"/>
          </w:tcPr>
          <w:p w14:paraId="277AD94A" w14:textId="77777777" w:rsidR="000B1AFD" w:rsidRPr="000A5832" w:rsidRDefault="000B1AFD" w:rsidP="00A83396">
            <w:pPr>
              <w:rPr>
                <w:rFonts w:ascii="Arial" w:hAnsi="Arial" w:cs="Arial"/>
              </w:rPr>
            </w:pPr>
            <w:r w:rsidRPr="000A5832">
              <w:rPr>
                <w:rFonts w:ascii="Arial" w:hAnsi="Arial" w:cs="Arial"/>
              </w:rPr>
              <w:t>Assessed by</w:t>
            </w:r>
          </w:p>
        </w:tc>
        <w:tc>
          <w:tcPr>
            <w:tcW w:w="2069" w:type="dxa"/>
            <w:shd w:val="clear" w:color="auto" w:fill="auto"/>
          </w:tcPr>
          <w:p w14:paraId="277AD94B" w14:textId="77777777" w:rsidR="000B1AFD" w:rsidRPr="000A5832" w:rsidRDefault="000B1AFD" w:rsidP="00A83396">
            <w:pPr>
              <w:rPr>
                <w:rFonts w:ascii="Arial" w:hAnsi="Arial" w:cs="Arial"/>
              </w:rPr>
            </w:pPr>
          </w:p>
          <w:p w14:paraId="277AD94C" w14:textId="77777777" w:rsidR="000B1AFD" w:rsidRPr="000A5832" w:rsidRDefault="000B1AFD" w:rsidP="00A83396">
            <w:pPr>
              <w:rPr>
                <w:rFonts w:ascii="Arial" w:hAnsi="Arial" w:cs="Arial"/>
              </w:rPr>
            </w:pPr>
          </w:p>
        </w:tc>
        <w:tc>
          <w:tcPr>
            <w:tcW w:w="2596" w:type="dxa"/>
            <w:shd w:val="clear" w:color="auto" w:fill="auto"/>
          </w:tcPr>
          <w:p w14:paraId="277AD94D" w14:textId="77777777" w:rsidR="000B1AFD" w:rsidRPr="000A5832" w:rsidRDefault="000B1AFD" w:rsidP="00A83396">
            <w:pPr>
              <w:rPr>
                <w:rFonts w:ascii="Arial" w:hAnsi="Arial" w:cs="Arial"/>
              </w:rPr>
            </w:pPr>
            <w:r w:rsidRPr="000A5832">
              <w:rPr>
                <w:rFonts w:ascii="Arial" w:hAnsi="Arial" w:cs="Arial"/>
              </w:rPr>
              <w:t>Date</w:t>
            </w:r>
          </w:p>
        </w:tc>
        <w:tc>
          <w:tcPr>
            <w:tcW w:w="2375" w:type="dxa"/>
            <w:shd w:val="clear" w:color="auto" w:fill="auto"/>
          </w:tcPr>
          <w:p w14:paraId="277AD94E" w14:textId="77777777" w:rsidR="000B1AFD" w:rsidRPr="000A5832" w:rsidRDefault="000B1AFD" w:rsidP="00A83396">
            <w:pPr>
              <w:rPr>
                <w:rFonts w:ascii="Arial" w:hAnsi="Arial" w:cs="Arial"/>
              </w:rPr>
            </w:pPr>
          </w:p>
        </w:tc>
      </w:tr>
      <w:tr w:rsidR="000B1AFD" w:rsidRPr="000A5832" w14:paraId="277AD953" w14:textId="77777777" w:rsidTr="00F34772">
        <w:tc>
          <w:tcPr>
            <w:tcW w:w="3284" w:type="dxa"/>
            <w:shd w:val="clear" w:color="auto" w:fill="auto"/>
          </w:tcPr>
          <w:p w14:paraId="277AD950" w14:textId="77777777" w:rsidR="000B1AFD" w:rsidRPr="000A5832" w:rsidRDefault="000B1AFD" w:rsidP="00A83396">
            <w:pPr>
              <w:rPr>
                <w:rFonts w:ascii="Arial" w:hAnsi="Arial" w:cs="Arial"/>
              </w:rPr>
            </w:pPr>
            <w:r w:rsidRPr="000A5832">
              <w:rPr>
                <w:rFonts w:ascii="Arial" w:hAnsi="Arial" w:cs="Arial"/>
              </w:rPr>
              <w:t>Next review</w:t>
            </w:r>
          </w:p>
        </w:tc>
        <w:tc>
          <w:tcPr>
            <w:tcW w:w="7040" w:type="dxa"/>
            <w:gridSpan w:val="3"/>
            <w:shd w:val="clear" w:color="auto" w:fill="auto"/>
          </w:tcPr>
          <w:p w14:paraId="277AD951" w14:textId="77777777" w:rsidR="000B1AFD" w:rsidRPr="000A5832" w:rsidRDefault="000B1AFD" w:rsidP="00A83396">
            <w:pPr>
              <w:rPr>
                <w:rFonts w:ascii="Arial" w:hAnsi="Arial" w:cs="Arial"/>
              </w:rPr>
            </w:pPr>
          </w:p>
          <w:p w14:paraId="277AD952" w14:textId="77777777" w:rsidR="000B1AFD" w:rsidRPr="000A5832" w:rsidRDefault="000B1AFD" w:rsidP="00A83396">
            <w:pPr>
              <w:rPr>
                <w:rFonts w:ascii="Arial" w:hAnsi="Arial" w:cs="Arial"/>
              </w:rPr>
            </w:pPr>
          </w:p>
        </w:tc>
      </w:tr>
    </w:tbl>
    <w:p w14:paraId="0105953A" w14:textId="3B61C96E" w:rsidR="00380AC0" w:rsidRPr="000A5832" w:rsidRDefault="002914C4" w:rsidP="000B1AFD">
      <w:pPr>
        <w:autoSpaceDE w:val="0"/>
        <w:autoSpaceDN w:val="0"/>
        <w:adjustRightInd w:val="0"/>
        <w:rPr>
          <w:rFonts w:ascii="Arial" w:hAnsi="Arial" w:cs="Arial"/>
          <w:b/>
          <w:bCs/>
        </w:rPr>
      </w:pPr>
      <w:r w:rsidRPr="000A5832">
        <w:rPr>
          <w:rFonts w:ascii="Arial" w:hAnsi="Arial" w:cs="Arial"/>
          <w:b/>
          <w:bCs/>
        </w:rPr>
        <w:lastRenderedPageBreak/>
        <w:t xml:space="preserve">Part B: Boarding Provision </w:t>
      </w:r>
    </w:p>
    <w:p w14:paraId="31794A64" w14:textId="77777777" w:rsidR="00250E45" w:rsidRPr="000A5832" w:rsidRDefault="00250E45" w:rsidP="000B1AFD">
      <w:pPr>
        <w:autoSpaceDE w:val="0"/>
        <w:autoSpaceDN w:val="0"/>
        <w:adjustRightInd w:val="0"/>
        <w:rPr>
          <w:rFonts w:ascii="Arial" w:hAnsi="Arial" w:cs="Arial"/>
          <w:b/>
          <w:bCs/>
        </w:rPr>
      </w:pPr>
    </w:p>
    <w:p w14:paraId="277AD954" w14:textId="4E3A7C08" w:rsidR="000B1AFD" w:rsidRPr="000A5832" w:rsidRDefault="002914C4" w:rsidP="000B1AFD">
      <w:pPr>
        <w:autoSpaceDE w:val="0"/>
        <w:autoSpaceDN w:val="0"/>
        <w:adjustRightInd w:val="0"/>
        <w:rPr>
          <w:rFonts w:ascii="Arial" w:hAnsi="Arial" w:cs="Arial"/>
          <w:b/>
          <w:bCs/>
        </w:rPr>
      </w:pPr>
      <w:r w:rsidRPr="000A5832">
        <w:rPr>
          <w:rFonts w:ascii="Arial" w:hAnsi="Arial" w:cs="Arial"/>
          <w:b/>
          <w:bCs/>
        </w:rPr>
        <w:t>Aim: The school provides a homely and welcoming environment in which boarders feel safe, secure and comfortable, and where their privacy is respected. Boarders enjoy their accommodation and meal times and feel that their belongings and personal possessions are protected.</w:t>
      </w:r>
    </w:p>
    <w:p w14:paraId="53EE3781" w14:textId="77777777" w:rsidR="002914C4" w:rsidRPr="000A5832" w:rsidRDefault="002914C4"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0A5832" w14:paraId="277AD956" w14:textId="77777777" w:rsidTr="00F34772">
        <w:tc>
          <w:tcPr>
            <w:tcW w:w="10324" w:type="dxa"/>
            <w:gridSpan w:val="4"/>
            <w:shd w:val="clear" w:color="auto" w:fill="auto"/>
          </w:tcPr>
          <w:p w14:paraId="277AD955" w14:textId="50CC76FF" w:rsidR="00A83396" w:rsidRPr="000A5832" w:rsidRDefault="00893F7A" w:rsidP="00F34772">
            <w:pPr>
              <w:pStyle w:val="Default"/>
              <w:spacing w:before="60" w:after="60"/>
              <w:rPr>
                <w:rFonts w:ascii="Arial" w:hAnsi="Arial" w:cs="Arial"/>
                <w:b/>
                <w:bCs/>
                <w:szCs w:val="22"/>
              </w:rPr>
            </w:pPr>
            <w:r w:rsidRPr="000A5832">
              <w:rPr>
                <w:rFonts w:ascii="Arial" w:hAnsi="Arial" w:cs="Arial"/>
                <w:b/>
                <w:bCs/>
                <w:szCs w:val="22"/>
              </w:rPr>
              <w:t xml:space="preserve">Standard 4 – </w:t>
            </w:r>
            <w:r w:rsidR="00380AC0" w:rsidRPr="000A5832">
              <w:rPr>
                <w:rFonts w:ascii="Arial" w:hAnsi="Arial" w:cs="Arial"/>
                <w:b/>
                <w:bCs/>
                <w:szCs w:val="22"/>
              </w:rPr>
              <w:t>Boarding accommodation</w:t>
            </w:r>
            <w:r w:rsidR="00A83396" w:rsidRPr="000A5832">
              <w:rPr>
                <w:rFonts w:ascii="Arial" w:hAnsi="Arial" w:cs="Arial"/>
                <w:b/>
                <w:bCs/>
                <w:szCs w:val="22"/>
              </w:rPr>
              <w:t xml:space="preserve"> </w:t>
            </w:r>
          </w:p>
        </w:tc>
      </w:tr>
      <w:tr w:rsidR="00A83396" w:rsidRPr="000A5832" w14:paraId="277AD958" w14:textId="77777777" w:rsidTr="00F34772">
        <w:tc>
          <w:tcPr>
            <w:tcW w:w="10324" w:type="dxa"/>
            <w:gridSpan w:val="4"/>
            <w:shd w:val="clear" w:color="auto" w:fill="auto"/>
          </w:tcPr>
          <w:p w14:paraId="277AD957" w14:textId="45804164" w:rsidR="00A83396" w:rsidRPr="000A5832" w:rsidRDefault="00A63F66" w:rsidP="00EF33EF">
            <w:pPr>
              <w:pStyle w:val="Default"/>
              <w:spacing w:before="60" w:after="60"/>
              <w:jc w:val="both"/>
              <w:rPr>
                <w:rFonts w:ascii="Arial" w:hAnsi="Arial" w:cs="Arial"/>
                <w:sz w:val="22"/>
                <w:szCs w:val="22"/>
              </w:rPr>
            </w:pPr>
            <w:r w:rsidRPr="000A5832">
              <w:rPr>
                <w:rFonts w:ascii="Arial" w:hAnsi="Arial" w:cs="Arial"/>
                <w:sz w:val="22"/>
                <w:szCs w:val="22"/>
              </w:rPr>
              <w:t>4.1</w:t>
            </w:r>
            <w:r w:rsidR="000A5832" w:rsidRPr="000A5832">
              <w:rPr>
                <w:rFonts w:ascii="Arial" w:hAnsi="Arial" w:cs="Arial"/>
                <w:sz w:val="22"/>
                <w:szCs w:val="22"/>
              </w:rPr>
              <w:t xml:space="preserve"> </w:t>
            </w:r>
            <w:r w:rsidRPr="000A5832">
              <w:rPr>
                <w:rFonts w:ascii="Arial" w:hAnsi="Arial" w:cs="Arial"/>
                <w:sz w:val="22"/>
                <w:szCs w:val="22"/>
              </w:rPr>
              <w:t xml:space="preserve">Good quality sleeping accommodation is provided for boarders. It is well organised and managed with ongoing assessments of risk (which should be documented) and findings acted upon to reduce risk for all boarders. Accommodation gives boarders appropriate privacy, taking into account sex, age and any special requirements. Where children share a bedroom, they are able to express a preference about whom they share with. </w:t>
            </w:r>
          </w:p>
        </w:tc>
      </w:tr>
      <w:tr w:rsidR="00A63F66" w:rsidRPr="000A5832" w14:paraId="030BD620" w14:textId="77777777" w:rsidTr="00F34772">
        <w:tc>
          <w:tcPr>
            <w:tcW w:w="10324" w:type="dxa"/>
            <w:gridSpan w:val="4"/>
            <w:shd w:val="clear" w:color="auto" w:fill="auto"/>
          </w:tcPr>
          <w:p w14:paraId="54F2D615" w14:textId="7C9844A6" w:rsidR="00A63F66" w:rsidRPr="000A5832" w:rsidRDefault="00A63F66" w:rsidP="00EF33EF">
            <w:pPr>
              <w:pStyle w:val="Default"/>
              <w:spacing w:before="60" w:after="60"/>
              <w:jc w:val="both"/>
              <w:rPr>
                <w:rFonts w:ascii="Arial" w:hAnsi="Arial" w:cs="Arial"/>
                <w:sz w:val="22"/>
                <w:szCs w:val="22"/>
              </w:rPr>
            </w:pPr>
            <w:r w:rsidRPr="000A5832">
              <w:rPr>
                <w:rFonts w:ascii="Arial" w:hAnsi="Arial" w:cs="Arial"/>
                <w:sz w:val="22"/>
                <w:szCs w:val="22"/>
              </w:rPr>
              <w:t>4.2 Good quality living accommodation and equipment, including appropriate internet9 access, is provided for boarders for the purposes of organised and private study outside school hours and for social purposes.</w:t>
            </w:r>
          </w:p>
        </w:tc>
      </w:tr>
      <w:tr w:rsidR="00A63F66" w:rsidRPr="000A5832" w14:paraId="1868D8BC" w14:textId="77777777" w:rsidTr="00F34772">
        <w:tc>
          <w:tcPr>
            <w:tcW w:w="10324" w:type="dxa"/>
            <w:gridSpan w:val="4"/>
            <w:shd w:val="clear" w:color="auto" w:fill="auto"/>
          </w:tcPr>
          <w:p w14:paraId="51F3FE1F" w14:textId="494BDA8B" w:rsidR="00A63F66" w:rsidRPr="000A5832" w:rsidRDefault="00A63F66" w:rsidP="00EF33EF">
            <w:pPr>
              <w:pStyle w:val="Default"/>
              <w:spacing w:before="60" w:after="60"/>
              <w:jc w:val="both"/>
              <w:rPr>
                <w:rFonts w:ascii="Arial" w:hAnsi="Arial" w:cs="Arial"/>
                <w:sz w:val="22"/>
                <w:szCs w:val="22"/>
              </w:rPr>
            </w:pPr>
            <w:r w:rsidRPr="000A5832">
              <w:rPr>
                <w:rFonts w:ascii="Arial" w:hAnsi="Arial" w:cs="Arial"/>
                <w:sz w:val="22"/>
                <w:szCs w:val="22"/>
              </w:rPr>
              <w:t>4.3 Sufficient toilet and washing facilities with good quality fixtures and fittings and access to hot water are provided for boarders, are readily accessible from the sleeping accommodation and take into account sex, age and any special requirements.</w:t>
            </w:r>
          </w:p>
        </w:tc>
      </w:tr>
      <w:tr w:rsidR="00A63F66" w:rsidRPr="000A5832" w14:paraId="4611DFA4" w14:textId="77777777" w:rsidTr="00F34772">
        <w:tc>
          <w:tcPr>
            <w:tcW w:w="10324" w:type="dxa"/>
            <w:gridSpan w:val="4"/>
            <w:shd w:val="clear" w:color="auto" w:fill="auto"/>
          </w:tcPr>
          <w:p w14:paraId="094F663D" w14:textId="56DD87B5" w:rsidR="00A63F66" w:rsidRPr="000A5832" w:rsidRDefault="00A63F66" w:rsidP="00EF33EF">
            <w:pPr>
              <w:pStyle w:val="Default"/>
              <w:spacing w:before="60" w:after="60"/>
              <w:jc w:val="both"/>
              <w:rPr>
                <w:rFonts w:ascii="Arial" w:hAnsi="Arial" w:cs="Arial"/>
                <w:sz w:val="22"/>
                <w:szCs w:val="22"/>
              </w:rPr>
            </w:pPr>
            <w:r w:rsidRPr="000A5832">
              <w:rPr>
                <w:rFonts w:ascii="Arial" w:hAnsi="Arial" w:cs="Arial"/>
                <w:sz w:val="22"/>
                <w:szCs w:val="22"/>
              </w:rPr>
              <w:t>4.4 Boarding houses and other accommodation provided for boarders are well lit, heated and ventilated, cleaned and maintained, and reasonable adjustments are made to provide accessible accommodation for any boarders with disabilities.</w:t>
            </w:r>
            <w:r w:rsidR="000A5832" w:rsidRPr="000A5832">
              <w:rPr>
                <w:rFonts w:ascii="Arial" w:hAnsi="Arial" w:cs="Arial"/>
                <w:sz w:val="22"/>
                <w:szCs w:val="22"/>
              </w:rPr>
              <w:t xml:space="preserve"> </w:t>
            </w:r>
          </w:p>
        </w:tc>
      </w:tr>
      <w:tr w:rsidR="00A63F66" w:rsidRPr="000A5832" w14:paraId="116DFF91" w14:textId="77777777" w:rsidTr="00F34772">
        <w:tc>
          <w:tcPr>
            <w:tcW w:w="10324" w:type="dxa"/>
            <w:gridSpan w:val="4"/>
            <w:shd w:val="clear" w:color="auto" w:fill="auto"/>
          </w:tcPr>
          <w:p w14:paraId="1E07199B" w14:textId="604D577E" w:rsidR="00A63F66" w:rsidRPr="000A5832" w:rsidRDefault="00A63F66" w:rsidP="00EF33EF">
            <w:pPr>
              <w:pStyle w:val="Default"/>
              <w:spacing w:before="60" w:after="60"/>
              <w:jc w:val="both"/>
              <w:rPr>
                <w:rFonts w:ascii="Arial" w:hAnsi="Arial" w:cs="Arial"/>
                <w:sz w:val="22"/>
                <w:szCs w:val="22"/>
              </w:rPr>
            </w:pPr>
            <w:r w:rsidRPr="000A5832">
              <w:rPr>
                <w:rFonts w:ascii="Arial" w:hAnsi="Arial" w:cs="Arial"/>
                <w:sz w:val="22"/>
                <w:szCs w:val="22"/>
              </w:rPr>
              <w:t>4.5</w:t>
            </w:r>
            <w:r w:rsidR="000A5832" w:rsidRPr="000A5832">
              <w:rPr>
                <w:rFonts w:ascii="Arial" w:hAnsi="Arial" w:cs="Arial"/>
                <w:sz w:val="22"/>
                <w:szCs w:val="22"/>
              </w:rPr>
              <w:t xml:space="preserve"> </w:t>
            </w:r>
            <w:r w:rsidRPr="000A5832">
              <w:rPr>
                <w:rFonts w:ascii="Arial" w:hAnsi="Arial" w:cs="Arial"/>
                <w:sz w:val="22"/>
                <w:szCs w:val="22"/>
              </w:rPr>
              <w:t>Accommodation is well furnished and of sufficient size for the number, needs and ages of boarders accommodated, with appropriate protection and separation between boarder accommodation and staff accommodation. Bedding is warm, clean and comfortable.</w:t>
            </w:r>
          </w:p>
        </w:tc>
      </w:tr>
      <w:tr w:rsidR="00A63F66" w:rsidRPr="000A5832" w14:paraId="38665864" w14:textId="77777777" w:rsidTr="00F34772">
        <w:tc>
          <w:tcPr>
            <w:tcW w:w="10324" w:type="dxa"/>
            <w:gridSpan w:val="4"/>
            <w:shd w:val="clear" w:color="auto" w:fill="auto"/>
          </w:tcPr>
          <w:p w14:paraId="43F21041" w14:textId="23D4B1CA" w:rsidR="00A63F66" w:rsidRPr="000A5832" w:rsidRDefault="0033316A" w:rsidP="00EF33EF">
            <w:pPr>
              <w:pStyle w:val="Default"/>
              <w:spacing w:before="60" w:after="60"/>
              <w:jc w:val="both"/>
              <w:rPr>
                <w:rFonts w:ascii="Arial" w:hAnsi="Arial" w:cs="Arial"/>
                <w:sz w:val="22"/>
                <w:szCs w:val="22"/>
              </w:rPr>
            </w:pPr>
            <w:r w:rsidRPr="000A5832">
              <w:rPr>
                <w:rFonts w:ascii="Arial" w:hAnsi="Arial" w:cs="Arial"/>
                <w:sz w:val="22"/>
                <w:szCs w:val="22"/>
              </w:rPr>
              <w:t>4.6 Boarders can personalise an area of their accommodation with suitable posters and personal items if they wish.</w:t>
            </w:r>
          </w:p>
        </w:tc>
      </w:tr>
      <w:tr w:rsidR="00A63F66" w:rsidRPr="000A5832" w14:paraId="16DF46EE" w14:textId="77777777" w:rsidTr="00F34772">
        <w:tc>
          <w:tcPr>
            <w:tcW w:w="10324" w:type="dxa"/>
            <w:gridSpan w:val="4"/>
            <w:shd w:val="clear" w:color="auto" w:fill="auto"/>
          </w:tcPr>
          <w:p w14:paraId="4959D8CF" w14:textId="4EF661F1" w:rsidR="00A63F66" w:rsidRPr="000A5832" w:rsidRDefault="0033316A" w:rsidP="00EF33EF">
            <w:pPr>
              <w:pStyle w:val="Default"/>
              <w:spacing w:before="60" w:after="60"/>
              <w:jc w:val="both"/>
              <w:rPr>
                <w:rFonts w:ascii="Arial" w:hAnsi="Arial" w:cs="Arial"/>
                <w:sz w:val="22"/>
                <w:szCs w:val="22"/>
              </w:rPr>
            </w:pPr>
            <w:r w:rsidRPr="000A5832">
              <w:rPr>
                <w:rFonts w:ascii="Arial" w:hAnsi="Arial" w:cs="Arial"/>
                <w:sz w:val="22"/>
                <w:szCs w:val="22"/>
              </w:rPr>
              <w:t>4.7</w:t>
            </w:r>
            <w:r w:rsidR="000A5832" w:rsidRPr="000A5832">
              <w:rPr>
                <w:rFonts w:ascii="Arial" w:hAnsi="Arial" w:cs="Arial"/>
                <w:sz w:val="22"/>
                <w:szCs w:val="22"/>
              </w:rPr>
              <w:t xml:space="preserve"> </w:t>
            </w:r>
            <w:r w:rsidRPr="000A5832">
              <w:rPr>
                <w:rFonts w:ascii="Arial" w:hAnsi="Arial" w:cs="Arial"/>
                <w:sz w:val="22"/>
                <w:szCs w:val="22"/>
              </w:rPr>
              <w:t xml:space="preserve"> Boarding accommodation is reserved for the use of those children designated to use it, and is protected from access by unauthorised persons. Any use of school facilities by individuals or groups does not allow members of the public (including members of organised groups using school facilities) unsupervised11 access to boarders, or to boarding accommodation while occupied by boarders</w:t>
            </w:r>
          </w:p>
        </w:tc>
      </w:tr>
      <w:tr w:rsidR="00A63F66" w:rsidRPr="000A5832" w14:paraId="33C5573C" w14:textId="77777777" w:rsidTr="00F34772">
        <w:tc>
          <w:tcPr>
            <w:tcW w:w="10324" w:type="dxa"/>
            <w:gridSpan w:val="4"/>
            <w:shd w:val="clear" w:color="auto" w:fill="auto"/>
          </w:tcPr>
          <w:p w14:paraId="0EB0E81D" w14:textId="058A6766" w:rsidR="00A63F66" w:rsidRPr="000A5832" w:rsidRDefault="0033316A" w:rsidP="00EF33EF">
            <w:pPr>
              <w:pStyle w:val="Default"/>
              <w:spacing w:before="60" w:after="60"/>
              <w:jc w:val="both"/>
              <w:rPr>
                <w:rFonts w:ascii="Arial" w:hAnsi="Arial" w:cs="Arial"/>
                <w:sz w:val="22"/>
                <w:szCs w:val="22"/>
              </w:rPr>
            </w:pPr>
            <w:r w:rsidRPr="000A5832">
              <w:rPr>
                <w:rFonts w:ascii="Arial" w:hAnsi="Arial" w:cs="Arial"/>
                <w:sz w:val="22"/>
                <w:szCs w:val="22"/>
              </w:rPr>
              <w:t>4.8 Any use of biometric data/technology or surveillance equipment (e.g. CCTV cameras) or patrolling of school buildings or grounds for security purposes does not intrude unreasonably on boarders’ privacy.</w:t>
            </w:r>
            <w:r w:rsidR="000A5832" w:rsidRPr="000A5832">
              <w:rPr>
                <w:rFonts w:ascii="Arial" w:hAnsi="Arial" w:cs="Arial"/>
                <w:sz w:val="22"/>
                <w:szCs w:val="22"/>
              </w:rPr>
              <w:t xml:space="preserve"> </w:t>
            </w:r>
            <w:r w:rsidRPr="000A5832">
              <w:rPr>
                <w:rFonts w:ascii="Arial" w:hAnsi="Arial" w:cs="Arial"/>
                <w:sz w:val="22"/>
                <w:szCs w:val="22"/>
              </w:rPr>
              <w:t>Any schools which use biometric technology and/or CCTV should set out the rationale for its use in the school’s security policy. In addition, schools using CCTV must be registered with the Information Commissioner’s Office (ICO) and comply with relevant data protection legislation including the UK General Data Protection Regulations, the Data Protection Act 2018 and the Protection of Freedoms Act 2012.</w:t>
            </w:r>
          </w:p>
        </w:tc>
      </w:tr>
      <w:tr w:rsidR="0033316A" w:rsidRPr="000A5832" w14:paraId="5C876EBF" w14:textId="77777777" w:rsidTr="00F34772">
        <w:tc>
          <w:tcPr>
            <w:tcW w:w="10324" w:type="dxa"/>
            <w:gridSpan w:val="4"/>
            <w:shd w:val="clear" w:color="auto" w:fill="auto"/>
          </w:tcPr>
          <w:p w14:paraId="7BECCF25" w14:textId="604DED52" w:rsidR="004A057B" w:rsidRPr="000A5832" w:rsidRDefault="0033316A" w:rsidP="00EF33EF">
            <w:pPr>
              <w:pStyle w:val="Default"/>
              <w:spacing w:before="60" w:after="60"/>
              <w:jc w:val="both"/>
              <w:rPr>
                <w:rFonts w:ascii="Arial" w:hAnsi="Arial" w:cs="Arial"/>
                <w:b/>
                <w:bCs/>
                <w:sz w:val="22"/>
                <w:szCs w:val="22"/>
              </w:rPr>
            </w:pPr>
            <w:r w:rsidRPr="000A5832">
              <w:rPr>
                <w:rFonts w:ascii="Arial" w:hAnsi="Arial" w:cs="Arial"/>
                <w:b/>
                <w:bCs/>
                <w:sz w:val="22"/>
                <w:szCs w:val="22"/>
              </w:rPr>
              <w:t>How the school assesses that the accommodation is ‘good’</w:t>
            </w:r>
          </w:p>
          <w:p w14:paraId="456224F6" w14:textId="77777777" w:rsidR="004A057B" w:rsidRPr="000A5832" w:rsidRDefault="004A057B" w:rsidP="00EF33EF">
            <w:pPr>
              <w:pStyle w:val="Default"/>
              <w:spacing w:before="60" w:after="60"/>
              <w:jc w:val="both"/>
              <w:rPr>
                <w:rFonts w:ascii="Arial" w:hAnsi="Arial" w:cs="Arial"/>
                <w:b/>
                <w:bCs/>
                <w:sz w:val="22"/>
                <w:szCs w:val="22"/>
              </w:rPr>
            </w:pPr>
          </w:p>
          <w:p w14:paraId="75582E3B" w14:textId="77777777" w:rsidR="004A057B" w:rsidRPr="000A5832" w:rsidRDefault="004A057B" w:rsidP="00EF33EF">
            <w:pPr>
              <w:pStyle w:val="Default"/>
              <w:spacing w:before="60" w:after="60"/>
              <w:jc w:val="both"/>
              <w:rPr>
                <w:rFonts w:ascii="Arial" w:hAnsi="Arial" w:cs="Arial"/>
                <w:b/>
                <w:bCs/>
                <w:sz w:val="22"/>
                <w:szCs w:val="22"/>
              </w:rPr>
            </w:pPr>
          </w:p>
          <w:p w14:paraId="29BD4186" w14:textId="332A66D4" w:rsidR="004A057B" w:rsidRPr="000A5832" w:rsidRDefault="004A057B" w:rsidP="00EF33EF">
            <w:pPr>
              <w:pStyle w:val="Default"/>
              <w:spacing w:before="60" w:after="60"/>
              <w:jc w:val="both"/>
              <w:rPr>
                <w:rFonts w:ascii="Arial" w:hAnsi="Arial" w:cs="Arial"/>
                <w:b/>
                <w:bCs/>
                <w:sz w:val="22"/>
                <w:szCs w:val="22"/>
              </w:rPr>
            </w:pPr>
          </w:p>
        </w:tc>
      </w:tr>
      <w:tr w:rsidR="004A057B" w:rsidRPr="000A5832" w14:paraId="1314E49B" w14:textId="77777777" w:rsidTr="00F34772">
        <w:tc>
          <w:tcPr>
            <w:tcW w:w="10324" w:type="dxa"/>
            <w:gridSpan w:val="4"/>
            <w:shd w:val="clear" w:color="auto" w:fill="auto"/>
          </w:tcPr>
          <w:p w14:paraId="701E5487" w14:textId="77777777" w:rsidR="004A057B" w:rsidRPr="000A5832" w:rsidRDefault="004A057B" w:rsidP="00EF33EF">
            <w:pPr>
              <w:pStyle w:val="Default"/>
              <w:spacing w:before="60" w:after="60"/>
              <w:jc w:val="both"/>
              <w:rPr>
                <w:rFonts w:ascii="Arial" w:hAnsi="Arial" w:cs="Arial"/>
                <w:b/>
                <w:bCs/>
                <w:sz w:val="22"/>
                <w:szCs w:val="22"/>
              </w:rPr>
            </w:pPr>
            <w:r w:rsidRPr="000A5832">
              <w:rPr>
                <w:rFonts w:ascii="Arial" w:hAnsi="Arial" w:cs="Arial"/>
                <w:b/>
                <w:bCs/>
                <w:sz w:val="22"/>
                <w:szCs w:val="22"/>
              </w:rPr>
              <w:t>How the school demonstrates ‘ongoing assessment of risk’</w:t>
            </w:r>
          </w:p>
          <w:p w14:paraId="3DDD1BCA" w14:textId="1527B878" w:rsidR="004A057B" w:rsidRPr="000A5832" w:rsidRDefault="004A057B" w:rsidP="00EF33EF">
            <w:pPr>
              <w:pStyle w:val="Default"/>
              <w:spacing w:before="60" w:after="60"/>
              <w:jc w:val="both"/>
              <w:rPr>
                <w:rFonts w:ascii="Arial" w:hAnsi="Arial" w:cs="Arial"/>
                <w:b/>
                <w:bCs/>
                <w:sz w:val="22"/>
                <w:szCs w:val="22"/>
              </w:rPr>
            </w:pPr>
          </w:p>
          <w:p w14:paraId="2FDC9AC7" w14:textId="3D2A8D33" w:rsidR="00250E45" w:rsidRPr="000A5832" w:rsidRDefault="00250E45" w:rsidP="00EF33EF">
            <w:pPr>
              <w:pStyle w:val="Default"/>
              <w:spacing w:before="60" w:after="60"/>
              <w:jc w:val="both"/>
              <w:rPr>
                <w:rFonts w:ascii="Arial" w:hAnsi="Arial" w:cs="Arial"/>
                <w:b/>
                <w:bCs/>
                <w:sz w:val="22"/>
                <w:szCs w:val="22"/>
              </w:rPr>
            </w:pPr>
          </w:p>
          <w:p w14:paraId="2477AD41" w14:textId="77777777" w:rsidR="00250E45" w:rsidRPr="000A5832" w:rsidRDefault="00250E45" w:rsidP="00EF33EF">
            <w:pPr>
              <w:pStyle w:val="Default"/>
              <w:spacing w:before="60" w:after="60"/>
              <w:jc w:val="both"/>
              <w:rPr>
                <w:rFonts w:ascii="Arial" w:hAnsi="Arial" w:cs="Arial"/>
                <w:b/>
                <w:bCs/>
                <w:sz w:val="22"/>
                <w:szCs w:val="22"/>
              </w:rPr>
            </w:pPr>
          </w:p>
          <w:p w14:paraId="7145853A" w14:textId="0396C07B" w:rsidR="004A057B" w:rsidRPr="000A5832" w:rsidRDefault="004A057B" w:rsidP="00EF33EF">
            <w:pPr>
              <w:pStyle w:val="Default"/>
              <w:spacing w:before="60" w:after="60"/>
              <w:jc w:val="both"/>
              <w:rPr>
                <w:rFonts w:ascii="Arial" w:hAnsi="Arial" w:cs="Arial"/>
                <w:b/>
                <w:bCs/>
                <w:sz w:val="22"/>
                <w:szCs w:val="22"/>
              </w:rPr>
            </w:pPr>
          </w:p>
        </w:tc>
      </w:tr>
      <w:tr w:rsidR="004A057B" w:rsidRPr="000A5832" w14:paraId="5A6A9FFE" w14:textId="77777777" w:rsidTr="00F34772">
        <w:tc>
          <w:tcPr>
            <w:tcW w:w="10324" w:type="dxa"/>
            <w:gridSpan w:val="4"/>
            <w:shd w:val="clear" w:color="auto" w:fill="auto"/>
          </w:tcPr>
          <w:p w14:paraId="636E0250" w14:textId="77777777" w:rsidR="004A057B" w:rsidRPr="000A5832" w:rsidRDefault="004A057B" w:rsidP="00EF33EF">
            <w:pPr>
              <w:pStyle w:val="Default"/>
              <w:spacing w:before="60" w:after="60"/>
              <w:jc w:val="both"/>
              <w:rPr>
                <w:rFonts w:ascii="Arial" w:hAnsi="Arial" w:cs="Arial"/>
                <w:b/>
                <w:bCs/>
                <w:sz w:val="22"/>
                <w:szCs w:val="22"/>
              </w:rPr>
            </w:pPr>
            <w:r w:rsidRPr="000A5832">
              <w:rPr>
                <w:rFonts w:ascii="Arial" w:hAnsi="Arial" w:cs="Arial"/>
                <w:b/>
                <w:bCs/>
                <w:sz w:val="22"/>
                <w:szCs w:val="22"/>
              </w:rPr>
              <w:lastRenderedPageBreak/>
              <w:t>How boarders are able to express a preference about whom they share with</w:t>
            </w:r>
          </w:p>
          <w:p w14:paraId="0E21C100" w14:textId="77777777" w:rsidR="004A057B" w:rsidRPr="000A5832" w:rsidRDefault="004A057B" w:rsidP="00EF33EF">
            <w:pPr>
              <w:pStyle w:val="Default"/>
              <w:spacing w:before="60" w:after="60"/>
              <w:jc w:val="both"/>
              <w:rPr>
                <w:rFonts w:ascii="Arial" w:hAnsi="Arial" w:cs="Arial"/>
                <w:b/>
                <w:bCs/>
                <w:sz w:val="22"/>
                <w:szCs w:val="22"/>
              </w:rPr>
            </w:pPr>
          </w:p>
          <w:p w14:paraId="20D65AEB" w14:textId="0186095C" w:rsidR="004A057B" w:rsidRPr="000A5832" w:rsidRDefault="004A057B" w:rsidP="00EF33EF">
            <w:pPr>
              <w:pStyle w:val="Default"/>
              <w:spacing w:before="60" w:after="60"/>
              <w:jc w:val="both"/>
              <w:rPr>
                <w:rFonts w:ascii="Arial" w:hAnsi="Arial" w:cs="Arial"/>
                <w:b/>
                <w:bCs/>
                <w:sz w:val="22"/>
                <w:szCs w:val="22"/>
              </w:rPr>
            </w:pPr>
          </w:p>
        </w:tc>
      </w:tr>
      <w:tr w:rsidR="004A057B" w:rsidRPr="000A5832" w14:paraId="63CA47A9" w14:textId="77777777" w:rsidTr="00F34772">
        <w:tc>
          <w:tcPr>
            <w:tcW w:w="10324" w:type="dxa"/>
            <w:gridSpan w:val="4"/>
            <w:shd w:val="clear" w:color="auto" w:fill="auto"/>
          </w:tcPr>
          <w:p w14:paraId="57C9AD46" w14:textId="77777777" w:rsidR="004A057B" w:rsidRPr="000A5832" w:rsidRDefault="004A057B" w:rsidP="00EF33EF">
            <w:pPr>
              <w:pStyle w:val="Default"/>
              <w:spacing w:before="60" w:after="60"/>
              <w:jc w:val="both"/>
              <w:rPr>
                <w:rFonts w:ascii="Arial" w:hAnsi="Arial" w:cs="Arial"/>
                <w:b/>
                <w:bCs/>
                <w:sz w:val="22"/>
                <w:szCs w:val="22"/>
              </w:rPr>
            </w:pPr>
            <w:r w:rsidRPr="000A5832">
              <w:rPr>
                <w:rFonts w:ascii="Arial" w:hAnsi="Arial" w:cs="Arial"/>
                <w:b/>
                <w:bCs/>
                <w:sz w:val="22"/>
                <w:szCs w:val="22"/>
              </w:rPr>
              <w:t>How the school meets the requirements of 4.8</w:t>
            </w:r>
          </w:p>
          <w:p w14:paraId="754900F7" w14:textId="77777777" w:rsidR="004A057B" w:rsidRPr="000A5832" w:rsidRDefault="004A057B" w:rsidP="00EF33EF">
            <w:pPr>
              <w:pStyle w:val="Default"/>
              <w:spacing w:before="60" w:after="60"/>
              <w:jc w:val="both"/>
              <w:rPr>
                <w:rFonts w:ascii="Arial" w:hAnsi="Arial" w:cs="Arial"/>
                <w:b/>
                <w:bCs/>
                <w:sz w:val="22"/>
                <w:szCs w:val="22"/>
              </w:rPr>
            </w:pPr>
          </w:p>
          <w:p w14:paraId="4788BD12" w14:textId="79EF8833" w:rsidR="004A057B" w:rsidRPr="000A5832" w:rsidRDefault="004A057B" w:rsidP="00EF33EF">
            <w:pPr>
              <w:pStyle w:val="Default"/>
              <w:spacing w:before="60" w:after="60"/>
              <w:jc w:val="both"/>
              <w:rPr>
                <w:rFonts w:ascii="Arial" w:hAnsi="Arial" w:cs="Arial"/>
                <w:b/>
                <w:bCs/>
                <w:sz w:val="22"/>
                <w:szCs w:val="22"/>
              </w:rPr>
            </w:pPr>
          </w:p>
        </w:tc>
      </w:tr>
      <w:tr w:rsidR="00A83396" w:rsidRPr="000A5832" w14:paraId="277AD972" w14:textId="77777777" w:rsidTr="00F34772">
        <w:tc>
          <w:tcPr>
            <w:tcW w:w="10324" w:type="dxa"/>
            <w:gridSpan w:val="4"/>
            <w:shd w:val="clear" w:color="auto" w:fill="auto"/>
          </w:tcPr>
          <w:p w14:paraId="277AD959" w14:textId="77777777" w:rsidR="00925468" w:rsidRPr="000A5832" w:rsidRDefault="00925468" w:rsidP="00925468">
            <w:pPr>
              <w:rPr>
                <w:rFonts w:ascii="Arial" w:hAnsi="Arial" w:cs="Arial"/>
              </w:rPr>
            </w:pPr>
            <w:r w:rsidRPr="000A5832">
              <w:rPr>
                <w:rFonts w:ascii="Arial" w:hAnsi="Arial" w:cs="Arial"/>
              </w:rPr>
              <w:t>How the school MEETS and EXCEEDS the standard (with appropriate evidence)</w:t>
            </w:r>
          </w:p>
          <w:p w14:paraId="277AD95A" w14:textId="77777777" w:rsidR="00A83396" w:rsidRPr="000A5832" w:rsidRDefault="00A83396" w:rsidP="00A83396">
            <w:pPr>
              <w:rPr>
                <w:rFonts w:ascii="Arial" w:hAnsi="Arial" w:cs="Arial"/>
              </w:rPr>
            </w:pPr>
          </w:p>
          <w:p w14:paraId="277AD95B" w14:textId="77777777" w:rsidR="00A83396" w:rsidRPr="000A5832" w:rsidRDefault="00A83396" w:rsidP="00A83396">
            <w:pPr>
              <w:rPr>
                <w:rFonts w:ascii="Arial" w:hAnsi="Arial" w:cs="Arial"/>
              </w:rPr>
            </w:pPr>
          </w:p>
          <w:p w14:paraId="277AD95C" w14:textId="77777777" w:rsidR="00A83396" w:rsidRPr="000A5832" w:rsidRDefault="00A83396" w:rsidP="00A83396">
            <w:pPr>
              <w:rPr>
                <w:rFonts w:ascii="Arial" w:hAnsi="Arial" w:cs="Arial"/>
              </w:rPr>
            </w:pPr>
          </w:p>
          <w:p w14:paraId="277AD95D" w14:textId="77777777" w:rsidR="00A83396" w:rsidRPr="000A5832" w:rsidRDefault="00A83396" w:rsidP="00A83396">
            <w:pPr>
              <w:rPr>
                <w:rFonts w:ascii="Arial" w:hAnsi="Arial" w:cs="Arial"/>
              </w:rPr>
            </w:pPr>
          </w:p>
          <w:p w14:paraId="277AD95E" w14:textId="77777777" w:rsidR="00EF33EF" w:rsidRPr="000A5832" w:rsidRDefault="00EF33EF" w:rsidP="00A83396">
            <w:pPr>
              <w:rPr>
                <w:rFonts w:ascii="Arial" w:hAnsi="Arial" w:cs="Arial"/>
              </w:rPr>
            </w:pPr>
          </w:p>
          <w:p w14:paraId="277AD95F" w14:textId="77777777" w:rsidR="00A83396" w:rsidRPr="000A5832" w:rsidRDefault="00A83396" w:rsidP="00A83396">
            <w:pPr>
              <w:rPr>
                <w:rFonts w:ascii="Arial" w:hAnsi="Arial" w:cs="Arial"/>
              </w:rPr>
            </w:pPr>
          </w:p>
          <w:p w14:paraId="277AD960" w14:textId="77777777" w:rsidR="00A83396" w:rsidRPr="000A5832" w:rsidRDefault="00A83396" w:rsidP="00A83396">
            <w:pPr>
              <w:rPr>
                <w:rFonts w:ascii="Arial" w:hAnsi="Arial" w:cs="Arial"/>
              </w:rPr>
            </w:pPr>
          </w:p>
          <w:p w14:paraId="277AD961" w14:textId="77777777" w:rsidR="00A83396" w:rsidRPr="000A5832" w:rsidRDefault="00A83396" w:rsidP="00A83396">
            <w:pPr>
              <w:rPr>
                <w:rFonts w:ascii="Arial" w:hAnsi="Arial" w:cs="Arial"/>
              </w:rPr>
            </w:pPr>
          </w:p>
          <w:p w14:paraId="277AD962" w14:textId="77777777" w:rsidR="00A83396" w:rsidRPr="000A5832" w:rsidRDefault="00A83396" w:rsidP="00A83396">
            <w:pPr>
              <w:rPr>
                <w:rFonts w:ascii="Arial" w:hAnsi="Arial" w:cs="Arial"/>
              </w:rPr>
            </w:pPr>
          </w:p>
          <w:p w14:paraId="277AD963" w14:textId="77777777" w:rsidR="00A83396" w:rsidRPr="000A5832" w:rsidRDefault="00A83396" w:rsidP="00A83396">
            <w:pPr>
              <w:rPr>
                <w:rFonts w:ascii="Arial" w:hAnsi="Arial" w:cs="Arial"/>
              </w:rPr>
            </w:pPr>
          </w:p>
          <w:p w14:paraId="277AD964" w14:textId="77777777" w:rsidR="00A83396" w:rsidRPr="000A5832" w:rsidRDefault="00A83396" w:rsidP="00A83396">
            <w:pPr>
              <w:rPr>
                <w:rFonts w:ascii="Arial" w:hAnsi="Arial" w:cs="Arial"/>
              </w:rPr>
            </w:pPr>
          </w:p>
          <w:p w14:paraId="277AD965" w14:textId="77777777" w:rsidR="00A83396" w:rsidRPr="000A5832" w:rsidRDefault="00A83396" w:rsidP="00A83396">
            <w:pPr>
              <w:rPr>
                <w:rFonts w:ascii="Arial" w:hAnsi="Arial" w:cs="Arial"/>
              </w:rPr>
            </w:pPr>
          </w:p>
          <w:p w14:paraId="277AD966" w14:textId="77777777" w:rsidR="00A83396" w:rsidRPr="000A5832" w:rsidRDefault="00A83396" w:rsidP="00A83396">
            <w:pPr>
              <w:rPr>
                <w:rFonts w:ascii="Arial" w:hAnsi="Arial" w:cs="Arial"/>
              </w:rPr>
            </w:pPr>
          </w:p>
          <w:p w14:paraId="277AD967" w14:textId="77777777" w:rsidR="00A83396" w:rsidRPr="000A5832" w:rsidRDefault="00A83396" w:rsidP="00A83396">
            <w:pPr>
              <w:rPr>
                <w:rFonts w:ascii="Arial" w:hAnsi="Arial" w:cs="Arial"/>
              </w:rPr>
            </w:pPr>
          </w:p>
          <w:p w14:paraId="277AD968" w14:textId="77777777" w:rsidR="00A83396" w:rsidRPr="000A5832" w:rsidRDefault="00A83396" w:rsidP="00A83396">
            <w:pPr>
              <w:rPr>
                <w:rFonts w:ascii="Arial" w:hAnsi="Arial" w:cs="Arial"/>
              </w:rPr>
            </w:pPr>
          </w:p>
          <w:p w14:paraId="277AD969" w14:textId="77777777" w:rsidR="00A83396" w:rsidRPr="000A5832" w:rsidRDefault="00A83396" w:rsidP="00F34772">
            <w:pPr>
              <w:jc w:val="center"/>
              <w:rPr>
                <w:rFonts w:ascii="Arial" w:hAnsi="Arial" w:cs="Arial"/>
              </w:rPr>
            </w:pPr>
          </w:p>
          <w:p w14:paraId="277AD96A" w14:textId="77777777" w:rsidR="00A83396" w:rsidRPr="000A5832" w:rsidRDefault="00A83396" w:rsidP="00F34772">
            <w:pPr>
              <w:jc w:val="center"/>
              <w:rPr>
                <w:rFonts w:ascii="Arial" w:hAnsi="Arial" w:cs="Arial"/>
              </w:rPr>
            </w:pPr>
          </w:p>
          <w:p w14:paraId="277AD96B" w14:textId="77777777" w:rsidR="00A83396" w:rsidRPr="000A5832" w:rsidRDefault="00A83396" w:rsidP="00A83396">
            <w:pPr>
              <w:rPr>
                <w:rFonts w:ascii="Arial" w:hAnsi="Arial" w:cs="Arial"/>
              </w:rPr>
            </w:pPr>
          </w:p>
          <w:p w14:paraId="277AD96C" w14:textId="77777777" w:rsidR="00A83396" w:rsidRPr="000A5832" w:rsidRDefault="00A83396" w:rsidP="00A83396">
            <w:pPr>
              <w:rPr>
                <w:rFonts w:ascii="Arial" w:hAnsi="Arial" w:cs="Arial"/>
              </w:rPr>
            </w:pPr>
          </w:p>
          <w:p w14:paraId="277AD96F" w14:textId="6100F510" w:rsidR="00A83396" w:rsidRPr="000A5832" w:rsidRDefault="00A83396" w:rsidP="00A83396">
            <w:pPr>
              <w:rPr>
                <w:rFonts w:ascii="Arial" w:hAnsi="Arial" w:cs="Arial"/>
              </w:rPr>
            </w:pPr>
          </w:p>
          <w:p w14:paraId="7CC6419F" w14:textId="77777777" w:rsidR="00250E45" w:rsidRPr="000A5832" w:rsidRDefault="00250E45" w:rsidP="00A83396">
            <w:pPr>
              <w:rPr>
                <w:rFonts w:ascii="Arial" w:hAnsi="Arial" w:cs="Arial"/>
              </w:rPr>
            </w:pPr>
          </w:p>
          <w:p w14:paraId="277AD970" w14:textId="77777777" w:rsidR="00A83396" w:rsidRPr="000A5832" w:rsidRDefault="00A83396" w:rsidP="00A83396">
            <w:pPr>
              <w:rPr>
                <w:rFonts w:ascii="Arial" w:hAnsi="Arial" w:cs="Arial"/>
              </w:rPr>
            </w:pPr>
          </w:p>
          <w:p w14:paraId="277AD971" w14:textId="77777777" w:rsidR="00A83396" w:rsidRPr="000A5832" w:rsidRDefault="00A83396" w:rsidP="00A83396">
            <w:pPr>
              <w:rPr>
                <w:rFonts w:ascii="Arial" w:hAnsi="Arial" w:cs="Arial"/>
              </w:rPr>
            </w:pPr>
          </w:p>
        </w:tc>
      </w:tr>
      <w:tr w:rsidR="00A83396" w:rsidRPr="000A5832" w14:paraId="277AD983" w14:textId="77777777" w:rsidTr="00F34772">
        <w:tc>
          <w:tcPr>
            <w:tcW w:w="10324" w:type="dxa"/>
            <w:gridSpan w:val="4"/>
            <w:shd w:val="clear" w:color="auto" w:fill="auto"/>
          </w:tcPr>
          <w:p w14:paraId="277AD973" w14:textId="77777777" w:rsidR="00A83396" w:rsidRPr="000A5832" w:rsidRDefault="00C57ADE" w:rsidP="00A83396">
            <w:pPr>
              <w:rPr>
                <w:rFonts w:ascii="Arial" w:hAnsi="Arial" w:cs="Arial"/>
              </w:rPr>
            </w:pPr>
            <w:r w:rsidRPr="000A5832">
              <w:rPr>
                <w:rFonts w:ascii="Arial" w:hAnsi="Arial" w:cs="Arial"/>
              </w:rPr>
              <w:t>Plans for future improvement (with indicative timescale)</w:t>
            </w:r>
          </w:p>
          <w:p w14:paraId="277AD974" w14:textId="77777777" w:rsidR="00A83396" w:rsidRPr="000A5832" w:rsidRDefault="00A83396" w:rsidP="00A83396">
            <w:pPr>
              <w:rPr>
                <w:rFonts w:ascii="Arial" w:hAnsi="Arial" w:cs="Arial"/>
              </w:rPr>
            </w:pPr>
          </w:p>
          <w:p w14:paraId="277AD975" w14:textId="77777777" w:rsidR="00A83396" w:rsidRPr="000A5832" w:rsidRDefault="00A83396" w:rsidP="00A83396">
            <w:pPr>
              <w:rPr>
                <w:rFonts w:ascii="Arial" w:hAnsi="Arial" w:cs="Arial"/>
              </w:rPr>
            </w:pPr>
          </w:p>
          <w:p w14:paraId="277AD976" w14:textId="77777777" w:rsidR="00A83396" w:rsidRPr="000A5832" w:rsidRDefault="00A83396" w:rsidP="00A83396">
            <w:pPr>
              <w:rPr>
                <w:rFonts w:ascii="Arial" w:hAnsi="Arial" w:cs="Arial"/>
              </w:rPr>
            </w:pPr>
          </w:p>
          <w:p w14:paraId="277AD977" w14:textId="77777777" w:rsidR="00A83396" w:rsidRPr="000A5832" w:rsidRDefault="00A83396" w:rsidP="00A83396">
            <w:pPr>
              <w:rPr>
                <w:rFonts w:ascii="Arial" w:hAnsi="Arial" w:cs="Arial"/>
              </w:rPr>
            </w:pPr>
          </w:p>
          <w:p w14:paraId="277AD978" w14:textId="77777777" w:rsidR="00A83396" w:rsidRPr="000A5832" w:rsidRDefault="00A83396" w:rsidP="00A83396">
            <w:pPr>
              <w:rPr>
                <w:rFonts w:ascii="Arial" w:hAnsi="Arial" w:cs="Arial"/>
              </w:rPr>
            </w:pPr>
          </w:p>
          <w:p w14:paraId="277AD979" w14:textId="77777777" w:rsidR="00195E08" w:rsidRPr="000A5832" w:rsidRDefault="00195E08" w:rsidP="00A83396">
            <w:pPr>
              <w:rPr>
                <w:rFonts w:ascii="Arial" w:hAnsi="Arial" w:cs="Arial"/>
              </w:rPr>
            </w:pPr>
          </w:p>
          <w:p w14:paraId="277AD97A" w14:textId="77777777" w:rsidR="00A83396" w:rsidRPr="000A5832" w:rsidRDefault="00A83396" w:rsidP="00A83396">
            <w:pPr>
              <w:rPr>
                <w:rFonts w:ascii="Arial" w:hAnsi="Arial" w:cs="Arial"/>
              </w:rPr>
            </w:pPr>
          </w:p>
          <w:p w14:paraId="277AD97B" w14:textId="77777777" w:rsidR="00A83396" w:rsidRPr="000A5832" w:rsidRDefault="00A83396" w:rsidP="00A83396">
            <w:pPr>
              <w:rPr>
                <w:rFonts w:ascii="Arial" w:hAnsi="Arial" w:cs="Arial"/>
              </w:rPr>
            </w:pPr>
          </w:p>
          <w:p w14:paraId="277AD97C" w14:textId="77777777" w:rsidR="00A83396" w:rsidRPr="000A5832" w:rsidRDefault="00A83396" w:rsidP="00A83396">
            <w:pPr>
              <w:rPr>
                <w:rFonts w:ascii="Arial" w:hAnsi="Arial" w:cs="Arial"/>
              </w:rPr>
            </w:pPr>
          </w:p>
          <w:p w14:paraId="277AD97E" w14:textId="77777777" w:rsidR="00A83396" w:rsidRPr="000A5832" w:rsidRDefault="00A83396" w:rsidP="00A83396">
            <w:pPr>
              <w:rPr>
                <w:rFonts w:ascii="Arial" w:hAnsi="Arial" w:cs="Arial"/>
              </w:rPr>
            </w:pPr>
          </w:p>
          <w:p w14:paraId="277AD97F" w14:textId="77777777" w:rsidR="00A83396" w:rsidRPr="000A5832" w:rsidRDefault="00A83396" w:rsidP="00A83396">
            <w:pPr>
              <w:rPr>
                <w:rFonts w:ascii="Arial" w:hAnsi="Arial" w:cs="Arial"/>
              </w:rPr>
            </w:pPr>
          </w:p>
          <w:p w14:paraId="277AD980" w14:textId="1E3E5448" w:rsidR="0034389A" w:rsidRPr="000A5832" w:rsidRDefault="0034389A" w:rsidP="00A83396">
            <w:pPr>
              <w:rPr>
                <w:rFonts w:ascii="Arial" w:hAnsi="Arial" w:cs="Arial"/>
              </w:rPr>
            </w:pPr>
          </w:p>
          <w:p w14:paraId="277AD981" w14:textId="77777777" w:rsidR="00A83396" w:rsidRPr="000A5832" w:rsidRDefault="00A83396" w:rsidP="00A83396">
            <w:pPr>
              <w:rPr>
                <w:rFonts w:ascii="Arial" w:hAnsi="Arial" w:cs="Arial"/>
              </w:rPr>
            </w:pPr>
          </w:p>
          <w:p w14:paraId="277AD982" w14:textId="77777777" w:rsidR="00A83396" w:rsidRPr="000A5832" w:rsidRDefault="00A83396" w:rsidP="00A83396">
            <w:pPr>
              <w:rPr>
                <w:rFonts w:ascii="Arial" w:hAnsi="Arial" w:cs="Arial"/>
              </w:rPr>
            </w:pPr>
          </w:p>
        </w:tc>
      </w:tr>
      <w:tr w:rsidR="00A83396" w:rsidRPr="000A5832" w14:paraId="277AD989" w14:textId="77777777" w:rsidTr="00F34772">
        <w:tc>
          <w:tcPr>
            <w:tcW w:w="3284" w:type="dxa"/>
            <w:shd w:val="clear" w:color="auto" w:fill="auto"/>
          </w:tcPr>
          <w:p w14:paraId="277AD984" w14:textId="77777777" w:rsidR="00A83396" w:rsidRPr="000A5832" w:rsidRDefault="00A83396" w:rsidP="00A83396">
            <w:pPr>
              <w:rPr>
                <w:rFonts w:ascii="Arial" w:hAnsi="Arial" w:cs="Arial"/>
              </w:rPr>
            </w:pPr>
            <w:r w:rsidRPr="000A5832">
              <w:rPr>
                <w:rFonts w:ascii="Arial" w:hAnsi="Arial" w:cs="Arial"/>
              </w:rPr>
              <w:t>Assessed by</w:t>
            </w:r>
          </w:p>
        </w:tc>
        <w:tc>
          <w:tcPr>
            <w:tcW w:w="2069" w:type="dxa"/>
            <w:shd w:val="clear" w:color="auto" w:fill="auto"/>
          </w:tcPr>
          <w:p w14:paraId="277AD985" w14:textId="77777777" w:rsidR="00A83396" w:rsidRPr="000A5832" w:rsidRDefault="00A83396" w:rsidP="00A83396">
            <w:pPr>
              <w:rPr>
                <w:rFonts w:ascii="Arial" w:hAnsi="Arial" w:cs="Arial"/>
              </w:rPr>
            </w:pPr>
          </w:p>
          <w:p w14:paraId="277AD986" w14:textId="77777777" w:rsidR="00A83396" w:rsidRPr="000A5832" w:rsidRDefault="00A83396" w:rsidP="00A83396">
            <w:pPr>
              <w:rPr>
                <w:rFonts w:ascii="Arial" w:hAnsi="Arial" w:cs="Arial"/>
              </w:rPr>
            </w:pPr>
          </w:p>
        </w:tc>
        <w:tc>
          <w:tcPr>
            <w:tcW w:w="2596" w:type="dxa"/>
            <w:shd w:val="clear" w:color="auto" w:fill="auto"/>
          </w:tcPr>
          <w:p w14:paraId="277AD987" w14:textId="77777777" w:rsidR="00A83396" w:rsidRPr="000A5832" w:rsidRDefault="00A83396" w:rsidP="00A83396">
            <w:pPr>
              <w:rPr>
                <w:rFonts w:ascii="Arial" w:hAnsi="Arial" w:cs="Arial"/>
              </w:rPr>
            </w:pPr>
            <w:r w:rsidRPr="000A5832">
              <w:rPr>
                <w:rFonts w:ascii="Arial" w:hAnsi="Arial" w:cs="Arial"/>
              </w:rPr>
              <w:t>Date</w:t>
            </w:r>
          </w:p>
        </w:tc>
        <w:tc>
          <w:tcPr>
            <w:tcW w:w="2375" w:type="dxa"/>
            <w:shd w:val="clear" w:color="auto" w:fill="auto"/>
          </w:tcPr>
          <w:p w14:paraId="277AD988" w14:textId="77777777" w:rsidR="00A83396" w:rsidRPr="000A5832" w:rsidRDefault="00A83396" w:rsidP="00A83396">
            <w:pPr>
              <w:rPr>
                <w:rFonts w:ascii="Arial" w:hAnsi="Arial" w:cs="Arial"/>
              </w:rPr>
            </w:pPr>
          </w:p>
        </w:tc>
      </w:tr>
      <w:tr w:rsidR="00A83396" w:rsidRPr="000A5832" w14:paraId="277AD98D" w14:textId="77777777" w:rsidTr="00F34772">
        <w:tc>
          <w:tcPr>
            <w:tcW w:w="3284" w:type="dxa"/>
            <w:shd w:val="clear" w:color="auto" w:fill="auto"/>
          </w:tcPr>
          <w:p w14:paraId="277AD98A" w14:textId="77777777" w:rsidR="00A83396" w:rsidRPr="000A5832" w:rsidRDefault="00A83396" w:rsidP="00A83396">
            <w:pPr>
              <w:rPr>
                <w:rFonts w:ascii="Arial" w:hAnsi="Arial" w:cs="Arial"/>
              </w:rPr>
            </w:pPr>
            <w:r w:rsidRPr="000A5832">
              <w:rPr>
                <w:rFonts w:ascii="Arial" w:hAnsi="Arial" w:cs="Arial"/>
              </w:rPr>
              <w:t>Next review</w:t>
            </w:r>
          </w:p>
        </w:tc>
        <w:tc>
          <w:tcPr>
            <w:tcW w:w="7040" w:type="dxa"/>
            <w:gridSpan w:val="3"/>
            <w:shd w:val="clear" w:color="auto" w:fill="auto"/>
          </w:tcPr>
          <w:p w14:paraId="277AD98B" w14:textId="77777777" w:rsidR="00A83396" w:rsidRPr="000A5832" w:rsidRDefault="00A83396" w:rsidP="00A83396">
            <w:pPr>
              <w:rPr>
                <w:rFonts w:ascii="Arial" w:hAnsi="Arial" w:cs="Arial"/>
              </w:rPr>
            </w:pPr>
          </w:p>
          <w:p w14:paraId="277AD98C" w14:textId="77777777" w:rsidR="00A83396" w:rsidRPr="000A5832" w:rsidRDefault="00A83396" w:rsidP="00A83396">
            <w:pPr>
              <w:rPr>
                <w:rFonts w:ascii="Arial" w:hAnsi="Arial" w:cs="Arial"/>
              </w:rPr>
            </w:pPr>
          </w:p>
        </w:tc>
      </w:tr>
    </w:tbl>
    <w:p w14:paraId="277AD98E" w14:textId="77777777" w:rsidR="00A83396" w:rsidRPr="000A5832" w:rsidRDefault="00A83396"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0A5832" w14:paraId="277AD990" w14:textId="77777777" w:rsidTr="00F34772">
        <w:tc>
          <w:tcPr>
            <w:tcW w:w="10324" w:type="dxa"/>
            <w:gridSpan w:val="4"/>
            <w:shd w:val="clear" w:color="auto" w:fill="auto"/>
          </w:tcPr>
          <w:p w14:paraId="277AD98F" w14:textId="50CF67BE" w:rsidR="00A83396" w:rsidRPr="000A5832" w:rsidRDefault="00380AC0" w:rsidP="00F34772">
            <w:pPr>
              <w:pStyle w:val="Default"/>
              <w:spacing w:before="60" w:after="60"/>
              <w:rPr>
                <w:rFonts w:ascii="Arial" w:hAnsi="Arial" w:cs="Arial"/>
                <w:b/>
                <w:bCs/>
                <w:szCs w:val="22"/>
              </w:rPr>
            </w:pPr>
            <w:r w:rsidRPr="000A5832">
              <w:rPr>
                <w:rFonts w:ascii="Arial" w:hAnsi="Arial" w:cs="Arial"/>
                <w:b/>
                <w:bCs/>
                <w:szCs w:val="22"/>
              </w:rPr>
              <w:lastRenderedPageBreak/>
              <w:t>Standard 5 – Boarders’ possessions</w:t>
            </w:r>
          </w:p>
        </w:tc>
      </w:tr>
      <w:tr w:rsidR="00A83396" w:rsidRPr="000A5832" w14:paraId="277AD992" w14:textId="77777777" w:rsidTr="00F34772">
        <w:tc>
          <w:tcPr>
            <w:tcW w:w="10324" w:type="dxa"/>
            <w:gridSpan w:val="4"/>
            <w:shd w:val="clear" w:color="auto" w:fill="auto"/>
          </w:tcPr>
          <w:p w14:paraId="277AD991" w14:textId="14D5B450" w:rsidR="00A83396" w:rsidRPr="000A5832" w:rsidRDefault="005275A1" w:rsidP="00F34772">
            <w:pPr>
              <w:jc w:val="both"/>
              <w:rPr>
                <w:rFonts w:ascii="Arial" w:hAnsi="Arial" w:cs="Arial"/>
                <w:sz w:val="22"/>
                <w:szCs w:val="22"/>
              </w:rPr>
            </w:pPr>
            <w:r w:rsidRPr="000A5832">
              <w:rPr>
                <w:rFonts w:ascii="Arial" w:hAnsi="Arial" w:cs="Arial"/>
                <w:sz w:val="22"/>
                <w:szCs w:val="22"/>
              </w:rPr>
              <w:t>5.1 Good and regular laundry provision is made for boarders’ clothing and bedding. Boarders’ clothing is stored safely while in the process of being laundered and returned to the right boarder following laundering. .</w:t>
            </w:r>
            <w:r w:rsidR="000A5832" w:rsidRPr="000A5832">
              <w:rPr>
                <w:rFonts w:ascii="Arial" w:hAnsi="Arial" w:cs="Arial"/>
                <w:sz w:val="22"/>
                <w:szCs w:val="22"/>
              </w:rPr>
              <w:t xml:space="preserve"> </w:t>
            </w:r>
            <w:r w:rsidRPr="000A5832">
              <w:rPr>
                <w:rFonts w:ascii="Arial" w:hAnsi="Arial" w:cs="Arial"/>
                <w:sz w:val="22"/>
                <w:szCs w:val="22"/>
              </w:rPr>
              <w:t>.</w:t>
            </w:r>
          </w:p>
        </w:tc>
      </w:tr>
      <w:tr w:rsidR="00A83396" w:rsidRPr="000A5832" w14:paraId="277AD994" w14:textId="77777777" w:rsidTr="00F34772">
        <w:tc>
          <w:tcPr>
            <w:tcW w:w="10324" w:type="dxa"/>
            <w:gridSpan w:val="4"/>
            <w:shd w:val="clear" w:color="auto" w:fill="auto"/>
          </w:tcPr>
          <w:p w14:paraId="277AD993" w14:textId="64C690DE" w:rsidR="00653E59" w:rsidRPr="000A5832" w:rsidRDefault="00A83396" w:rsidP="003D705F">
            <w:pPr>
              <w:jc w:val="both"/>
              <w:rPr>
                <w:rFonts w:ascii="Arial" w:hAnsi="Arial" w:cs="Arial"/>
                <w:sz w:val="22"/>
                <w:szCs w:val="22"/>
              </w:rPr>
            </w:pPr>
            <w:r w:rsidRPr="000A5832">
              <w:rPr>
                <w:rFonts w:ascii="Arial" w:hAnsi="Arial" w:cs="Arial"/>
                <w:sz w:val="22"/>
                <w:szCs w:val="22"/>
              </w:rPr>
              <w:t>5.2</w:t>
            </w:r>
            <w:r w:rsidR="000D6A12" w:rsidRPr="000A5832">
              <w:rPr>
                <w:rFonts w:ascii="Arial" w:hAnsi="Arial" w:cs="Arial"/>
                <w:sz w:val="22"/>
                <w:szCs w:val="22"/>
              </w:rPr>
              <w:t xml:space="preserve"> </w:t>
            </w:r>
            <w:r w:rsidR="00F611DB" w:rsidRPr="000A5832">
              <w:rPr>
                <w:rFonts w:ascii="Arial" w:hAnsi="Arial" w:cs="Arial"/>
                <w:sz w:val="22"/>
                <w:szCs w:val="22"/>
              </w:rPr>
              <w:t>Boarders are able to obtain personal and stationery items whilst accommodated at school.</w:t>
            </w:r>
          </w:p>
        </w:tc>
      </w:tr>
      <w:tr w:rsidR="00A83396" w:rsidRPr="000A5832" w14:paraId="277AD996" w14:textId="77777777" w:rsidTr="00F34772">
        <w:tc>
          <w:tcPr>
            <w:tcW w:w="10324" w:type="dxa"/>
            <w:gridSpan w:val="4"/>
            <w:shd w:val="clear" w:color="auto" w:fill="auto"/>
          </w:tcPr>
          <w:p w14:paraId="277AD995" w14:textId="408C2EB2" w:rsidR="00A83396" w:rsidRPr="000A5832" w:rsidRDefault="005275A1" w:rsidP="00F34772">
            <w:pPr>
              <w:jc w:val="both"/>
              <w:rPr>
                <w:rFonts w:ascii="Arial" w:hAnsi="Arial" w:cs="Arial"/>
                <w:sz w:val="22"/>
                <w:szCs w:val="22"/>
              </w:rPr>
            </w:pPr>
            <w:r w:rsidRPr="000A5832">
              <w:rPr>
                <w:rFonts w:ascii="Arial" w:hAnsi="Arial" w:cs="Arial"/>
                <w:sz w:val="22"/>
                <w:szCs w:val="22"/>
              </w:rPr>
              <w:t>5.3 Good protection is provided for boarders’ personal possessions and for any boarders’ money or valuables looked after by the school.</w:t>
            </w:r>
          </w:p>
        </w:tc>
      </w:tr>
      <w:tr w:rsidR="00A83396" w:rsidRPr="000A5832" w14:paraId="277AD9AA" w14:textId="77777777" w:rsidTr="00F34772">
        <w:tc>
          <w:tcPr>
            <w:tcW w:w="10324" w:type="dxa"/>
            <w:gridSpan w:val="4"/>
            <w:shd w:val="clear" w:color="auto" w:fill="auto"/>
          </w:tcPr>
          <w:p w14:paraId="277AD9A1" w14:textId="73E4FBD3" w:rsidR="00A83396" w:rsidRPr="000A5832" w:rsidRDefault="00353A20" w:rsidP="00A83396">
            <w:pPr>
              <w:rPr>
                <w:rFonts w:ascii="Arial" w:hAnsi="Arial" w:cs="Arial"/>
                <w:b/>
                <w:u w:val="single"/>
              </w:rPr>
            </w:pPr>
            <w:r w:rsidRPr="000A5832">
              <w:rPr>
                <w:rFonts w:ascii="Arial" w:hAnsi="Arial" w:cs="Arial"/>
                <w:b/>
                <w:u w:val="single"/>
              </w:rPr>
              <w:t xml:space="preserve">Evidence </w:t>
            </w:r>
            <w:r w:rsidR="00E201F9" w:rsidRPr="000A5832">
              <w:rPr>
                <w:rFonts w:ascii="Arial" w:hAnsi="Arial" w:cs="Arial"/>
                <w:b/>
                <w:u w:val="single"/>
              </w:rPr>
              <w:t xml:space="preserve">that </w:t>
            </w:r>
            <w:r w:rsidR="002F74EC" w:rsidRPr="000A5832">
              <w:rPr>
                <w:rFonts w:ascii="Arial" w:hAnsi="Arial" w:cs="Arial"/>
                <w:b/>
                <w:u w:val="single"/>
              </w:rPr>
              <w:t>laundry provision is ‘good and regular’</w:t>
            </w:r>
          </w:p>
          <w:p w14:paraId="277AD9A2" w14:textId="77777777" w:rsidR="00353A20" w:rsidRPr="000A5832" w:rsidRDefault="00353A20" w:rsidP="00A83396">
            <w:pPr>
              <w:rPr>
                <w:rFonts w:ascii="Arial" w:hAnsi="Arial" w:cs="Arial"/>
              </w:rPr>
            </w:pPr>
          </w:p>
          <w:p w14:paraId="277AD9A3" w14:textId="77777777" w:rsidR="00353A20" w:rsidRPr="000A5832" w:rsidRDefault="00353A20" w:rsidP="00A83396">
            <w:pPr>
              <w:rPr>
                <w:rFonts w:ascii="Arial" w:hAnsi="Arial" w:cs="Arial"/>
              </w:rPr>
            </w:pPr>
          </w:p>
          <w:p w14:paraId="277AD9A4" w14:textId="77777777" w:rsidR="00EF33EF" w:rsidRPr="000A5832" w:rsidRDefault="00EF33EF" w:rsidP="00A83396">
            <w:pPr>
              <w:rPr>
                <w:rFonts w:ascii="Arial" w:hAnsi="Arial" w:cs="Arial"/>
              </w:rPr>
            </w:pPr>
          </w:p>
          <w:p w14:paraId="277AD9A5" w14:textId="77777777" w:rsidR="00EF33EF" w:rsidRPr="000A5832" w:rsidRDefault="00EF33EF" w:rsidP="00A83396">
            <w:pPr>
              <w:rPr>
                <w:rFonts w:ascii="Arial" w:hAnsi="Arial" w:cs="Arial"/>
              </w:rPr>
            </w:pPr>
          </w:p>
          <w:p w14:paraId="277AD9A6" w14:textId="77777777" w:rsidR="00EF33EF" w:rsidRPr="000A5832" w:rsidRDefault="00EF33EF" w:rsidP="00A83396">
            <w:pPr>
              <w:rPr>
                <w:rFonts w:ascii="Arial" w:hAnsi="Arial" w:cs="Arial"/>
              </w:rPr>
            </w:pPr>
          </w:p>
          <w:p w14:paraId="277AD9A7" w14:textId="77777777" w:rsidR="00EF33EF" w:rsidRPr="000A5832" w:rsidRDefault="00EF33EF" w:rsidP="00A83396">
            <w:pPr>
              <w:rPr>
                <w:rFonts w:ascii="Arial" w:hAnsi="Arial" w:cs="Arial"/>
              </w:rPr>
            </w:pPr>
          </w:p>
          <w:p w14:paraId="277AD9A8" w14:textId="77777777" w:rsidR="00353A20" w:rsidRPr="000A5832" w:rsidRDefault="00353A20" w:rsidP="00A83396">
            <w:pPr>
              <w:rPr>
                <w:rFonts w:ascii="Arial" w:hAnsi="Arial" w:cs="Arial"/>
              </w:rPr>
            </w:pPr>
          </w:p>
          <w:p w14:paraId="277AD9A9" w14:textId="77777777" w:rsidR="00353A20" w:rsidRPr="000A5832" w:rsidRDefault="00353A20" w:rsidP="00A83396">
            <w:pPr>
              <w:rPr>
                <w:rFonts w:ascii="Arial" w:hAnsi="Arial" w:cs="Arial"/>
              </w:rPr>
            </w:pPr>
          </w:p>
        </w:tc>
      </w:tr>
      <w:tr w:rsidR="00A83396" w:rsidRPr="000A5832" w14:paraId="277AD9D8" w14:textId="77777777" w:rsidTr="00F34772">
        <w:tc>
          <w:tcPr>
            <w:tcW w:w="10324" w:type="dxa"/>
            <w:gridSpan w:val="4"/>
            <w:shd w:val="clear" w:color="auto" w:fill="auto"/>
          </w:tcPr>
          <w:p w14:paraId="277AD9AB" w14:textId="77777777" w:rsidR="00925468" w:rsidRPr="000A5832" w:rsidRDefault="00925468" w:rsidP="00925468">
            <w:pPr>
              <w:rPr>
                <w:rFonts w:ascii="Arial" w:hAnsi="Arial" w:cs="Arial"/>
              </w:rPr>
            </w:pPr>
            <w:r w:rsidRPr="000A5832">
              <w:rPr>
                <w:rFonts w:ascii="Arial" w:hAnsi="Arial" w:cs="Arial"/>
              </w:rPr>
              <w:t>How the school MEETS and EXCEEDS the standard (with appropriate evidence)</w:t>
            </w:r>
          </w:p>
          <w:p w14:paraId="277AD9C9" w14:textId="77777777" w:rsidR="00A83396" w:rsidRPr="000A5832" w:rsidRDefault="00A83396" w:rsidP="00A83396">
            <w:pPr>
              <w:rPr>
                <w:rFonts w:ascii="Arial" w:hAnsi="Arial" w:cs="Arial"/>
              </w:rPr>
            </w:pPr>
          </w:p>
          <w:p w14:paraId="277AD9CA" w14:textId="77777777" w:rsidR="00A83396" w:rsidRPr="000A5832" w:rsidRDefault="00A83396" w:rsidP="00A83396">
            <w:pPr>
              <w:rPr>
                <w:rFonts w:ascii="Arial" w:hAnsi="Arial" w:cs="Arial"/>
              </w:rPr>
            </w:pPr>
          </w:p>
          <w:p w14:paraId="277AD9CB" w14:textId="77777777" w:rsidR="00653E59" w:rsidRPr="000A5832" w:rsidRDefault="00653E59" w:rsidP="00A83396">
            <w:pPr>
              <w:rPr>
                <w:rFonts w:ascii="Arial" w:hAnsi="Arial" w:cs="Arial"/>
              </w:rPr>
            </w:pPr>
          </w:p>
          <w:p w14:paraId="277AD9CC" w14:textId="77777777" w:rsidR="00653E59" w:rsidRPr="000A5832" w:rsidRDefault="00653E59" w:rsidP="00A83396">
            <w:pPr>
              <w:rPr>
                <w:rFonts w:ascii="Arial" w:hAnsi="Arial" w:cs="Arial"/>
              </w:rPr>
            </w:pPr>
          </w:p>
          <w:p w14:paraId="277AD9CD" w14:textId="77777777" w:rsidR="00653E59" w:rsidRPr="000A5832" w:rsidRDefault="00653E59" w:rsidP="00A83396">
            <w:pPr>
              <w:rPr>
                <w:rFonts w:ascii="Arial" w:hAnsi="Arial" w:cs="Arial"/>
              </w:rPr>
            </w:pPr>
          </w:p>
          <w:p w14:paraId="277AD9CE" w14:textId="77777777" w:rsidR="00653E59" w:rsidRPr="000A5832" w:rsidRDefault="00653E59" w:rsidP="00A83396">
            <w:pPr>
              <w:rPr>
                <w:rFonts w:ascii="Arial" w:hAnsi="Arial" w:cs="Arial"/>
              </w:rPr>
            </w:pPr>
          </w:p>
          <w:p w14:paraId="277AD9CF" w14:textId="77777777" w:rsidR="00653E59" w:rsidRPr="000A5832" w:rsidRDefault="00653E59" w:rsidP="00A83396">
            <w:pPr>
              <w:rPr>
                <w:rFonts w:ascii="Arial" w:hAnsi="Arial" w:cs="Arial"/>
              </w:rPr>
            </w:pPr>
          </w:p>
          <w:p w14:paraId="277AD9D0" w14:textId="77777777" w:rsidR="00653E59" w:rsidRPr="000A5832" w:rsidRDefault="00653E59" w:rsidP="00A83396">
            <w:pPr>
              <w:rPr>
                <w:rFonts w:ascii="Arial" w:hAnsi="Arial" w:cs="Arial"/>
              </w:rPr>
            </w:pPr>
          </w:p>
          <w:p w14:paraId="277AD9D1" w14:textId="77777777" w:rsidR="00653E59" w:rsidRPr="000A5832" w:rsidRDefault="00653E59" w:rsidP="00A83396">
            <w:pPr>
              <w:rPr>
                <w:rFonts w:ascii="Arial" w:hAnsi="Arial" w:cs="Arial"/>
              </w:rPr>
            </w:pPr>
          </w:p>
          <w:p w14:paraId="277AD9D2" w14:textId="77777777" w:rsidR="00653E59" w:rsidRPr="000A5832" w:rsidRDefault="00653E59" w:rsidP="00A83396">
            <w:pPr>
              <w:rPr>
                <w:rFonts w:ascii="Arial" w:hAnsi="Arial" w:cs="Arial"/>
              </w:rPr>
            </w:pPr>
          </w:p>
          <w:p w14:paraId="277AD9D3" w14:textId="77777777" w:rsidR="00653E59" w:rsidRPr="000A5832" w:rsidRDefault="00653E59" w:rsidP="00A83396">
            <w:pPr>
              <w:rPr>
                <w:rFonts w:ascii="Arial" w:hAnsi="Arial" w:cs="Arial"/>
              </w:rPr>
            </w:pPr>
          </w:p>
          <w:p w14:paraId="277AD9D4" w14:textId="77777777" w:rsidR="00653E59" w:rsidRPr="000A5832" w:rsidRDefault="00653E59" w:rsidP="00A83396">
            <w:pPr>
              <w:rPr>
                <w:rFonts w:ascii="Arial" w:hAnsi="Arial" w:cs="Arial"/>
              </w:rPr>
            </w:pPr>
          </w:p>
          <w:p w14:paraId="277AD9D5" w14:textId="77777777" w:rsidR="00653E59" w:rsidRPr="000A5832" w:rsidRDefault="00653E59" w:rsidP="00A83396">
            <w:pPr>
              <w:rPr>
                <w:rFonts w:ascii="Arial" w:hAnsi="Arial" w:cs="Arial"/>
              </w:rPr>
            </w:pPr>
          </w:p>
          <w:p w14:paraId="277AD9D6" w14:textId="77777777" w:rsidR="00653E59" w:rsidRPr="000A5832" w:rsidRDefault="00653E59" w:rsidP="00A83396">
            <w:pPr>
              <w:rPr>
                <w:rFonts w:ascii="Arial" w:hAnsi="Arial" w:cs="Arial"/>
              </w:rPr>
            </w:pPr>
          </w:p>
          <w:p w14:paraId="277AD9D7" w14:textId="77777777" w:rsidR="00A83396" w:rsidRPr="000A5832" w:rsidRDefault="00A83396" w:rsidP="00A83396">
            <w:pPr>
              <w:rPr>
                <w:rFonts w:ascii="Arial" w:hAnsi="Arial" w:cs="Arial"/>
              </w:rPr>
            </w:pPr>
          </w:p>
        </w:tc>
      </w:tr>
      <w:tr w:rsidR="00A83396" w:rsidRPr="000A5832" w14:paraId="277AD9ED" w14:textId="77777777" w:rsidTr="00F34772">
        <w:tc>
          <w:tcPr>
            <w:tcW w:w="10324" w:type="dxa"/>
            <w:gridSpan w:val="4"/>
            <w:shd w:val="clear" w:color="auto" w:fill="auto"/>
          </w:tcPr>
          <w:p w14:paraId="277AD9D9" w14:textId="77777777" w:rsidR="00A83396" w:rsidRPr="000A5832" w:rsidRDefault="00C57ADE" w:rsidP="00A83396">
            <w:pPr>
              <w:rPr>
                <w:rFonts w:ascii="Arial" w:hAnsi="Arial" w:cs="Arial"/>
              </w:rPr>
            </w:pPr>
            <w:r w:rsidRPr="000A5832">
              <w:rPr>
                <w:rFonts w:ascii="Arial" w:hAnsi="Arial" w:cs="Arial"/>
              </w:rPr>
              <w:t>Plans for future improvement (with indicative timescale)</w:t>
            </w:r>
          </w:p>
          <w:p w14:paraId="277AD9DA" w14:textId="77777777" w:rsidR="00A83396" w:rsidRPr="000A5832" w:rsidRDefault="00A83396" w:rsidP="00A83396">
            <w:pPr>
              <w:rPr>
                <w:rFonts w:ascii="Arial" w:hAnsi="Arial" w:cs="Arial"/>
              </w:rPr>
            </w:pPr>
          </w:p>
          <w:p w14:paraId="277AD9DB" w14:textId="77777777" w:rsidR="00A83396" w:rsidRPr="000A5832" w:rsidRDefault="00A83396" w:rsidP="00A83396">
            <w:pPr>
              <w:rPr>
                <w:rFonts w:ascii="Arial" w:hAnsi="Arial" w:cs="Arial"/>
              </w:rPr>
            </w:pPr>
          </w:p>
          <w:p w14:paraId="277AD9DC" w14:textId="77777777" w:rsidR="00EF33EF" w:rsidRPr="000A5832" w:rsidRDefault="00EF33EF" w:rsidP="00A83396">
            <w:pPr>
              <w:rPr>
                <w:rFonts w:ascii="Arial" w:hAnsi="Arial" w:cs="Arial"/>
              </w:rPr>
            </w:pPr>
          </w:p>
          <w:p w14:paraId="277AD9DD" w14:textId="77777777" w:rsidR="00EF33EF" w:rsidRPr="000A5832" w:rsidRDefault="00EF33EF" w:rsidP="00A83396">
            <w:pPr>
              <w:rPr>
                <w:rFonts w:ascii="Arial" w:hAnsi="Arial" w:cs="Arial"/>
              </w:rPr>
            </w:pPr>
          </w:p>
          <w:p w14:paraId="277AD9DE" w14:textId="77777777" w:rsidR="00A83396" w:rsidRPr="000A5832" w:rsidRDefault="00A83396" w:rsidP="00A83396">
            <w:pPr>
              <w:rPr>
                <w:rFonts w:ascii="Arial" w:hAnsi="Arial" w:cs="Arial"/>
              </w:rPr>
            </w:pPr>
          </w:p>
          <w:p w14:paraId="277AD9DF" w14:textId="77777777" w:rsidR="00A83396" w:rsidRPr="000A5832" w:rsidRDefault="00A83396" w:rsidP="00A83396">
            <w:pPr>
              <w:rPr>
                <w:rFonts w:ascii="Arial" w:hAnsi="Arial" w:cs="Arial"/>
              </w:rPr>
            </w:pPr>
          </w:p>
          <w:p w14:paraId="277AD9E0" w14:textId="77777777" w:rsidR="00A83396" w:rsidRPr="000A5832" w:rsidRDefault="00A83396" w:rsidP="00A83396">
            <w:pPr>
              <w:rPr>
                <w:rFonts w:ascii="Arial" w:hAnsi="Arial" w:cs="Arial"/>
              </w:rPr>
            </w:pPr>
          </w:p>
          <w:p w14:paraId="277AD9E6" w14:textId="77777777" w:rsidR="00A83396" w:rsidRPr="000A5832" w:rsidRDefault="00A83396" w:rsidP="00A83396">
            <w:pPr>
              <w:rPr>
                <w:rFonts w:ascii="Arial" w:hAnsi="Arial" w:cs="Arial"/>
              </w:rPr>
            </w:pPr>
          </w:p>
          <w:p w14:paraId="277AD9E7" w14:textId="77777777" w:rsidR="00653E59" w:rsidRPr="000A5832" w:rsidRDefault="00653E59" w:rsidP="00A83396">
            <w:pPr>
              <w:rPr>
                <w:rFonts w:ascii="Arial" w:hAnsi="Arial" w:cs="Arial"/>
              </w:rPr>
            </w:pPr>
          </w:p>
          <w:p w14:paraId="277AD9E8" w14:textId="77777777" w:rsidR="00653E59" w:rsidRPr="000A5832" w:rsidRDefault="00653E59" w:rsidP="00A83396">
            <w:pPr>
              <w:rPr>
                <w:rFonts w:ascii="Arial" w:hAnsi="Arial" w:cs="Arial"/>
              </w:rPr>
            </w:pPr>
          </w:p>
          <w:p w14:paraId="277AD9E9" w14:textId="77777777" w:rsidR="00EF33EF" w:rsidRPr="000A5832" w:rsidRDefault="00EF33EF" w:rsidP="00A83396">
            <w:pPr>
              <w:rPr>
                <w:rFonts w:ascii="Arial" w:hAnsi="Arial" w:cs="Arial"/>
              </w:rPr>
            </w:pPr>
          </w:p>
          <w:p w14:paraId="277AD9EA" w14:textId="77777777" w:rsidR="00A83396" w:rsidRPr="000A5832" w:rsidRDefault="00A83396" w:rsidP="00A83396">
            <w:pPr>
              <w:rPr>
                <w:rFonts w:ascii="Arial" w:hAnsi="Arial" w:cs="Arial"/>
              </w:rPr>
            </w:pPr>
          </w:p>
          <w:p w14:paraId="277AD9EB" w14:textId="77777777" w:rsidR="00A83396" w:rsidRPr="000A5832" w:rsidRDefault="00A83396" w:rsidP="00A83396">
            <w:pPr>
              <w:rPr>
                <w:rFonts w:ascii="Arial" w:hAnsi="Arial" w:cs="Arial"/>
              </w:rPr>
            </w:pPr>
          </w:p>
          <w:p w14:paraId="277AD9EC" w14:textId="77777777" w:rsidR="00A83396" w:rsidRPr="000A5832" w:rsidRDefault="00A83396" w:rsidP="00A83396">
            <w:pPr>
              <w:rPr>
                <w:rFonts w:ascii="Arial" w:hAnsi="Arial" w:cs="Arial"/>
              </w:rPr>
            </w:pPr>
          </w:p>
        </w:tc>
      </w:tr>
      <w:tr w:rsidR="00A83396" w:rsidRPr="000A5832" w14:paraId="277AD9F3" w14:textId="77777777" w:rsidTr="00F34772">
        <w:tc>
          <w:tcPr>
            <w:tcW w:w="3284" w:type="dxa"/>
            <w:shd w:val="clear" w:color="auto" w:fill="auto"/>
          </w:tcPr>
          <w:p w14:paraId="277AD9EE" w14:textId="77777777" w:rsidR="00A83396" w:rsidRPr="000A5832" w:rsidRDefault="00A83396" w:rsidP="00A83396">
            <w:pPr>
              <w:rPr>
                <w:rFonts w:ascii="Arial" w:hAnsi="Arial" w:cs="Arial"/>
              </w:rPr>
            </w:pPr>
            <w:r w:rsidRPr="000A5832">
              <w:rPr>
                <w:rFonts w:ascii="Arial" w:hAnsi="Arial" w:cs="Arial"/>
              </w:rPr>
              <w:t>Assessed by</w:t>
            </w:r>
          </w:p>
        </w:tc>
        <w:tc>
          <w:tcPr>
            <w:tcW w:w="2069" w:type="dxa"/>
            <w:shd w:val="clear" w:color="auto" w:fill="auto"/>
          </w:tcPr>
          <w:p w14:paraId="277AD9EF" w14:textId="77777777" w:rsidR="00A83396" w:rsidRPr="000A5832" w:rsidRDefault="00A83396" w:rsidP="00A83396">
            <w:pPr>
              <w:rPr>
                <w:rFonts w:ascii="Arial" w:hAnsi="Arial" w:cs="Arial"/>
              </w:rPr>
            </w:pPr>
          </w:p>
          <w:p w14:paraId="277AD9F0" w14:textId="77777777" w:rsidR="00A83396" w:rsidRPr="000A5832" w:rsidRDefault="00A83396" w:rsidP="00A83396">
            <w:pPr>
              <w:rPr>
                <w:rFonts w:ascii="Arial" w:hAnsi="Arial" w:cs="Arial"/>
              </w:rPr>
            </w:pPr>
          </w:p>
        </w:tc>
        <w:tc>
          <w:tcPr>
            <w:tcW w:w="2596" w:type="dxa"/>
            <w:shd w:val="clear" w:color="auto" w:fill="auto"/>
          </w:tcPr>
          <w:p w14:paraId="277AD9F1" w14:textId="77777777" w:rsidR="00A83396" w:rsidRPr="000A5832" w:rsidRDefault="00A83396" w:rsidP="00A83396">
            <w:pPr>
              <w:rPr>
                <w:rFonts w:ascii="Arial" w:hAnsi="Arial" w:cs="Arial"/>
              </w:rPr>
            </w:pPr>
            <w:r w:rsidRPr="000A5832">
              <w:rPr>
                <w:rFonts w:ascii="Arial" w:hAnsi="Arial" w:cs="Arial"/>
              </w:rPr>
              <w:t>Date</w:t>
            </w:r>
          </w:p>
        </w:tc>
        <w:tc>
          <w:tcPr>
            <w:tcW w:w="2375" w:type="dxa"/>
            <w:shd w:val="clear" w:color="auto" w:fill="auto"/>
          </w:tcPr>
          <w:p w14:paraId="277AD9F2" w14:textId="77777777" w:rsidR="00A83396" w:rsidRPr="000A5832" w:rsidRDefault="00A83396" w:rsidP="00A83396">
            <w:pPr>
              <w:rPr>
                <w:rFonts w:ascii="Arial" w:hAnsi="Arial" w:cs="Arial"/>
              </w:rPr>
            </w:pPr>
          </w:p>
        </w:tc>
      </w:tr>
      <w:tr w:rsidR="00A83396" w:rsidRPr="000A5832" w14:paraId="277AD9F7" w14:textId="77777777" w:rsidTr="00F34772">
        <w:tc>
          <w:tcPr>
            <w:tcW w:w="3284" w:type="dxa"/>
            <w:shd w:val="clear" w:color="auto" w:fill="auto"/>
          </w:tcPr>
          <w:p w14:paraId="277AD9F4" w14:textId="77777777" w:rsidR="00A83396" w:rsidRPr="000A5832" w:rsidRDefault="00A83396" w:rsidP="00A83396">
            <w:pPr>
              <w:rPr>
                <w:rFonts w:ascii="Arial" w:hAnsi="Arial" w:cs="Arial"/>
              </w:rPr>
            </w:pPr>
            <w:r w:rsidRPr="000A5832">
              <w:rPr>
                <w:rFonts w:ascii="Arial" w:hAnsi="Arial" w:cs="Arial"/>
              </w:rPr>
              <w:t>Next review</w:t>
            </w:r>
          </w:p>
        </w:tc>
        <w:tc>
          <w:tcPr>
            <w:tcW w:w="7040" w:type="dxa"/>
            <w:gridSpan w:val="3"/>
            <w:shd w:val="clear" w:color="auto" w:fill="auto"/>
          </w:tcPr>
          <w:p w14:paraId="277AD9F5" w14:textId="77777777" w:rsidR="00A83396" w:rsidRPr="000A5832" w:rsidRDefault="00A83396" w:rsidP="00A83396">
            <w:pPr>
              <w:rPr>
                <w:rFonts w:ascii="Arial" w:hAnsi="Arial" w:cs="Arial"/>
              </w:rPr>
            </w:pPr>
          </w:p>
          <w:p w14:paraId="277AD9F6" w14:textId="77777777" w:rsidR="00A83396" w:rsidRPr="000A5832" w:rsidRDefault="00A83396" w:rsidP="00A83396">
            <w:pPr>
              <w:rPr>
                <w:rFonts w:ascii="Arial" w:hAnsi="Arial" w:cs="Arial"/>
              </w:rPr>
            </w:pPr>
          </w:p>
        </w:tc>
      </w:tr>
    </w:tbl>
    <w:p w14:paraId="277AD9F8" w14:textId="77777777" w:rsidR="00A83396" w:rsidRPr="000A5832" w:rsidRDefault="00A83396"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0A5832" w14:paraId="277AD9FA" w14:textId="77777777" w:rsidTr="00F34772">
        <w:tc>
          <w:tcPr>
            <w:tcW w:w="10324" w:type="dxa"/>
            <w:gridSpan w:val="4"/>
            <w:shd w:val="clear" w:color="auto" w:fill="auto"/>
          </w:tcPr>
          <w:p w14:paraId="277AD9F9" w14:textId="5F4798B9" w:rsidR="00A83396" w:rsidRPr="000A5832" w:rsidRDefault="00C84F94" w:rsidP="00F34772">
            <w:pPr>
              <w:pStyle w:val="Default"/>
              <w:spacing w:before="60" w:after="60"/>
              <w:rPr>
                <w:rFonts w:ascii="Arial" w:hAnsi="Arial" w:cs="Arial"/>
                <w:b/>
                <w:bCs/>
                <w:szCs w:val="22"/>
              </w:rPr>
            </w:pPr>
            <w:r w:rsidRPr="000A5832">
              <w:rPr>
                <w:rFonts w:ascii="Arial" w:hAnsi="Arial" w:cs="Arial"/>
                <w:b/>
                <w:bCs/>
                <w:szCs w:val="22"/>
              </w:rPr>
              <w:t>Standard 6 – Provision and preparation of food and drinks</w:t>
            </w:r>
          </w:p>
        </w:tc>
      </w:tr>
      <w:tr w:rsidR="00A83396" w:rsidRPr="000A5832" w14:paraId="277AD9FC" w14:textId="77777777" w:rsidTr="00F34772">
        <w:tc>
          <w:tcPr>
            <w:tcW w:w="10324" w:type="dxa"/>
            <w:gridSpan w:val="4"/>
            <w:shd w:val="clear" w:color="auto" w:fill="auto"/>
          </w:tcPr>
          <w:p w14:paraId="277AD9FB" w14:textId="12A56965" w:rsidR="00A83396" w:rsidRPr="000A5832" w:rsidRDefault="00AD0E32" w:rsidP="006F37A2">
            <w:pPr>
              <w:jc w:val="both"/>
              <w:rPr>
                <w:rFonts w:ascii="Arial" w:hAnsi="Arial" w:cs="Arial"/>
              </w:rPr>
            </w:pPr>
            <w:r w:rsidRPr="000A5832">
              <w:rPr>
                <w:rFonts w:ascii="Arial" w:hAnsi="Arial" w:cs="Arial"/>
                <w:sz w:val="22"/>
                <w:szCs w:val="22"/>
              </w:rPr>
              <w:t>6.1 All boarders, including those with special dietary, medical or religious needs, are provided with good quality, nutritionally balanced meals with choice and variety and of sufficient quantity.</w:t>
            </w:r>
          </w:p>
        </w:tc>
      </w:tr>
      <w:tr w:rsidR="00A83396" w:rsidRPr="000A5832" w14:paraId="277AD9FE" w14:textId="77777777" w:rsidTr="00F34772">
        <w:tc>
          <w:tcPr>
            <w:tcW w:w="10324" w:type="dxa"/>
            <w:gridSpan w:val="4"/>
            <w:shd w:val="clear" w:color="auto" w:fill="auto"/>
          </w:tcPr>
          <w:p w14:paraId="277AD9FD" w14:textId="65731729" w:rsidR="00A83396" w:rsidRPr="000A5832" w:rsidRDefault="00AD0E32" w:rsidP="00F34772">
            <w:pPr>
              <w:jc w:val="both"/>
              <w:rPr>
                <w:rFonts w:ascii="Arial" w:hAnsi="Arial" w:cs="Arial"/>
                <w:sz w:val="22"/>
                <w:szCs w:val="22"/>
              </w:rPr>
            </w:pPr>
            <w:r w:rsidRPr="000A5832">
              <w:rPr>
                <w:rFonts w:ascii="Arial" w:hAnsi="Arial" w:cs="Arial"/>
                <w:sz w:val="22"/>
                <w:szCs w:val="22"/>
              </w:rPr>
              <w:t>6.2 Good quality facilities are provided for the hygienic preparation, serving and consumption of boarders’ main meals. These may be situated in the main school building provided it is adjacent to or reasonably accessible from the boarding accommodation</w:t>
            </w:r>
            <w:r w:rsidR="000A5832">
              <w:rPr>
                <w:rFonts w:ascii="Arial" w:hAnsi="Arial" w:cs="Arial"/>
                <w:sz w:val="22"/>
                <w:szCs w:val="22"/>
              </w:rPr>
              <w:t>.</w:t>
            </w:r>
          </w:p>
        </w:tc>
      </w:tr>
      <w:tr w:rsidR="006F37A2" w:rsidRPr="000A5832" w14:paraId="277ADA00" w14:textId="77777777" w:rsidTr="00F34772">
        <w:tc>
          <w:tcPr>
            <w:tcW w:w="10324" w:type="dxa"/>
            <w:gridSpan w:val="4"/>
            <w:shd w:val="clear" w:color="auto" w:fill="auto"/>
          </w:tcPr>
          <w:p w14:paraId="277AD9FF" w14:textId="1064FC99" w:rsidR="006F37A2" w:rsidRPr="000A5832" w:rsidRDefault="00AD0E32" w:rsidP="00F34772">
            <w:pPr>
              <w:jc w:val="both"/>
              <w:rPr>
                <w:rFonts w:ascii="Arial" w:hAnsi="Arial" w:cs="Arial"/>
                <w:i/>
                <w:sz w:val="22"/>
                <w:szCs w:val="22"/>
              </w:rPr>
            </w:pPr>
            <w:r w:rsidRPr="000A5832">
              <w:rPr>
                <w:rFonts w:ascii="Arial" w:hAnsi="Arial" w:cs="Arial"/>
                <w:sz w:val="22"/>
                <w:szCs w:val="22"/>
              </w:rPr>
              <w:t>6.3 In addition to main meals, boarders have access to drinking water and to food or the means of hygienically preparing food at reasonable times. Schools are sensitive to boarders’ individual needs in this respect.</w:t>
            </w:r>
          </w:p>
        </w:tc>
      </w:tr>
      <w:tr w:rsidR="00AD0E32" w:rsidRPr="000A5832" w14:paraId="518237FE" w14:textId="77777777" w:rsidTr="00F34772">
        <w:tc>
          <w:tcPr>
            <w:tcW w:w="10324" w:type="dxa"/>
            <w:gridSpan w:val="4"/>
            <w:shd w:val="clear" w:color="auto" w:fill="auto"/>
          </w:tcPr>
          <w:p w14:paraId="4AAC5D40" w14:textId="66F4B55A" w:rsidR="00AD0E32" w:rsidRPr="000A5832" w:rsidRDefault="00AD0E32" w:rsidP="00F34772">
            <w:pPr>
              <w:jc w:val="both"/>
              <w:rPr>
                <w:rFonts w:ascii="Arial" w:hAnsi="Arial" w:cs="Arial"/>
                <w:i/>
                <w:sz w:val="22"/>
                <w:szCs w:val="22"/>
              </w:rPr>
            </w:pPr>
            <w:r w:rsidRPr="000A5832">
              <w:rPr>
                <w:rFonts w:ascii="Arial" w:hAnsi="Arial" w:cs="Arial"/>
                <w:sz w:val="22"/>
                <w:szCs w:val="22"/>
              </w:rPr>
              <w:t>6.4 Boarders with disabilities are provided with appropriate assistance to eat, in a manner which promotes dignity and choice.</w:t>
            </w:r>
          </w:p>
        </w:tc>
      </w:tr>
      <w:tr w:rsidR="00A83396" w:rsidRPr="000A5832" w14:paraId="277ADA09" w14:textId="77777777" w:rsidTr="00F34772">
        <w:tc>
          <w:tcPr>
            <w:tcW w:w="10324" w:type="dxa"/>
            <w:gridSpan w:val="4"/>
            <w:shd w:val="clear" w:color="auto" w:fill="auto"/>
          </w:tcPr>
          <w:p w14:paraId="277ADA01" w14:textId="24632332" w:rsidR="00A83396" w:rsidRPr="000A5832" w:rsidRDefault="006F37A2" w:rsidP="00A83396">
            <w:pPr>
              <w:rPr>
                <w:rFonts w:ascii="Arial" w:hAnsi="Arial" w:cs="Arial"/>
                <w:b/>
                <w:u w:val="single"/>
              </w:rPr>
            </w:pPr>
            <w:r w:rsidRPr="000A5832">
              <w:rPr>
                <w:rFonts w:ascii="Arial" w:hAnsi="Arial" w:cs="Arial"/>
                <w:b/>
                <w:u w:val="single"/>
              </w:rPr>
              <w:t xml:space="preserve">Evidence </w:t>
            </w:r>
            <w:r w:rsidR="00AD0E32" w:rsidRPr="000A5832">
              <w:rPr>
                <w:rFonts w:ascii="Arial" w:hAnsi="Arial" w:cs="Arial"/>
                <w:b/>
                <w:u w:val="single"/>
              </w:rPr>
              <w:t>that the standard of food</w:t>
            </w:r>
            <w:r w:rsidR="000A5832" w:rsidRPr="000A5832">
              <w:rPr>
                <w:rFonts w:ascii="Arial" w:hAnsi="Arial" w:cs="Arial"/>
                <w:b/>
                <w:u w:val="single"/>
              </w:rPr>
              <w:t xml:space="preserve"> </w:t>
            </w:r>
            <w:r w:rsidR="00B5096D" w:rsidRPr="000A5832">
              <w:rPr>
                <w:rFonts w:ascii="Arial" w:hAnsi="Arial" w:cs="Arial"/>
                <w:b/>
                <w:u w:val="single"/>
              </w:rPr>
              <w:t xml:space="preserve">(6.1) is of good quality, </w:t>
            </w:r>
            <w:r w:rsidR="00C675FF" w:rsidRPr="000A5832">
              <w:rPr>
                <w:rFonts w:ascii="Arial" w:hAnsi="Arial" w:cs="Arial"/>
                <w:b/>
                <w:u w:val="single"/>
              </w:rPr>
              <w:t>and that the facilities are good (</w:t>
            </w:r>
            <w:r w:rsidR="00450698" w:rsidRPr="000A5832">
              <w:rPr>
                <w:rFonts w:ascii="Arial" w:hAnsi="Arial" w:cs="Arial"/>
                <w:b/>
                <w:u w:val="single"/>
              </w:rPr>
              <w:t>6.2):</w:t>
            </w:r>
          </w:p>
          <w:p w14:paraId="277ADA02" w14:textId="77777777" w:rsidR="006F37A2" w:rsidRPr="000A5832" w:rsidRDefault="006F37A2" w:rsidP="00A83396">
            <w:pPr>
              <w:rPr>
                <w:rFonts w:ascii="Arial" w:hAnsi="Arial" w:cs="Arial"/>
                <w:b/>
                <w:u w:val="single"/>
              </w:rPr>
            </w:pPr>
          </w:p>
          <w:p w14:paraId="277ADA03" w14:textId="77777777" w:rsidR="006F37A2" w:rsidRPr="000A5832" w:rsidRDefault="006F37A2" w:rsidP="00A83396">
            <w:pPr>
              <w:rPr>
                <w:rFonts w:ascii="Arial" w:hAnsi="Arial" w:cs="Arial"/>
                <w:b/>
                <w:u w:val="single"/>
              </w:rPr>
            </w:pPr>
          </w:p>
          <w:p w14:paraId="277ADA04" w14:textId="77777777" w:rsidR="006F37A2" w:rsidRPr="000A5832" w:rsidRDefault="006F37A2" w:rsidP="00A83396">
            <w:pPr>
              <w:rPr>
                <w:rFonts w:ascii="Arial" w:hAnsi="Arial" w:cs="Arial"/>
                <w:b/>
                <w:u w:val="single"/>
              </w:rPr>
            </w:pPr>
          </w:p>
          <w:p w14:paraId="277ADA05" w14:textId="77777777" w:rsidR="00EF33EF" w:rsidRPr="000A5832" w:rsidRDefault="00EF33EF" w:rsidP="00A83396">
            <w:pPr>
              <w:rPr>
                <w:rFonts w:ascii="Arial" w:hAnsi="Arial" w:cs="Arial"/>
                <w:b/>
                <w:u w:val="single"/>
              </w:rPr>
            </w:pPr>
          </w:p>
          <w:p w14:paraId="277ADA06" w14:textId="77777777" w:rsidR="006F37A2" w:rsidRPr="000A5832" w:rsidRDefault="006F37A2" w:rsidP="00A83396">
            <w:pPr>
              <w:rPr>
                <w:rFonts w:ascii="Arial" w:hAnsi="Arial" w:cs="Arial"/>
                <w:b/>
                <w:u w:val="single"/>
              </w:rPr>
            </w:pPr>
          </w:p>
          <w:p w14:paraId="277ADA07" w14:textId="77777777" w:rsidR="006F37A2" w:rsidRPr="000A5832" w:rsidRDefault="006F37A2" w:rsidP="00A83396">
            <w:pPr>
              <w:rPr>
                <w:rFonts w:ascii="Arial" w:hAnsi="Arial" w:cs="Arial"/>
                <w:b/>
                <w:u w:val="single"/>
              </w:rPr>
            </w:pPr>
          </w:p>
          <w:p w14:paraId="277ADA08" w14:textId="77777777" w:rsidR="006F37A2" w:rsidRPr="000A5832" w:rsidRDefault="006F37A2" w:rsidP="00A83396">
            <w:pPr>
              <w:rPr>
                <w:rFonts w:ascii="Arial" w:hAnsi="Arial" w:cs="Arial"/>
                <w:b/>
                <w:u w:val="single"/>
              </w:rPr>
            </w:pPr>
          </w:p>
        </w:tc>
      </w:tr>
      <w:tr w:rsidR="00A83396" w:rsidRPr="000A5832" w14:paraId="277ADA1B" w14:textId="77777777" w:rsidTr="00F34772">
        <w:tc>
          <w:tcPr>
            <w:tcW w:w="10324" w:type="dxa"/>
            <w:gridSpan w:val="4"/>
            <w:shd w:val="clear" w:color="auto" w:fill="auto"/>
          </w:tcPr>
          <w:p w14:paraId="277ADA0A" w14:textId="77777777" w:rsidR="00925468" w:rsidRPr="000A5832" w:rsidRDefault="00925468" w:rsidP="00925468">
            <w:pPr>
              <w:rPr>
                <w:rFonts w:ascii="Arial" w:hAnsi="Arial" w:cs="Arial"/>
              </w:rPr>
            </w:pPr>
            <w:r w:rsidRPr="000A5832">
              <w:rPr>
                <w:rFonts w:ascii="Arial" w:hAnsi="Arial" w:cs="Arial"/>
              </w:rPr>
              <w:t>How the school MEETS and EXCEEDS the standard (with appropriate evidence)</w:t>
            </w:r>
          </w:p>
          <w:p w14:paraId="277ADA0B" w14:textId="77777777" w:rsidR="00A83396" w:rsidRPr="000A5832" w:rsidRDefault="00A83396" w:rsidP="00A83396">
            <w:pPr>
              <w:rPr>
                <w:rFonts w:ascii="Arial" w:hAnsi="Arial" w:cs="Arial"/>
              </w:rPr>
            </w:pPr>
          </w:p>
          <w:p w14:paraId="277ADA0C" w14:textId="77777777" w:rsidR="00A83396" w:rsidRPr="000A5832" w:rsidRDefault="00A83396" w:rsidP="00A83396">
            <w:pPr>
              <w:rPr>
                <w:rFonts w:ascii="Arial" w:hAnsi="Arial" w:cs="Arial"/>
              </w:rPr>
            </w:pPr>
          </w:p>
          <w:p w14:paraId="277ADA0D" w14:textId="77777777" w:rsidR="00A83396" w:rsidRPr="000A5832" w:rsidRDefault="00A83396" w:rsidP="00A83396">
            <w:pPr>
              <w:rPr>
                <w:rFonts w:ascii="Arial" w:hAnsi="Arial" w:cs="Arial"/>
              </w:rPr>
            </w:pPr>
          </w:p>
          <w:p w14:paraId="277ADA0E" w14:textId="77777777" w:rsidR="00A83396" w:rsidRPr="000A5832" w:rsidRDefault="00A83396" w:rsidP="00A83396">
            <w:pPr>
              <w:rPr>
                <w:rFonts w:ascii="Arial" w:hAnsi="Arial" w:cs="Arial"/>
              </w:rPr>
            </w:pPr>
          </w:p>
          <w:p w14:paraId="277ADA0F" w14:textId="77777777" w:rsidR="00A83396" w:rsidRPr="000A5832" w:rsidRDefault="00A83396" w:rsidP="00A83396">
            <w:pPr>
              <w:rPr>
                <w:rFonts w:ascii="Arial" w:hAnsi="Arial" w:cs="Arial"/>
              </w:rPr>
            </w:pPr>
          </w:p>
          <w:p w14:paraId="277ADA10" w14:textId="77777777" w:rsidR="00A83396" w:rsidRPr="000A5832" w:rsidRDefault="00A83396" w:rsidP="00A83396">
            <w:pPr>
              <w:rPr>
                <w:rFonts w:ascii="Arial" w:hAnsi="Arial" w:cs="Arial"/>
              </w:rPr>
            </w:pPr>
          </w:p>
          <w:p w14:paraId="277ADA11" w14:textId="77777777" w:rsidR="00A83396" w:rsidRPr="000A5832" w:rsidRDefault="00A83396" w:rsidP="00A83396">
            <w:pPr>
              <w:rPr>
                <w:rFonts w:ascii="Arial" w:hAnsi="Arial" w:cs="Arial"/>
              </w:rPr>
            </w:pPr>
          </w:p>
          <w:p w14:paraId="277ADA12" w14:textId="77777777" w:rsidR="00A83396" w:rsidRPr="000A5832" w:rsidRDefault="00A83396" w:rsidP="00A83396">
            <w:pPr>
              <w:rPr>
                <w:rFonts w:ascii="Arial" w:hAnsi="Arial" w:cs="Arial"/>
              </w:rPr>
            </w:pPr>
          </w:p>
          <w:p w14:paraId="277ADA13" w14:textId="77777777" w:rsidR="00A83396" w:rsidRPr="000A5832" w:rsidRDefault="00A83396" w:rsidP="00A83396">
            <w:pPr>
              <w:rPr>
                <w:rFonts w:ascii="Arial" w:hAnsi="Arial" w:cs="Arial"/>
              </w:rPr>
            </w:pPr>
          </w:p>
          <w:p w14:paraId="277ADA16" w14:textId="77777777" w:rsidR="00A83396" w:rsidRPr="000A5832" w:rsidRDefault="00A83396" w:rsidP="00A83396">
            <w:pPr>
              <w:rPr>
                <w:rFonts w:ascii="Arial" w:hAnsi="Arial" w:cs="Arial"/>
              </w:rPr>
            </w:pPr>
          </w:p>
          <w:p w14:paraId="277ADA17" w14:textId="77777777" w:rsidR="00A83396" w:rsidRPr="000A5832" w:rsidRDefault="00A83396" w:rsidP="00A83396">
            <w:pPr>
              <w:rPr>
                <w:rFonts w:ascii="Arial" w:hAnsi="Arial" w:cs="Arial"/>
              </w:rPr>
            </w:pPr>
          </w:p>
          <w:p w14:paraId="277ADA19" w14:textId="77777777" w:rsidR="00A83396" w:rsidRPr="000A5832" w:rsidRDefault="00A83396" w:rsidP="00A83396">
            <w:pPr>
              <w:rPr>
                <w:rFonts w:ascii="Arial" w:hAnsi="Arial" w:cs="Arial"/>
              </w:rPr>
            </w:pPr>
          </w:p>
          <w:p w14:paraId="277ADA1A" w14:textId="77777777" w:rsidR="00A83396" w:rsidRPr="000A5832" w:rsidRDefault="00A83396" w:rsidP="00A83396">
            <w:pPr>
              <w:rPr>
                <w:rFonts w:ascii="Arial" w:hAnsi="Arial" w:cs="Arial"/>
              </w:rPr>
            </w:pPr>
          </w:p>
        </w:tc>
      </w:tr>
      <w:tr w:rsidR="00A83396" w:rsidRPr="000A5832" w14:paraId="277ADA2A" w14:textId="77777777" w:rsidTr="00F34772">
        <w:tc>
          <w:tcPr>
            <w:tcW w:w="10324" w:type="dxa"/>
            <w:gridSpan w:val="4"/>
            <w:shd w:val="clear" w:color="auto" w:fill="auto"/>
          </w:tcPr>
          <w:p w14:paraId="277ADA1C" w14:textId="77777777" w:rsidR="00A83396" w:rsidRPr="000A5832" w:rsidRDefault="00C57ADE" w:rsidP="00A83396">
            <w:pPr>
              <w:rPr>
                <w:rFonts w:ascii="Arial" w:hAnsi="Arial" w:cs="Arial"/>
              </w:rPr>
            </w:pPr>
            <w:r w:rsidRPr="000A5832">
              <w:rPr>
                <w:rFonts w:ascii="Arial" w:hAnsi="Arial" w:cs="Arial"/>
              </w:rPr>
              <w:t>Plans for future improvement (with indicative timescale)</w:t>
            </w:r>
          </w:p>
          <w:p w14:paraId="277ADA1D" w14:textId="77777777" w:rsidR="00A83396" w:rsidRPr="000A5832" w:rsidRDefault="00A83396" w:rsidP="00A83396">
            <w:pPr>
              <w:rPr>
                <w:rFonts w:ascii="Arial" w:hAnsi="Arial" w:cs="Arial"/>
              </w:rPr>
            </w:pPr>
          </w:p>
          <w:p w14:paraId="277ADA1E" w14:textId="77777777" w:rsidR="00A83396" w:rsidRPr="000A5832" w:rsidRDefault="00A83396" w:rsidP="00A83396">
            <w:pPr>
              <w:rPr>
                <w:rFonts w:ascii="Arial" w:hAnsi="Arial" w:cs="Arial"/>
              </w:rPr>
            </w:pPr>
          </w:p>
          <w:p w14:paraId="277ADA1F" w14:textId="77777777" w:rsidR="00A83396" w:rsidRPr="000A5832" w:rsidRDefault="00A83396" w:rsidP="00A83396">
            <w:pPr>
              <w:rPr>
                <w:rFonts w:ascii="Arial" w:hAnsi="Arial" w:cs="Arial"/>
              </w:rPr>
            </w:pPr>
          </w:p>
          <w:p w14:paraId="277ADA20" w14:textId="77777777" w:rsidR="00A83396" w:rsidRPr="000A5832" w:rsidRDefault="00A83396" w:rsidP="00A83396">
            <w:pPr>
              <w:rPr>
                <w:rFonts w:ascii="Arial" w:hAnsi="Arial" w:cs="Arial"/>
              </w:rPr>
            </w:pPr>
          </w:p>
          <w:p w14:paraId="277ADA21" w14:textId="77777777" w:rsidR="00A83396" w:rsidRPr="000A5832" w:rsidRDefault="00A83396" w:rsidP="00A83396">
            <w:pPr>
              <w:rPr>
                <w:rFonts w:ascii="Arial" w:hAnsi="Arial" w:cs="Arial"/>
              </w:rPr>
            </w:pPr>
          </w:p>
          <w:p w14:paraId="277ADA22" w14:textId="77777777" w:rsidR="00A83396" w:rsidRPr="000A5832" w:rsidRDefault="00A83396" w:rsidP="00A83396">
            <w:pPr>
              <w:rPr>
                <w:rFonts w:ascii="Arial" w:hAnsi="Arial" w:cs="Arial"/>
              </w:rPr>
            </w:pPr>
          </w:p>
          <w:p w14:paraId="277ADA23" w14:textId="77777777" w:rsidR="00A83396" w:rsidRPr="000A5832" w:rsidRDefault="00A83396" w:rsidP="00A83396">
            <w:pPr>
              <w:rPr>
                <w:rFonts w:ascii="Arial" w:hAnsi="Arial" w:cs="Arial"/>
              </w:rPr>
            </w:pPr>
          </w:p>
          <w:p w14:paraId="277ADA26" w14:textId="77777777" w:rsidR="00A83396" w:rsidRPr="000A5832" w:rsidRDefault="00A83396" w:rsidP="00A83396">
            <w:pPr>
              <w:rPr>
                <w:rFonts w:ascii="Arial" w:hAnsi="Arial" w:cs="Arial"/>
              </w:rPr>
            </w:pPr>
          </w:p>
          <w:p w14:paraId="277ADA27" w14:textId="77777777" w:rsidR="005B281D" w:rsidRPr="000A5832" w:rsidRDefault="005B281D" w:rsidP="00A83396">
            <w:pPr>
              <w:rPr>
                <w:rFonts w:ascii="Arial" w:hAnsi="Arial" w:cs="Arial"/>
              </w:rPr>
            </w:pPr>
          </w:p>
          <w:p w14:paraId="277ADA28" w14:textId="77777777" w:rsidR="00A83396" w:rsidRPr="000A5832" w:rsidRDefault="00A83396" w:rsidP="00A83396">
            <w:pPr>
              <w:rPr>
                <w:rFonts w:ascii="Arial" w:hAnsi="Arial" w:cs="Arial"/>
              </w:rPr>
            </w:pPr>
          </w:p>
          <w:p w14:paraId="277ADA29" w14:textId="77777777" w:rsidR="00A83396" w:rsidRPr="000A5832" w:rsidRDefault="00A83396" w:rsidP="00A83396">
            <w:pPr>
              <w:rPr>
                <w:rFonts w:ascii="Arial" w:hAnsi="Arial" w:cs="Arial"/>
              </w:rPr>
            </w:pPr>
          </w:p>
        </w:tc>
      </w:tr>
      <w:tr w:rsidR="00A83396" w:rsidRPr="000A5832" w14:paraId="277ADA30" w14:textId="77777777" w:rsidTr="00F34772">
        <w:tc>
          <w:tcPr>
            <w:tcW w:w="3284" w:type="dxa"/>
            <w:shd w:val="clear" w:color="auto" w:fill="auto"/>
          </w:tcPr>
          <w:p w14:paraId="277ADA2B" w14:textId="77777777" w:rsidR="00A83396" w:rsidRPr="000A5832" w:rsidRDefault="00A83396" w:rsidP="00A83396">
            <w:pPr>
              <w:rPr>
                <w:rFonts w:ascii="Arial" w:hAnsi="Arial" w:cs="Arial"/>
              </w:rPr>
            </w:pPr>
            <w:r w:rsidRPr="000A5832">
              <w:rPr>
                <w:rFonts w:ascii="Arial" w:hAnsi="Arial" w:cs="Arial"/>
              </w:rPr>
              <w:t>Assessed by</w:t>
            </w:r>
          </w:p>
        </w:tc>
        <w:tc>
          <w:tcPr>
            <w:tcW w:w="2069" w:type="dxa"/>
            <w:shd w:val="clear" w:color="auto" w:fill="auto"/>
          </w:tcPr>
          <w:p w14:paraId="277ADA2C" w14:textId="77777777" w:rsidR="00A83396" w:rsidRPr="000A5832" w:rsidRDefault="00A83396" w:rsidP="00A83396">
            <w:pPr>
              <w:rPr>
                <w:rFonts w:ascii="Arial" w:hAnsi="Arial" w:cs="Arial"/>
              </w:rPr>
            </w:pPr>
          </w:p>
          <w:p w14:paraId="277ADA2D" w14:textId="77777777" w:rsidR="00A83396" w:rsidRPr="000A5832" w:rsidRDefault="00A83396" w:rsidP="00A83396">
            <w:pPr>
              <w:rPr>
                <w:rFonts w:ascii="Arial" w:hAnsi="Arial" w:cs="Arial"/>
              </w:rPr>
            </w:pPr>
          </w:p>
        </w:tc>
        <w:tc>
          <w:tcPr>
            <w:tcW w:w="2596" w:type="dxa"/>
            <w:shd w:val="clear" w:color="auto" w:fill="auto"/>
          </w:tcPr>
          <w:p w14:paraId="277ADA2E" w14:textId="77777777" w:rsidR="00A83396" w:rsidRPr="000A5832" w:rsidRDefault="00A83396" w:rsidP="00A83396">
            <w:pPr>
              <w:rPr>
                <w:rFonts w:ascii="Arial" w:hAnsi="Arial" w:cs="Arial"/>
              </w:rPr>
            </w:pPr>
            <w:r w:rsidRPr="000A5832">
              <w:rPr>
                <w:rFonts w:ascii="Arial" w:hAnsi="Arial" w:cs="Arial"/>
              </w:rPr>
              <w:t>Date</w:t>
            </w:r>
          </w:p>
        </w:tc>
        <w:tc>
          <w:tcPr>
            <w:tcW w:w="2375" w:type="dxa"/>
            <w:shd w:val="clear" w:color="auto" w:fill="auto"/>
          </w:tcPr>
          <w:p w14:paraId="277ADA2F" w14:textId="77777777" w:rsidR="00A83396" w:rsidRPr="000A5832" w:rsidRDefault="00A83396" w:rsidP="00A83396">
            <w:pPr>
              <w:rPr>
                <w:rFonts w:ascii="Arial" w:hAnsi="Arial" w:cs="Arial"/>
              </w:rPr>
            </w:pPr>
          </w:p>
        </w:tc>
      </w:tr>
      <w:tr w:rsidR="00A83396" w:rsidRPr="000A5832" w14:paraId="277ADA34" w14:textId="77777777" w:rsidTr="00F34772">
        <w:tc>
          <w:tcPr>
            <w:tcW w:w="3284" w:type="dxa"/>
            <w:shd w:val="clear" w:color="auto" w:fill="auto"/>
          </w:tcPr>
          <w:p w14:paraId="277ADA31" w14:textId="77777777" w:rsidR="00A83396" w:rsidRPr="000A5832" w:rsidRDefault="00A83396" w:rsidP="00A83396">
            <w:pPr>
              <w:rPr>
                <w:rFonts w:ascii="Arial" w:hAnsi="Arial" w:cs="Arial"/>
              </w:rPr>
            </w:pPr>
            <w:r w:rsidRPr="000A5832">
              <w:rPr>
                <w:rFonts w:ascii="Arial" w:hAnsi="Arial" w:cs="Arial"/>
              </w:rPr>
              <w:t>Next review</w:t>
            </w:r>
          </w:p>
        </w:tc>
        <w:tc>
          <w:tcPr>
            <w:tcW w:w="7040" w:type="dxa"/>
            <w:gridSpan w:val="3"/>
            <w:shd w:val="clear" w:color="auto" w:fill="auto"/>
          </w:tcPr>
          <w:p w14:paraId="277ADA32" w14:textId="77777777" w:rsidR="00A83396" w:rsidRPr="000A5832" w:rsidRDefault="00A83396" w:rsidP="00A83396">
            <w:pPr>
              <w:rPr>
                <w:rFonts w:ascii="Arial" w:hAnsi="Arial" w:cs="Arial"/>
              </w:rPr>
            </w:pPr>
          </w:p>
          <w:p w14:paraId="277ADA33" w14:textId="77777777" w:rsidR="00A83396" w:rsidRPr="000A5832" w:rsidRDefault="00A83396" w:rsidP="00A83396">
            <w:pPr>
              <w:rPr>
                <w:rFonts w:ascii="Arial" w:hAnsi="Arial" w:cs="Arial"/>
              </w:rPr>
            </w:pPr>
          </w:p>
        </w:tc>
      </w:tr>
    </w:tbl>
    <w:p w14:paraId="2093D414" w14:textId="5DCBA138" w:rsidR="00544883" w:rsidRPr="000A5832" w:rsidRDefault="00544883" w:rsidP="000B1AFD">
      <w:pPr>
        <w:autoSpaceDE w:val="0"/>
        <w:autoSpaceDN w:val="0"/>
        <w:adjustRightInd w:val="0"/>
        <w:rPr>
          <w:rFonts w:ascii="Arial" w:hAnsi="Arial" w:cs="Arial"/>
          <w:b/>
          <w:bCs/>
        </w:rPr>
      </w:pPr>
      <w:r w:rsidRPr="000A5832">
        <w:rPr>
          <w:rFonts w:ascii="Arial" w:hAnsi="Arial" w:cs="Arial"/>
          <w:b/>
          <w:bCs/>
        </w:rPr>
        <w:lastRenderedPageBreak/>
        <w:t xml:space="preserve">Part C: Health and Wellbeing </w:t>
      </w:r>
    </w:p>
    <w:p w14:paraId="67F4CF1D" w14:textId="77777777" w:rsidR="00250E45" w:rsidRPr="000A5832" w:rsidRDefault="00250E45" w:rsidP="000B1AFD">
      <w:pPr>
        <w:autoSpaceDE w:val="0"/>
        <w:autoSpaceDN w:val="0"/>
        <w:adjustRightInd w:val="0"/>
        <w:rPr>
          <w:rFonts w:ascii="Arial" w:hAnsi="Arial" w:cs="Arial"/>
          <w:b/>
          <w:bCs/>
        </w:rPr>
      </w:pPr>
    </w:p>
    <w:p w14:paraId="277ADA35" w14:textId="545F9FDB" w:rsidR="00A83396" w:rsidRPr="000A5832" w:rsidRDefault="00544883" w:rsidP="000B1AFD">
      <w:pPr>
        <w:autoSpaceDE w:val="0"/>
        <w:autoSpaceDN w:val="0"/>
        <w:adjustRightInd w:val="0"/>
        <w:rPr>
          <w:rFonts w:ascii="Arial" w:hAnsi="Arial" w:cs="Arial"/>
          <w:b/>
          <w:bCs/>
        </w:rPr>
      </w:pPr>
      <w:r w:rsidRPr="000A5832">
        <w:rPr>
          <w:rFonts w:ascii="Arial" w:hAnsi="Arial" w:cs="Arial"/>
          <w:b/>
          <w:bCs/>
        </w:rPr>
        <w:t>Aim: Boarders’ health needs are fully met, and their physical, emotional and social wellbeing and mental health are promoted and supported.</w:t>
      </w:r>
      <w:r w:rsidR="000A5832" w:rsidRPr="000A5832">
        <w:rPr>
          <w:rFonts w:ascii="Arial" w:hAnsi="Arial" w:cs="Arial"/>
          <w:b/>
          <w:bCs/>
        </w:rPr>
        <w:t xml:space="preserve"> </w:t>
      </w:r>
      <w:r w:rsidRPr="000A5832">
        <w:rPr>
          <w:rFonts w:ascii="Arial" w:hAnsi="Arial" w:cs="Arial"/>
          <w:b/>
          <w:bCs/>
        </w:rPr>
        <w:t>Any health care provided is in the best interests of the child.</w:t>
      </w:r>
    </w:p>
    <w:p w14:paraId="3262FD54" w14:textId="77777777" w:rsidR="00544883" w:rsidRPr="000A5832" w:rsidRDefault="00544883"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0A5832" w14:paraId="277ADA37" w14:textId="77777777" w:rsidTr="00F34772">
        <w:tc>
          <w:tcPr>
            <w:tcW w:w="10324" w:type="dxa"/>
            <w:gridSpan w:val="4"/>
            <w:shd w:val="clear" w:color="auto" w:fill="auto"/>
          </w:tcPr>
          <w:p w14:paraId="277ADA36" w14:textId="0B679777" w:rsidR="00A83396" w:rsidRPr="000A5832" w:rsidRDefault="00977A1A" w:rsidP="00F34772">
            <w:pPr>
              <w:pStyle w:val="Default"/>
              <w:spacing w:before="60" w:after="60"/>
              <w:rPr>
                <w:rFonts w:ascii="Arial" w:hAnsi="Arial" w:cs="Arial"/>
                <w:szCs w:val="22"/>
              </w:rPr>
            </w:pPr>
            <w:r w:rsidRPr="000A5832">
              <w:rPr>
                <w:rFonts w:ascii="Arial" w:hAnsi="Arial" w:cs="Arial"/>
                <w:b/>
                <w:bCs/>
                <w:szCs w:val="22"/>
              </w:rPr>
              <w:t>Standard 7</w:t>
            </w:r>
            <w:r w:rsidR="00A83396" w:rsidRPr="000A5832">
              <w:rPr>
                <w:rFonts w:ascii="Arial" w:hAnsi="Arial" w:cs="Arial"/>
                <w:b/>
                <w:bCs/>
                <w:szCs w:val="22"/>
              </w:rPr>
              <w:t xml:space="preserve"> – </w:t>
            </w:r>
            <w:r w:rsidR="004A76E4" w:rsidRPr="000A5832">
              <w:rPr>
                <w:rFonts w:ascii="Arial" w:hAnsi="Arial" w:cs="Arial"/>
                <w:b/>
                <w:bCs/>
                <w:szCs w:val="22"/>
              </w:rPr>
              <w:t>Boarders’ health and wellbeing</w:t>
            </w:r>
            <w:r w:rsidRPr="000A5832">
              <w:rPr>
                <w:rFonts w:ascii="Arial" w:hAnsi="Arial" w:cs="Arial"/>
                <w:b/>
                <w:bCs/>
                <w:szCs w:val="22"/>
              </w:rPr>
              <w:t xml:space="preserve"> </w:t>
            </w:r>
          </w:p>
        </w:tc>
      </w:tr>
      <w:tr w:rsidR="00A83396" w:rsidRPr="000A5832" w14:paraId="277ADA39" w14:textId="77777777" w:rsidTr="00F34772">
        <w:tc>
          <w:tcPr>
            <w:tcW w:w="10324" w:type="dxa"/>
            <w:gridSpan w:val="4"/>
            <w:shd w:val="clear" w:color="auto" w:fill="auto"/>
          </w:tcPr>
          <w:p w14:paraId="277ADA38" w14:textId="4A40F9D6" w:rsidR="00A83396" w:rsidRPr="000A5832" w:rsidRDefault="00945A67" w:rsidP="00F34772">
            <w:pPr>
              <w:jc w:val="both"/>
              <w:rPr>
                <w:rFonts w:ascii="Arial" w:hAnsi="Arial" w:cs="Arial"/>
                <w:sz w:val="22"/>
                <w:szCs w:val="22"/>
              </w:rPr>
            </w:pPr>
            <w:r w:rsidRPr="000A5832">
              <w:rPr>
                <w:rFonts w:ascii="Arial" w:hAnsi="Arial" w:cs="Arial"/>
                <w:sz w:val="22"/>
                <w:szCs w:val="22"/>
              </w:rPr>
              <w:t>7.1 The school has, and implements effectively, appropriate policies for the care of boarders who have medical conditions and/or are unwell, ensures that the physical and mental health and emotional wellbeing of boarders are promoted and prompt action is taken when health concerns are identified. The policies include first aid, care of those with chronic conditions and disabilities, dealing with medical emergencies and the use of both prescription and non-prescription medication (including controlled drugs). Policies for administration of medication should reflect, where appropriate, guidance provided by the Royal Pharmaceutical Society and the Royal College of Nursing.</w:t>
            </w:r>
          </w:p>
        </w:tc>
      </w:tr>
      <w:tr w:rsidR="004A76E4" w:rsidRPr="000A5832" w14:paraId="4A2EE7E7" w14:textId="77777777" w:rsidTr="00F34772">
        <w:tc>
          <w:tcPr>
            <w:tcW w:w="10324" w:type="dxa"/>
            <w:gridSpan w:val="4"/>
            <w:shd w:val="clear" w:color="auto" w:fill="auto"/>
          </w:tcPr>
          <w:p w14:paraId="134E9ECD" w14:textId="3C2CDDFA" w:rsidR="004A76E4" w:rsidRPr="000A5832" w:rsidRDefault="00A87138" w:rsidP="00F34772">
            <w:pPr>
              <w:jc w:val="both"/>
              <w:rPr>
                <w:rFonts w:ascii="Arial" w:hAnsi="Arial" w:cs="Arial"/>
                <w:sz w:val="22"/>
                <w:szCs w:val="22"/>
              </w:rPr>
            </w:pPr>
            <w:r w:rsidRPr="000A5832">
              <w:rPr>
                <w:rFonts w:ascii="Arial" w:hAnsi="Arial" w:cs="Arial"/>
                <w:sz w:val="22"/>
                <w:szCs w:val="22"/>
              </w:rPr>
              <w:t>7.2 Boarders are supported and educated to understand their health needs, how to develop and maintain a healthy lifestyle and to make informed decisions about their own health.</w:t>
            </w:r>
            <w:r w:rsidR="000A5832" w:rsidRPr="000A5832">
              <w:rPr>
                <w:rFonts w:ascii="Arial" w:hAnsi="Arial" w:cs="Arial"/>
                <w:sz w:val="22"/>
                <w:szCs w:val="22"/>
              </w:rPr>
              <w:t xml:space="preserve"> </w:t>
            </w:r>
          </w:p>
        </w:tc>
      </w:tr>
      <w:tr w:rsidR="004A76E4" w:rsidRPr="000A5832" w14:paraId="12BDF8C3" w14:textId="77777777" w:rsidTr="00F34772">
        <w:tc>
          <w:tcPr>
            <w:tcW w:w="10324" w:type="dxa"/>
            <w:gridSpan w:val="4"/>
            <w:shd w:val="clear" w:color="auto" w:fill="auto"/>
          </w:tcPr>
          <w:p w14:paraId="3F7BFDA2" w14:textId="7105982D" w:rsidR="004A76E4" w:rsidRPr="000A5832" w:rsidRDefault="00A87138" w:rsidP="00F34772">
            <w:pPr>
              <w:jc w:val="both"/>
              <w:rPr>
                <w:rFonts w:ascii="Arial" w:hAnsi="Arial" w:cs="Arial"/>
                <w:sz w:val="22"/>
                <w:szCs w:val="22"/>
              </w:rPr>
            </w:pPr>
            <w:r w:rsidRPr="000A5832">
              <w:rPr>
                <w:rFonts w:ascii="Arial" w:hAnsi="Arial" w:cs="Arial"/>
                <w:sz w:val="22"/>
                <w:szCs w:val="22"/>
              </w:rPr>
              <w:t>7.3 Effective arrangements are made to care for boarding pupils who are sick or injured. Boarders are accommodated away from other children where this is necessary to care for the child in question or to protect other boarders (e.g. from contagious conditions). Where boarders need to be cared for away from their usual accommodation, they are provided with good quality accommodation, including toilet and washing facilities. The accommodation is staffed appropriately and provides boarders with appropriate privacy, taking into account sex, age and any special requirements.</w:t>
            </w:r>
          </w:p>
        </w:tc>
      </w:tr>
      <w:tr w:rsidR="004A76E4" w:rsidRPr="000A5832" w14:paraId="1C8E93EB" w14:textId="77777777" w:rsidTr="00F34772">
        <w:tc>
          <w:tcPr>
            <w:tcW w:w="10324" w:type="dxa"/>
            <w:gridSpan w:val="4"/>
            <w:shd w:val="clear" w:color="auto" w:fill="auto"/>
          </w:tcPr>
          <w:p w14:paraId="1AFAA4BD" w14:textId="04954713" w:rsidR="004A76E4" w:rsidRPr="000A5832" w:rsidRDefault="00A87138" w:rsidP="00F34772">
            <w:pPr>
              <w:jc w:val="both"/>
              <w:rPr>
                <w:rFonts w:ascii="Arial" w:hAnsi="Arial" w:cs="Arial"/>
                <w:sz w:val="22"/>
                <w:szCs w:val="22"/>
              </w:rPr>
            </w:pPr>
            <w:r w:rsidRPr="000A5832">
              <w:rPr>
                <w:rFonts w:ascii="Arial" w:hAnsi="Arial" w:cs="Arial"/>
                <w:sz w:val="22"/>
                <w:szCs w:val="22"/>
              </w:rPr>
              <w:t>7.4</w:t>
            </w:r>
            <w:r w:rsidR="000A5832" w:rsidRPr="000A5832">
              <w:rPr>
                <w:rFonts w:ascii="Arial" w:hAnsi="Arial" w:cs="Arial"/>
                <w:sz w:val="22"/>
                <w:szCs w:val="22"/>
              </w:rPr>
              <w:t xml:space="preserve"> </w:t>
            </w:r>
            <w:r w:rsidRPr="000A5832">
              <w:rPr>
                <w:rFonts w:ascii="Arial" w:hAnsi="Arial" w:cs="Arial"/>
                <w:sz w:val="22"/>
                <w:szCs w:val="22"/>
              </w:rPr>
              <w:t>The school ensures boarders have access, as appropriate, to local medical, dental and optometric services and provision. In addition, the school engages effectively with health agencies, including specialist services (such as CAMHS, sexual health services and those providing support for victims of sexual abuse) when appropriate, responding in a timely manner to boarders’ needs.</w:t>
            </w:r>
            <w:r w:rsidR="000A5832" w:rsidRPr="000A5832">
              <w:rPr>
                <w:rFonts w:ascii="Arial" w:hAnsi="Arial" w:cs="Arial"/>
                <w:sz w:val="22"/>
                <w:szCs w:val="22"/>
              </w:rPr>
              <w:t xml:space="preserve"> </w:t>
            </w:r>
          </w:p>
        </w:tc>
      </w:tr>
      <w:tr w:rsidR="004A76E4" w:rsidRPr="000A5832" w14:paraId="77E0146D" w14:textId="77777777" w:rsidTr="00F34772">
        <w:tc>
          <w:tcPr>
            <w:tcW w:w="10324" w:type="dxa"/>
            <w:gridSpan w:val="4"/>
            <w:shd w:val="clear" w:color="auto" w:fill="auto"/>
          </w:tcPr>
          <w:p w14:paraId="24CD6D1F" w14:textId="18436B67" w:rsidR="004A76E4" w:rsidRPr="000A5832" w:rsidRDefault="00A87138" w:rsidP="00F34772">
            <w:pPr>
              <w:jc w:val="both"/>
              <w:rPr>
                <w:rFonts w:ascii="Arial" w:hAnsi="Arial" w:cs="Arial"/>
                <w:sz w:val="22"/>
                <w:szCs w:val="22"/>
              </w:rPr>
            </w:pPr>
            <w:r w:rsidRPr="000A5832">
              <w:rPr>
                <w:rFonts w:ascii="Arial" w:hAnsi="Arial" w:cs="Arial"/>
                <w:sz w:val="22"/>
                <w:szCs w:val="22"/>
              </w:rPr>
              <w:t>7.5 The school facilitates access to all relevant health, counselling and support services (set out above) as required. It should be clear who is responsible for making emergency and routine health care appointments for children, including where consultation between parents/carers and staff is necessary.</w:t>
            </w:r>
          </w:p>
        </w:tc>
      </w:tr>
      <w:tr w:rsidR="004A76E4" w:rsidRPr="000A5832" w14:paraId="0AF9E63C" w14:textId="77777777" w:rsidTr="00F34772">
        <w:tc>
          <w:tcPr>
            <w:tcW w:w="10324" w:type="dxa"/>
            <w:gridSpan w:val="4"/>
            <w:shd w:val="clear" w:color="auto" w:fill="auto"/>
          </w:tcPr>
          <w:p w14:paraId="30175A8F" w14:textId="5CA78851" w:rsidR="004A76E4" w:rsidRPr="000A5832" w:rsidRDefault="00A87138" w:rsidP="00F34772">
            <w:pPr>
              <w:jc w:val="both"/>
              <w:rPr>
                <w:rFonts w:ascii="Arial" w:hAnsi="Arial" w:cs="Arial"/>
                <w:sz w:val="22"/>
                <w:szCs w:val="22"/>
              </w:rPr>
            </w:pPr>
            <w:r w:rsidRPr="000A5832">
              <w:rPr>
                <w:rFonts w:ascii="Arial" w:hAnsi="Arial" w:cs="Arial"/>
                <w:sz w:val="22"/>
                <w:szCs w:val="22"/>
              </w:rPr>
              <w:t>7.6 All medication is stored safely and securely and accurate records are kept of its administration. Staff are properly trained to provide the support that pupils need when administrating medicines. Prescribed medicines are given only to the boarders to whom they are prescribed. Boarders allowed to self-medicate are assessed as being sufficiently responsible to do so. Where applicable, schools have regard to government guidance.</w:t>
            </w:r>
          </w:p>
        </w:tc>
      </w:tr>
      <w:tr w:rsidR="004A76E4" w:rsidRPr="000A5832" w14:paraId="636FD903" w14:textId="77777777" w:rsidTr="00F34772">
        <w:tc>
          <w:tcPr>
            <w:tcW w:w="10324" w:type="dxa"/>
            <w:gridSpan w:val="4"/>
            <w:shd w:val="clear" w:color="auto" w:fill="auto"/>
          </w:tcPr>
          <w:p w14:paraId="30024DCF" w14:textId="3754323C" w:rsidR="004A76E4" w:rsidRPr="000A5832" w:rsidRDefault="00A87138" w:rsidP="00F34772">
            <w:pPr>
              <w:jc w:val="both"/>
              <w:rPr>
                <w:rFonts w:ascii="Arial" w:hAnsi="Arial" w:cs="Arial"/>
                <w:sz w:val="22"/>
                <w:szCs w:val="22"/>
              </w:rPr>
            </w:pPr>
            <w:r w:rsidRPr="000A5832">
              <w:rPr>
                <w:rFonts w:ascii="Arial" w:hAnsi="Arial" w:cs="Arial"/>
                <w:sz w:val="22"/>
                <w:szCs w:val="22"/>
              </w:rPr>
              <w:t>7.7 Boarders’ confidentiality, rights, privacy and dignity as patients is fundamental and is appropriately protected. This includes the right of a boarder deemed to be ‘Gillick Competent’ to give or withhold consent for their own treatment.</w:t>
            </w:r>
          </w:p>
        </w:tc>
      </w:tr>
      <w:tr w:rsidR="004A76E4" w:rsidRPr="000A5832" w14:paraId="762DEF4D" w14:textId="77777777" w:rsidTr="00F34772">
        <w:tc>
          <w:tcPr>
            <w:tcW w:w="10324" w:type="dxa"/>
            <w:gridSpan w:val="4"/>
            <w:shd w:val="clear" w:color="auto" w:fill="auto"/>
          </w:tcPr>
          <w:p w14:paraId="16E88445" w14:textId="6E8A5C31" w:rsidR="00B5207D" w:rsidRPr="000A5832" w:rsidRDefault="00B5207D" w:rsidP="00B5207D">
            <w:pPr>
              <w:rPr>
                <w:rFonts w:ascii="Arial" w:hAnsi="Arial" w:cs="Arial"/>
                <w:b/>
                <w:u w:val="single"/>
              </w:rPr>
            </w:pPr>
            <w:r w:rsidRPr="000A5832">
              <w:rPr>
                <w:rFonts w:ascii="Arial" w:hAnsi="Arial" w:cs="Arial"/>
                <w:b/>
                <w:u w:val="single"/>
              </w:rPr>
              <w:t>Evidence that prompt action is taken</w:t>
            </w:r>
          </w:p>
          <w:p w14:paraId="2194E783" w14:textId="77777777" w:rsidR="00D556E1" w:rsidRPr="000A5832" w:rsidRDefault="00D556E1" w:rsidP="00B5207D">
            <w:pPr>
              <w:rPr>
                <w:rFonts w:ascii="Arial" w:hAnsi="Arial" w:cs="Arial"/>
                <w:b/>
                <w:u w:val="single"/>
              </w:rPr>
            </w:pPr>
          </w:p>
          <w:p w14:paraId="3F6CFA0B" w14:textId="35BA6959" w:rsidR="00D556E1" w:rsidRPr="000A5832" w:rsidRDefault="00D556E1" w:rsidP="00B5207D">
            <w:pPr>
              <w:rPr>
                <w:rFonts w:ascii="Arial" w:hAnsi="Arial" w:cs="Arial"/>
                <w:b/>
                <w:u w:val="single"/>
              </w:rPr>
            </w:pPr>
          </w:p>
          <w:p w14:paraId="4B683EB1" w14:textId="77777777" w:rsidR="00250E45" w:rsidRPr="000A5832" w:rsidRDefault="00250E45" w:rsidP="00B5207D">
            <w:pPr>
              <w:rPr>
                <w:rFonts w:ascii="Arial" w:hAnsi="Arial" w:cs="Arial"/>
                <w:b/>
                <w:u w:val="single"/>
              </w:rPr>
            </w:pPr>
          </w:p>
          <w:p w14:paraId="54E5279F" w14:textId="77777777" w:rsidR="004A76E4" w:rsidRPr="000A5832" w:rsidRDefault="004A76E4" w:rsidP="00F34772">
            <w:pPr>
              <w:jc w:val="both"/>
              <w:rPr>
                <w:rFonts w:ascii="Arial" w:hAnsi="Arial" w:cs="Arial"/>
                <w:sz w:val="22"/>
                <w:szCs w:val="22"/>
              </w:rPr>
            </w:pPr>
          </w:p>
        </w:tc>
      </w:tr>
      <w:tr w:rsidR="00B5207D" w:rsidRPr="000A5832" w14:paraId="660EF4EF" w14:textId="77777777" w:rsidTr="00F34772">
        <w:tc>
          <w:tcPr>
            <w:tcW w:w="10324" w:type="dxa"/>
            <w:gridSpan w:val="4"/>
            <w:shd w:val="clear" w:color="auto" w:fill="auto"/>
          </w:tcPr>
          <w:p w14:paraId="0E01A996" w14:textId="77777777" w:rsidR="00B5207D" w:rsidRPr="000A5832" w:rsidRDefault="00B5207D" w:rsidP="00B5207D">
            <w:pPr>
              <w:rPr>
                <w:rFonts w:ascii="Arial" w:hAnsi="Arial" w:cs="Arial"/>
                <w:b/>
                <w:u w:val="single"/>
              </w:rPr>
            </w:pPr>
            <w:r w:rsidRPr="000A5832">
              <w:rPr>
                <w:rFonts w:ascii="Arial" w:hAnsi="Arial" w:cs="Arial"/>
                <w:b/>
                <w:u w:val="single"/>
              </w:rPr>
              <w:t>Evidence of compliance with relevant guidance (7.1)</w:t>
            </w:r>
          </w:p>
          <w:p w14:paraId="02C502B9" w14:textId="77777777" w:rsidR="00D556E1" w:rsidRPr="000A5832" w:rsidRDefault="00D556E1" w:rsidP="00B5207D">
            <w:pPr>
              <w:rPr>
                <w:rFonts w:ascii="Arial" w:hAnsi="Arial" w:cs="Arial"/>
                <w:b/>
                <w:u w:val="single"/>
              </w:rPr>
            </w:pPr>
          </w:p>
          <w:p w14:paraId="3AB7B5CF" w14:textId="77777777" w:rsidR="00D556E1" w:rsidRPr="000A5832" w:rsidRDefault="00D556E1" w:rsidP="00B5207D">
            <w:pPr>
              <w:rPr>
                <w:rFonts w:ascii="Arial" w:hAnsi="Arial" w:cs="Arial"/>
                <w:b/>
                <w:u w:val="single"/>
              </w:rPr>
            </w:pPr>
          </w:p>
          <w:p w14:paraId="19BDF9C6" w14:textId="7939F173" w:rsidR="00D556E1" w:rsidRPr="000A5832" w:rsidRDefault="00D556E1" w:rsidP="00B5207D">
            <w:pPr>
              <w:rPr>
                <w:rFonts w:ascii="Arial" w:hAnsi="Arial" w:cs="Arial"/>
                <w:b/>
                <w:u w:val="single"/>
              </w:rPr>
            </w:pPr>
          </w:p>
          <w:p w14:paraId="3EF0D139" w14:textId="77777777" w:rsidR="00250E45" w:rsidRPr="000A5832" w:rsidRDefault="00250E45" w:rsidP="00B5207D">
            <w:pPr>
              <w:rPr>
                <w:rFonts w:ascii="Arial" w:hAnsi="Arial" w:cs="Arial"/>
                <w:b/>
                <w:u w:val="single"/>
              </w:rPr>
            </w:pPr>
          </w:p>
          <w:p w14:paraId="0ACFEEF5" w14:textId="6D1A01A5" w:rsidR="00D556E1" w:rsidRPr="000A5832" w:rsidRDefault="00D556E1" w:rsidP="00B5207D">
            <w:pPr>
              <w:rPr>
                <w:rFonts w:ascii="Arial" w:hAnsi="Arial" w:cs="Arial"/>
                <w:b/>
                <w:u w:val="single"/>
              </w:rPr>
            </w:pPr>
          </w:p>
        </w:tc>
      </w:tr>
      <w:tr w:rsidR="00075602" w:rsidRPr="000A5832" w14:paraId="02E1C405" w14:textId="77777777" w:rsidTr="00F34772">
        <w:tc>
          <w:tcPr>
            <w:tcW w:w="10324" w:type="dxa"/>
            <w:gridSpan w:val="4"/>
            <w:shd w:val="clear" w:color="auto" w:fill="auto"/>
          </w:tcPr>
          <w:p w14:paraId="5C6D7BEC" w14:textId="77777777" w:rsidR="00075602" w:rsidRPr="000A5832" w:rsidRDefault="00075602" w:rsidP="00B5207D">
            <w:pPr>
              <w:rPr>
                <w:rFonts w:ascii="Arial" w:hAnsi="Arial" w:cs="Arial"/>
                <w:b/>
                <w:u w:val="single"/>
              </w:rPr>
            </w:pPr>
            <w:r w:rsidRPr="000A5832">
              <w:rPr>
                <w:rFonts w:ascii="Arial" w:hAnsi="Arial" w:cs="Arial"/>
                <w:b/>
                <w:u w:val="single"/>
              </w:rPr>
              <w:t xml:space="preserve">Assessment that the </w:t>
            </w:r>
            <w:r w:rsidR="00624648" w:rsidRPr="000A5832">
              <w:rPr>
                <w:rFonts w:ascii="Arial" w:hAnsi="Arial" w:cs="Arial"/>
                <w:b/>
                <w:u w:val="single"/>
              </w:rPr>
              <w:t>medical accommodation is of ‘good quality’ (7.3)</w:t>
            </w:r>
          </w:p>
          <w:p w14:paraId="51BD22BC" w14:textId="77777777" w:rsidR="00D556E1" w:rsidRPr="000A5832" w:rsidRDefault="00D556E1" w:rsidP="00B5207D">
            <w:pPr>
              <w:rPr>
                <w:rFonts w:ascii="Arial" w:hAnsi="Arial" w:cs="Arial"/>
                <w:b/>
                <w:u w:val="single"/>
              </w:rPr>
            </w:pPr>
          </w:p>
          <w:p w14:paraId="3C577D52" w14:textId="379748B5" w:rsidR="00D556E1" w:rsidRPr="000A5832" w:rsidRDefault="00D556E1" w:rsidP="00B5207D">
            <w:pPr>
              <w:rPr>
                <w:rFonts w:ascii="Arial" w:hAnsi="Arial" w:cs="Arial"/>
                <w:b/>
                <w:u w:val="single"/>
              </w:rPr>
            </w:pPr>
          </w:p>
          <w:p w14:paraId="41CD08CB" w14:textId="77777777" w:rsidR="00250E45" w:rsidRPr="000A5832" w:rsidRDefault="00250E45" w:rsidP="00B5207D">
            <w:pPr>
              <w:rPr>
                <w:rFonts w:ascii="Arial" w:hAnsi="Arial" w:cs="Arial"/>
                <w:b/>
                <w:u w:val="single"/>
              </w:rPr>
            </w:pPr>
          </w:p>
          <w:p w14:paraId="5FC77BB5" w14:textId="036F824B" w:rsidR="00D556E1" w:rsidRPr="000A5832" w:rsidRDefault="00D556E1" w:rsidP="00B5207D">
            <w:pPr>
              <w:rPr>
                <w:rFonts w:ascii="Arial" w:hAnsi="Arial" w:cs="Arial"/>
                <w:b/>
                <w:u w:val="single"/>
              </w:rPr>
            </w:pPr>
          </w:p>
        </w:tc>
      </w:tr>
      <w:tr w:rsidR="00075602" w:rsidRPr="000A5832" w14:paraId="1C8D8835" w14:textId="77777777" w:rsidTr="00F34772">
        <w:tc>
          <w:tcPr>
            <w:tcW w:w="10324" w:type="dxa"/>
            <w:gridSpan w:val="4"/>
            <w:shd w:val="clear" w:color="auto" w:fill="auto"/>
          </w:tcPr>
          <w:p w14:paraId="3AC886C3" w14:textId="77777777" w:rsidR="00075602" w:rsidRPr="000A5832" w:rsidRDefault="00624648" w:rsidP="00B5207D">
            <w:pPr>
              <w:rPr>
                <w:rFonts w:ascii="Arial" w:hAnsi="Arial" w:cs="Arial"/>
                <w:b/>
                <w:u w:val="single"/>
              </w:rPr>
            </w:pPr>
            <w:r w:rsidRPr="000A5832">
              <w:rPr>
                <w:rFonts w:ascii="Arial" w:hAnsi="Arial" w:cs="Arial"/>
                <w:b/>
                <w:u w:val="single"/>
              </w:rPr>
              <w:lastRenderedPageBreak/>
              <w:t>Evidence of links with external agencies as appro</w:t>
            </w:r>
            <w:r w:rsidR="00D556E1" w:rsidRPr="000A5832">
              <w:rPr>
                <w:rFonts w:ascii="Arial" w:hAnsi="Arial" w:cs="Arial"/>
                <w:b/>
                <w:u w:val="single"/>
              </w:rPr>
              <w:t>priate (7.4 and 7.5)</w:t>
            </w:r>
          </w:p>
          <w:p w14:paraId="663567F8" w14:textId="77777777" w:rsidR="00D556E1" w:rsidRPr="000A5832" w:rsidRDefault="00D556E1" w:rsidP="00B5207D">
            <w:pPr>
              <w:rPr>
                <w:rFonts w:ascii="Arial" w:hAnsi="Arial" w:cs="Arial"/>
                <w:b/>
                <w:u w:val="single"/>
              </w:rPr>
            </w:pPr>
          </w:p>
          <w:p w14:paraId="6FFA2AA8" w14:textId="77777777" w:rsidR="00D556E1" w:rsidRPr="000A5832" w:rsidRDefault="00D556E1" w:rsidP="00B5207D">
            <w:pPr>
              <w:rPr>
                <w:rFonts w:ascii="Arial" w:hAnsi="Arial" w:cs="Arial"/>
                <w:b/>
                <w:u w:val="single"/>
              </w:rPr>
            </w:pPr>
          </w:p>
          <w:p w14:paraId="1226A3F8" w14:textId="77777777" w:rsidR="00D556E1" w:rsidRPr="000A5832" w:rsidRDefault="00D556E1" w:rsidP="00B5207D">
            <w:pPr>
              <w:rPr>
                <w:rFonts w:ascii="Arial" w:hAnsi="Arial" w:cs="Arial"/>
                <w:b/>
                <w:u w:val="single"/>
              </w:rPr>
            </w:pPr>
          </w:p>
          <w:p w14:paraId="2A29B18F" w14:textId="6B435BD3" w:rsidR="00D556E1" w:rsidRPr="000A5832" w:rsidRDefault="00D556E1" w:rsidP="00B5207D">
            <w:pPr>
              <w:rPr>
                <w:rFonts w:ascii="Arial" w:hAnsi="Arial" w:cs="Arial"/>
                <w:b/>
                <w:u w:val="single"/>
              </w:rPr>
            </w:pPr>
          </w:p>
        </w:tc>
      </w:tr>
      <w:tr w:rsidR="00A83396" w:rsidRPr="000A5832" w14:paraId="277ADA55" w14:textId="77777777" w:rsidTr="00F34772">
        <w:tc>
          <w:tcPr>
            <w:tcW w:w="10324" w:type="dxa"/>
            <w:gridSpan w:val="4"/>
            <w:shd w:val="clear" w:color="auto" w:fill="auto"/>
          </w:tcPr>
          <w:p w14:paraId="277ADA3C" w14:textId="77777777" w:rsidR="00925468" w:rsidRPr="000A5832" w:rsidRDefault="00925468" w:rsidP="00925468">
            <w:pPr>
              <w:rPr>
                <w:rFonts w:ascii="Arial" w:hAnsi="Arial" w:cs="Arial"/>
              </w:rPr>
            </w:pPr>
            <w:r w:rsidRPr="000A5832">
              <w:rPr>
                <w:rFonts w:ascii="Arial" w:hAnsi="Arial" w:cs="Arial"/>
              </w:rPr>
              <w:t>How the school MEETS and EXCEEDS the standard (with appropriate evidence)</w:t>
            </w:r>
          </w:p>
          <w:p w14:paraId="277ADA3D" w14:textId="77777777" w:rsidR="00A83396" w:rsidRPr="000A5832" w:rsidRDefault="00A83396" w:rsidP="00A83396">
            <w:pPr>
              <w:rPr>
                <w:rFonts w:ascii="Arial" w:hAnsi="Arial" w:cs="Arial"/>
              </w:rPr>
            </w:pPr>
          </w:p>
          <w:p w14:paraId="277ADA3E" w14:textId="77777777" w:rsidR="00A83396" w:rsidRPr="000A5832" w:rsidRDefault="00A83396" w:rsidP="00A83396">
            <w:pPr>
              <w:rPr>
                <w:rFonts w:ascii="Arial" w:hAnsi="Arial" w:cs="Arial"/>
              </w:rPr>
            </w:pPr>
          </w:p>
          <w:p w14:paraId="277ADA3F" w14:textId="77777777" w:rsidR="00A83396" w:rsidRPr="000A5832" w:rsidRDefault="00A83396" w:rsidP="00A83396">
            <w:pPr>
              <w:rPr>
                <w:rFonts w:ascii="Arial" w:hAnsi="Arial" w:cs="Arial"/>
              </w:rPr>
            </w:pPr>
          </w:p>
          <w:p w14:paraId="277ADA40" w14:textId="77777777" w:rsidR="00A83396" w:rsidRPr="000A5832" w:rsidRDefault="00A83396" w:rsidP="00A83396">
            <w:pPr>
              <w:rPr>
                <w:rFonts w:ascii="Arial" w:hAnsi="Arial" w:cs="Arial"/>
              </w:rPr>
            </w:pPr>
          </w:p>
          <w:p w14:paraId="277ADA41" w14:textId="77777777" w:rsidR="00A83396" w:rsidRPr="000A5832" w:rsidRDefault="00A83396" w:rsidP="00A83396">
            <w:pPr>
              <w:rPr>
                <w:rFonts w:ascii="Arial" w:hAnsi="Arial" w:cs="Arial"/>
              </w:rPr>
            </w:pPr>
          </w:p>
          <w:p w14:paraId="277ADA42" w14:textId="77777777" w:rsidR="00EF33EF" w:rsidRPr="000A5832" w:rsidRDefault="00EF33EF" w:rsidP="00A83396">
            <w:pPr>
              <w:rPr>
                <w:rFonts w:ascii="Arial" w:hAnsi="Arial" w:cs="Arial"/>
              </w:rPr>
            </w:pPr>
          </w:p>
          <w:p w14:paraId="277ADA43" w14:textId="77777777" w:rsidR="00EF33EF" w:rsidRPr="000A5832" w:rsidRDefault="00EF33EF" w:rsidP="00A83396">
            <w:pPr>
              <w:rPr>
                <w:rFonts w:ascii="Arial" w:hAnsi="Arial" w:cs="Arial"/>
              </w:rPr>
            </w:pPr>
          </w:p>
          <w:p w14:paraId="277ADA44" w14:textId="77777777" w:rsidR="00546113" w:rsidRPr="000A5832" w:rsidRDefault="00546113" w:rsidP="00A83396">
            <w:pPr>
              <w:rPr>
                <w:rFonts w:ascii="Arial" w:hAnsi="Arial" w:cs="Arial"/>
              </w:rPr>
            </w:pPr>
          </w:p>
          <w:p w14:paraId="277ADA45" w14:textId="77777777" w:rsidR="00A83396" w:rsidRPr="000A5832" w:rsidRDefault="00A83396" w:rsidP="00A83396">
            <w:pPr>
              <w:rPr>
                <w:rFonts w:ascii="Arial" w:hAnsi="Arial" w:cs="Arial"/>
              </w:rPr>
            </w:pPr>
          </w:p>
          <w:p w14:paraId="277ADA46" w14:textId="77777777" w:rsidR="00A83396" w:rsidRPr="000A5832" w:rsidRDefault="00A83396" w:rsidP="00A83396">
            <w:pPr>
              <w:rPr>
                <w:rFonts w:ascii="Arial" w:hAnsi="Arial" w:cs="Arial"/>
              </w:rPr>
            </w:pPr>
          </w:p>
          <w:p w14:paraId="277ADA47" w14:textId="77777777" w:rsidR="00A83396" w:rsidRPr="000A5832" w:rsidRDefault="00A83396" w:rsidP="00A83396">
            <w:pPr>
              <w:rPr>
                <w:rFonts w:ascii="Arial" w:hAnsi="Arial" w:cs="Arial"/>
              </w:rPr>
            </w:pPr>
          </w:p>
          <w:p w14:paraId="277ADA48" w14:textId="77777777" w:rsidR="00A83396" w:rsidRPr="000A5832" w:rsidRDefault="00A83396" w:rsidP="00A83396">
            <w:pPr>
              <w:rPr>
                <w:rFonts w:ascii="Arial" w:hAnsi="Arial" w:cs="Arial"/>
              </w:rPr>
            </w:pPr>
          </w:p>
          <w:p w14:paraId="277ADA49" w14:textId="77777777" w:rsidR="00A83396" w:rsidRPr="000A5832" w:rsidRDefault="00A83396" w:rsidP="00A83396">
            <w:pPr>
              <w:rPr>
                <w:rFonts w:ascii="Arial" w:hAnsi="Arial" w:cs="Arial"/>
              </w:rPr>
            </w:pPr>
          </w:p>
          <w:p w14:paraId="277ADA4A" w14:textId="77777777" w:rsidR="00A83396" w:rsidRPr="000A5832" w:rsidRDefault="00A83396" w:rsidP="00A83396">
            <w:pPr>
              <w:rPr>
                <w:rFonts w:ascii="Arial" w:hAnsi="Arial" w:cs="Arial"/>
              </w:rPr>
            </w:pPr>
          </w:p>
          <w:p w14:paraId="277ADA4B" w14:textId="77777777" w:rsidR="00A83396" w:rsidRPr="000A5832" w:rsidRDefault="00A83396" w:rsidP="00A83396">
            <w:pPr>
              <w:rPr>
                <w:rFonts w:ascii="Arial" w:hAnsi="Arial" w:cs="Arial"/>
              </w:rPr>
            </w:pPr>
          </w:p>
          <w:p w14:paraId="277ADA53" w14:textId="77777777" w:rsidR="00A83396" w:rsidRPr="000A5832" w:rsidRDefault="00A83396" w:rsidP="00A83396">
            <w:pPr>
              <w:rPr>
                <w:rFonts w:ascii="Arial" w:hAnsi="Arial" w:cs="Arial"/>
              </w:rPr>
            </w:pPr>
          </w:p>
          <w:p w14:paraId="3A41C6B8" w14:textId="77777777" w:rsidR="00D556E1" w:rsidRPr="000A5832" w:rsidRDefault="00D556E1" w:rsidP="00A83396">
            <w:pPr>
              <w:rPr>
                <w:rFonts w:ascii="Arial" w:hAnsi="Arial" w:cs="Arial"/>
              </w:rPr>
            </w:pPr>
          </w:p>
          <w:p w14:paraId="004356A8" w14:textId="160AC94E" w:rsidR="00D556E1" w:rsidRPr="000A5832" w:rsidRDefault="00D556E1" w:rsidP="00A83396">
            <w:pPr>
              <w:rPr>
                <w:rFonts w:ascii="Arial" w:hAnsi="Arial" w:cs="Arial"/>
              </w:rPr>
            </w:pPr>
          </w:p>
          <w:p w14:paraId="36D984B0" w14:textId="51C41520" w:rsidR="00742E88" w:rsidRPr="000A5832" w:rsidRDefault="00742E88" w:rsidP="00A83396">
            <w:pPr>
              <w:rPr>
                <w:rFonts w:ascii="Arial" w:hAnsi="Arial" w:cs="Arial"/>
              </w:rPr>
            </w:pPr>
          </w:p>
          <w:p w14:paraId="6A6B4783" w14:textId="30A35318" w:rsidR="00742E88" w:rsidRPr="000A5832" w:rsidRDefault="00742E88" w:rsidP="00A83396">
            <w:pPr>
              <w:rPr>
                <w:rFonts w:ascii="Arial" w:hAnsi="Arial" w:cs="Arial"/>
              </w:rPr>
            </w:pPr>
          </w:p>
          <w:p w14:paraId="04B785C8" w14:textId="0F93F6C4" w:rsidR="00742E88" w:rsidRPr="000A5832" w:rsidRDefault="00742E88" w:rsidP="00A83396">
            <w:pPr>
              <w:rPr>
                <w:rFonts w:ascii="Arial" w:hAnsi="Arial" w:cs="Arial"/>
              </w:rPr>
            </w:pPr>
          </w:p>
          <w:p w14:paraId="3A6E7E04" w14:textId="77777777" w:rsidR="00742E88" w:rsidRPr="000A5832" w:rsidRDefault="00742E88" w:rsidP="00A83396">
            <w:pPr>
              <w:rPr>
                <w:rFonts w:ascii="Arial" w:hAnsi="Arial" w:cs="Arial"/>
              </w:rPr>
            </w:pPr>
          </w:p>
          <w:p w14:paraId="277ADA54" w14:textId="77777777" w:rsidR="00A83396" w:rsidRPr="000A5832" w:rsidRDefault="00A83396" w:rsidP="00A83396">
            <w:pPr>
              <w:rPr>
                <w:rFonts w:ascii="Arial" w:hAnsi="Arial" w:cs="Arial"/>
              </w:rPr>
            </w:pPr>
          </w:p>
        </w:tc>
      </w:tr>
      <w:tr w:rsidR="00A83396" w:rsidRPr="000A5832" w14:paraId="277ADA66" w14:textId="77777777" w:rsidTr="00F34772">
        <w:tc>
          <w:tcPr>
            <w:tcW w:w="10324" w:type="dxa"/>
            <w:gridSpan w:val="4"/>
            <w:shd w:val="clear" w:color="auto" w:fill="auto"/>
          </w:tcPr>
          <w:p w14:paraId="277ADA56" w14:textId="77777777" w:rsidR="00A83396" w:rsidRPr="000A5832" w:rsidRDefault="00C57ADE" w:rsidP="00A83396">
            <w:pPr>
              <w:rPr>
                <w:rFonts w:ascii="Arial" w:hAnsi="Arial" w:cs="Arial"/>
              </w:rPr>
            </w:pPr>
            <w:r w:rsidRPr="000A5832">
              <w:rPr>
                <w:rFonts w:ascii="Arial" w:hAnsi="Arial" w:cs="Arial"/>
              </w:rPr>
              <w:t>Plans for future improvement (with indicative timescale)</w:t>
            </w:r>
          </w:p>
          <w:p w14:paraId="277ADA57" w14:textId="77777777" w:rsidR="00A83396" w:rsidRPr="000A5832" w:rsidRDefault="00A83396" w:rsidP="00A83396">
            <w:pPr>
              <w:rPr>
                <w:rFonts w:ascii="Arial" w:hAnsi="Arial" w:cs="Arial"/>
              </w:rPr>
            </w:pPr>
          </w:p>
          <w:p w14:paraId="277ADA58" w14:textId="77777777" w:rsidR="00A83396" w:rsidRPr="000A5832" w:rsidRDefault="00A83396" w:rsidP="00A83396">
            <w:pPr>
              <w:rPr>
                <w:rFonts w:ascii="Arial" w:hAnsi="Arial" w:cs="Arial"/>
              </w:rPr>
            </w:pPr>
          </w:p>
          <w:p w14:paraId="277ADA59" w14:textId="77777777" w:rsidR="00A83396" w:rsidRPr="000A5832" w:rsidRDefault="00A83396" w:rsidP="00A83396">
            <w:pPr>
              <w:rPr>
                <w:rFonts w:ascii="Arial" w:hAnsi="Arial" w:cs="Arial"/>
              </w:rPr>
            </w:pPr>
          </w:p>
          <w:p w14:paraId="277ADA5A" w14:textId="77777777" w:rsidR="00A83396" w:rsidRPr="000A5832" w:rsidRDefault="00A83396" w:rsidP="00A83396">
            <w:pPr>
              <w:rPr>
                <w:rFonts w:ascii="Arial" w:hAnsi="Arial" w:cs="Arial"/>
              </w:rPr>
            </w:pPr>
          </w:p>
          <w:p w14:paraId="3D279894" w14:textId="77777777" w:rsidR="00D556E1" w:rsidRPr="000A5832" w:rsidRDefault="00D556E1" w:rsidP="00A83396">
            <w:pPr>
              <w:rPr>
                <w:rFonts w:ascii="Arial" w:hAnsi="Arial" w:cs="Arial"/>
              </w:rPr>
            </w:pPr>
          </w:p>
          <w:p w14:paraId="277ADA5C" w14:textId="77777777" w:rsidR="00A83396" w:rsidRPr="000A5832" w:rsidRDefault="00A83396" w:rsidP="00A83396">
            <w:pPr>
              <w:rPr>
                <w:rFonts w:ascii="Arial" w:hAnsi="Arial" w:cs="Arial"/>
              </w:rPr>
            </w:pPr>
          </w:p>
          <w:p w14:paraId="277ADA5D" w14:textId="77777777" w:rsidR="00A83396" w:rsidRPr="000A5832" w:rsidRDefault="00A83396" w:rsidP="00A83396">
            <w:pPr>
              <w:rPr>
                <w:rFonts w:ascii="Arial" w:hAnsi="Arial" w:cs="Arial"/>
              </w:rPr>
            </w:pPr>
          </w:p>
          <w:p w14:paraId="277ADA5E" w14:textId="77777777" w:rsidR="00A83396" w:rsidRPr="000A5832" w:rsidRDefault="00A83396" w:rsidP="00A83396">
            <w:pPr>
              <w:rPr>
                <w:rFonts w:ascii="Arial" w:hAnsi="Arial" w:cs="Arial"/>
              </w:rPr>
            </w:pPr>
          </w:p>
          <w:p w14:paraId="277ADA5F" w14:textId="77777777" w:rsidR="00A83396" w:rsidRPr="000A5832" w:rsidRDefault="00A83396" w:rsidP="00A83396">
            <w:pPr>
              <w:rPr>
                <w:rFonts w:ascii="Arial" w:hAnsi="Arial" w:cs="Arial"/>
              </w:rPr>
            </w:pPr>
          </w:p>
          <w:p w14:paraId="277ADA60" w14:textId="77777777" w:rsidR="00A83396" w:rsidRPr="000A5832" w:rsidRDefault="00A83396" w:rsidP="00A83396">
            <w:pPr>
              <w:rPr>
                <w:rFonts w:ascii="Arial" w:hAnsi="Arial" w:cs="Arial"/>
              </w:rPr>
            </w:pPr>
          </w:p>
          <w:p w14:paraId="277ADA61" w14:textId="77777777" w:rsidR="005B281D" w:rsidRPr="000A5832" w:rsidRDefault="005B281D" w:rsidP="00A83396">
            <w:pPr>
              <w:rPr>
                <w:rFonts w:ascii="Arial" w:hAnsi="Arial" w:cs="Arial"/>
              </w:rPr>
            </w:pPr>
          </w:p>
          <w:p w14:paraId="277ADA62" w14:textId="77777777" w:rsidR="00977A1A" w:rsidRPr="000A5832" w:rsidRDefault="00977A1A" w:rsidP="00A83396">
            <w:pPr>
              <w:rPr>
                <w:rFonts w:ascii="Arial" w:hAnsi="Arial" w:cs="Arial"/>
              </w:rPr>
            </w:pPr>
          </w:p>
          <w:p w14:paraId="7411C0E8" w14:textId="77777777" w:rsidR="00D556E1" w:rsidRPr="000A5832" w:rsidRDefault="00D556E1" w:rsidP="00A83396">
            <w:pPr>
              <w:rPr>
                <w:rFonts w:ascii="Arial" w:hAnsi="Arial" w:cs="Arial"/>
              </w:rPr>
            </w:pPr>
          </w:p>
          <w:p w14:paraId="277ADA63" w14:textId="77777777" w:rsidR="00977A1A" w:rsidRPr="000A5832" w:rsidRDefault="00977A1A" w:rsidP="00A83396">
            <w:pPr>
              <w:rPr>
                <w:rFonts w:ascii="Arial" w:hAnsi="Arial" w:cs="Arial"/>
              </w:rPr>
            </w:pPr>
          </w:p>
          <w:p w14:paraId="29ADB35D" w14:textId="77777777" w:rsidR="00D556E1" w:rsidRPr="000A5832" w:rsidRDefault="00D556E1" w:rsidP="00A83396">
            <w:pPr>
              <w:rPr>
                <w:rFonts w:ascii="Arial" w:hAnsi="Arial" w:cs="Arial"/>
              </w:rPr>
            </w:pPr>
          </w:p>
          <w:p w14:paraId="277ADA64" w14:textId="77777777" w:rsidR="00A83396" w:rsidRPr="000A5832" w:rsidRDefault="00A83396" w:rsidP="00A83396">
            <w:pPr>
              <w:rPr>
                <w:rFonts w:ascii="Arial" w:hAnsi="Arial" w:cs="Arial"/>
              </w:rPr>
            </w:pPr>
          </w:p>
          <w:p w14:paraId="277ADA65" w14:textId="77777777" w:rsidR="00A83396" w:rsidRPr="000A5832" w:rsidRDefault="00A83396" w:rsidP="00A83396">
            <w:pPr>
              <w:rPr>
                <w:rFonts w:ascii="Arial" w:hAnsi="Arial" w:cs="Arial"/>
              </w:rPr>
            </w:pPr>
          </w:p>
        </w:tc>
      </w:tr>
      <w:tr w:rsidR="00A83396" w:rsidRPr="000A5832" w14:paraId="277ADA6C" w14:textId="77777777" w:rsidTr="00F34772">
        <w:tc>
          <w:tcPr>
            <w:tcW w:w="3284" w:type="dxa"/>
            <w:shd w:val="clear" w:color="auto" w:fill="auto"/>
          </w:tcPr>
          <w:p w14:paraId="277ADA67" w14:textId="77777777" w:rsidR="00A83396" w:rsidRPr="000A5832" w:rsidRDefault="00A83396" w:rsidP="00A83396">
            <w:pPr>
              <w:rPr>
                <w:rFonts w:ascii="Arial" w:hAnsi="Arial" w:cs="Arial"/>
              </w:rPr>
            </w:pPr>
            <w:r w:rsidRPr="000A5832">
              <w:rPr>
                <w:rFonts w:ascii="Arial" w:hAnsi="Arial" w:cs="Arial"/>
              </w:rPr>
              <w:t>Assessed by</w:t>
            </w:r>
          </w:p>
        </w:tc>
        <w:tc>
          <w:tcPr>
            <w:tcW w:w="2069" w:type="dxa"/>
            <w:shd w:val="clear" w:color="auto" w:fill="auto"/>
          </w:tcPr>
          <w:p w14:paraId="277ADA68" w14:textId="77777777" w:rsidR="00A83396" w:rsidRPr="000A5832" w:rsidRDefault="00A83396" w:rsidP="00A83396">
            <w:pPr>
              <w:rPr>
                <w:rFonts w:ascii="Arial" w:hAnsi="Arial" w:cs="Arial"/>
              </w:rPr>
            </w:pPr>
          </w:p>
          <w:p w14:paraId="277ADA69" w14:textId="77777777" w:rsidR="00A83396" w:rsidRPr="000A5832" w:rsidRDefault="00A83396" w:rsidP="00A83396">
            <w:pPr>
              <w:rPr>
                <w:rFonts w:ascii="Arial" w:hAnsi="Arial" w:cs="Arial"/>
              </w:rPr>
            </w:pPr>
          </w:p>
        </w:tc>
        <w:tc>
          <w:tcPr>
            <w:tcW w:w="2596" w:type="dxa"/>
            <w:shd w:val="clear" w:color="auto" w:fill="auto"/>
          </w:tcPr>
          <w:p w14:paraId="277ADA6A" w14:textId="77777777" w:rsidR="00A83396" w:rsidRPr="000A5832" w:rsidRDefault="00A83396" w:rsidP="00A83396">
            <w:pPr>
              <w:rPr>
                <w:rFonts w:ascii="Arial" w:hAnsi="Arial" w:cs="Arial"/>
              </w:rPr>
            </w:pPr>
            <w:r w:rsidRPr="000A5832">
              <w:rPr>
                <w:rFonts w:ascii="Arial" w:hAnsi="Arial" w:cs="Arial"/>
              </w:rPr>
              <w:t>Date</w:t>
            </w:r>
          </w:p>
        </w:tc>
        <w:tc>
          <w:tcPr>
            <w:tcW w:w="2375" w:type="dxa"/>
            <w:shd w:val="clear" w:color="auto" w:fill="auto"/>
          </w:tcPr>
          <w:p w14:paraId="277ADA6B" w14:textId="77777777" w:rsidR="00A83396" w:rsidRPr="000A5832" w:rsidRDefault="00A83396" w:rsidP="00A83396">
            <w:pPr>
              <w:rPr>
                <w:rFonts w:ascii="Arial" w:hAnsi="Arial" w:cs="Arial"/>
              </w:rPr>
            </w:pPr>
          </w:p>
        </w:tc>
      </w:tr>
      <w:tr w:rsidR="00A83396" w:rsidRPr="000A5832" w14:paraId="277ADA70" w14:textId="77777777" w:rsidTr="00F34772">
        <w:tc>
          <w:tcPr>
            <w:tcW w:w="3284" w:type="dxa"/>
            <w:shd w:val="clear" w:color="auto" w:fill="auto"/>
          </w:tcPr>
          <w:p w14:paraId="277ADA6D" w14:textId="77777777" w:rsidR="00A83396" w:rsidRPr="000A5832" w:rsidRDefault="00A83396" w:rsidP="00A83396">
            <w:pPr>
              <w:rPr>
                <w:rFonts w:ascii="Arial" w:hAnsi="Arial" w:cs="Arial"/>
              </w:rPr>
            </w:pPr>
            <w:r w:rsidRPr="000A5832">
              <w:rPr>
                <w:rFonts w:ascii="Arial" w:hAnsi="Arial" w:cs="Arial"/>
              </w:rPr>
              <w:t>Next review</w:t>
            </w:r>
          </w:p>
        </w:tc>
        <w:tc>
          <w:tcPr>
            <w:tcW w:w="7040" w:type="dxa"/>
            <w:gridSpan w:val="3"/>
            <w:shd w:val="clear" w:color="auto" w:fill="auto"/>
          </w:tcPr>
          <w:p w14:paraId="277ADA6E" w14:textId="77777777" w:rsidR="00A83396" w:rsidRPr="000A5832" w:rsidRDefault="00A83396" w:rsidP="00A83396">
            <w:pPr>
              <w:rPr>
                <w:rFonts w:ascii="Arial" w:hAnsi="Arial" w:cs="Arial"/>
              </w:rPr>
            </w:pPr>
          </w:p>
          <w:p w14:paraId="277ADA6F" w14:textId="77777777" w:rsidR="00A83396" w:rsidRPr="000A5832" w:rsidRDefault="00A83396" w:rsidP="00A83396">
            <w:pPr>
              <w:rPr>
                <w:rFonts w:ascii="Arial" w:hAnsi="Arial" w:cs="Arial"/>
              </w:rPr>
            </w:pPr>
          </w:p>
        </w:tc>
      </w:tr>
    </w:tbl>
    <w:p w14:paraId="1017933C" w14:textId="4E6AA6FB" w:rsidR="00BB4CE8" w:rsidRPr="000A5832" w:rsidRDefault="00BB4CE8" w:rsidP="00BB4CE8">
      <w:pPr>
        <w:autoSpaceDE w:val="0"/>
        <w:autoSpaceDN w:val="0"/>
        <w:adjustRightInd w:val="0"/>
        <w:rPr>
          <w:rFonts w:ascii="Arial" w:hAnsi="Arial" w:cs="Arial"/>
          <w:b/>
          <w:bCs/>
        </w:rPr>
      </w:pPr>
      <w:r w:rsidRPr="000A5832">
        <w:rPr>
          <w:rFonts w:ascii="Arial" w:hAnsi="Arial" w:cs="Arial"/>
          <w:b/>
          <w:bCs/>
        </w:rPr>
        <w:lastRenderedPageBreak/>
        <w:t xml:space="preserve">Part D: Safeguarding </w:t>
      </w:r>
    </w:p>
    <w:p w14:paraId="6C94D308" w14:textId="77777777" w:rsidR="00250E45" w:rsidRPr="000A5832" w:rsidRDefault="00250E45" w:rsidP="00BB4CE8">
      <w:pPr>
        <w:autoSpaceDE w:val="0"/>
        <w:autoSpaceDN w:val="0"/>
        <w:adjustRightInd w:val="0"/>
        <w:rPr>
          <w:rFonts w:ascii="Arial" w:hAnsi="Arial" w:cs="Arial"/>
          <w:b/>
          <w:bCs/>
        </w:rPr>
      </w:pPr>
    </w:p>
    <w:p w14:paraId="277ADAAC" w14:textId="2F03C7C2" w:rsidR="00A83396" w:rsidRPr="000A5832" w:rsidRDefault="00BB4CE8" w:rsidP="00BB4CE8">
      <w:pPr>
        <w:autoSpaceDE w:val="0"/>
        <w:autoSpaceDN w:val="0"/>
        <w:adjustRightInd w:val="0"/>
        <w:rPr>
          <w:rFonts w:ascii="Arial" w:hAnsi="Arial" w:cs="Arial"/>
          <w:b/>
          <w:bCs/>
        </w:rPr>
      </w:pPr>
      <w:r w:rsidRPr="000A5832">
        <w:rPr>
          <w:rFonts w:ascii="Arial" w:hAnsi="Arial" w:cs="Arial"/>
          <w:b/>
          <w:bCs/>
        </w:rPr>
        <w:t>Aim: Boarders</w:t>
      </w:r>
      <w:r w:rsidR="00250E45" w:rsidRPr="000A5832">
        <w:rPr>
          <w:rFonts w:ascii="Arial" w:hAnsi="Arial" w:cs="Arial"/>
          <w:b/>
          <w:bCs/>
        </w:rPr>
        <w:t xml:space="preserve"> </w:t>
      </w:r>
      <w:r w:rsidRPr="000A5832">
        <w:rPr>
          <w:rFonts w:ascii="Arial" w:hAnsi="Arial" w:cs="Arial"/>
          <w:b/>
          <w:bCs/>
        </w:rPr>
        <w:t>are safe, including in the school’s boarding accommodation and away from the school’s premises. Effective measures are taken to manage safeguarding risks and protect children from harm, and to manage well any incidents that do occur.</w:t>
      </w:r>
    </w:p>
    <w:p w14:paraId="21574E85" w14:textId="004C7455" w:rsidR="00BB4CE8" w:rsidRPr="000A5832" w:rsidRDefault="00BB4CE8"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0A5832" w14:paraId="277ADAAE" w14:textId="77777777" w:rsidTr="00F34772">
        <w:tc>
          <w:tcPr>
            <w:tcW w:w="10324" w:type="dxa"/>
            <w:gridSpan w:val="4"/>
            <w:shd w:val="clear" w:color="auto" w:fill="auto"/>
          </w:tcPr>
          <w:p w14:paraId="277ADAAD" w14:textId="1C01319E" w:rsidR="00A83396" w:rsidRPr="000A5832" w:rsidRDefault="005646FB" w:rsidP="00F34772">
            <w:pPr>
              <w:pStyle w:val="Default"/>
              <w:spacing w:before="60" w:after="60"/>
              <w:rPr>
                <w:rFonts w:ascii="Arial" w:hAnsi="Arial" w:cs="Arial"/>
                <w:sz w:val="22"/>
                <w:szCs w:val="22"/>
              </w:rPr>
            </w:pPr>
            <w:r w:rsidRPr="000A5832">
              <w:rPr>
                <w:rFonts w:ascii="Arial" w:hAnsi="Arial" w:cs="Arial"/>
                <w:b/>
                <w:bCs/>
                <w:szCs w:val="22"/>
              </w:rPr>
              <w:t>Standard 8 – Safeguarding</w:t>
            </w:r>
          </w:p>
        </w:tc>
      </w:tr>
      <w:tr w:rsidR="00A83396" w:rsidRPr="000A5832" w14:paraId="277ADAB0" w14:textId="77777777" w:rsidTr="00F34772">
        <w:tc>
          <w:tcPr>
            <w:tcW w:w="10324" w:type="dxa"/>
            <w:gridSpan w:val="4"/>
            <w:shd w:val="clear" w:color="auto" w:fill="auto"/>
          </w:tcPr>
          <w:p w14:paraId="09F0477C" w14:textId="0725EA89" w:rsidR="0085467B" w:rsidRPr="000A5832" w:rsidRDefault="005646FB" w:rsidP="00F34772">
            <w:pPr>
              <w:jc w:val="both"/>
              <w:rPr>
                <w:rFonts w:ascii="Arial" w:hAnsi="Arial" w:cs="Arial"/>
                <w:sz w:val="22"/>
                <w:szCs w:val="22"/>
              </w:rPr>
            </w:pPr>
            <w:r w:rsidRPr="000A5832">
              <w:rPr>
                <w:rFonts w:ascii="Arial" w:hAnsi="Arial" w:cs="Arial"/>
                <w:sz w:val="22"/>
                <w:szCs w:val="22"/>
              </w:rPr>
              <w:t>8.1</w:t>
            </w:r>
            <w:r w:rsidR="000A5832" w:rsidRPr="000A5832">
              <w:rPr>
                <w:rFonts w:ascii="Arial" w:hAnsi="Arial" w:cs="Arial"/>
                <w:sz w:val="22"/>
                <w:szCs w:val="22"/>
              </w:rPr>
              <w:t xml:space="preserve"> </w:t>
            </w:r>
            <w:r w:rsidRPr="000A5832">
              <w:rPr>
                <w:rFonts w:ascii="Arial" w:hAnsi="Arial" w:cs="Arial"/>
                <w:sz w:val="22"/>
                <w:szCs w:val="22"/>
              </w:rPr>
              <w:t xml:space="preserve">The school should ensure that: </w:t>
            </w:r>
          </w:p>
          <w:p w14:paraId="458B89FD" w14:textId="12CB0A15" w:rsidR="0085467B" w:rsidRPr="000A5832" w:rsidRDefault="005646FB" w:rsidP="00F34772">
            <w:pPr>
              <w:jc w:val="both"/>
              <w:rPr>
                <w:rFonts w:ascii="Arial" w:hAnsi="Arial" w:cs="Arial"/>
                <w:sz w:val="22"/>
                <w:szCs w:val="22"/>
              </w:rPr>
            </w:pPr>
            <w:r w:rsidRPr="000A5832">
              <w:rPr>
                <w:rFonts w:ascii="Arial" w:hAnsi="Arial" w:cs="Arial"/>
                <w:sz w:val="22"/>
                <w:szCs w:val="22"/>
              </w:rPr>
              <w:t xml:space="preserve"> • arrangements are made to safeguard and promote the welfare of pupils at the school; and</w:t>
            </w:r>
            <w:r w:rsidR="000A5832" w:rsidRPr="000A5832">
              <w:rPr>
                <w:rFonts w:ascii="Arial" w:hAnsi="Arial" w:cs="Arial"/>
                <w:sz w:val="22"/>
                <w:szCs w:val="22"/>
              </w:rPr>
              <w:t xml:space="preserve"> </w:t>
            </w:r>
          </w:p>
          <w:p w14:paraId="277ADAAF" w14:textId="6EC90B46" w:rsidR="00A83396" w:rsidRPr="000A5832" w:rsidRDefault="0085467B" w:rsidP="00F34772">
            <w:pPr>
              <w:jc w:val="both"/>
              <w:rPr>
                <w:rFonts w:ascii="Arial" w:hAnsi="Arial" w:cs="Arial"/>
                <w:sz w:val="22"/>
                <w:szCs w:val="22"/>
              </w:rPr>
            </w:pPr>
            <w:r w:rsidRPr="000A5832">
              <w:rPr>
                <w:rFonts w:ascii="Arial" w:hAnsi="Arial" w:cs="Arial"/>
                <w:sz w:val="22"/>
                <w:szCs w:val="22"/>
              </w:rPr>
              <w:t xml:space="preserve"> </w:t>
            </w:r>
            <w:r w:rsidR="005646FB" w:rsidRPr="000A5832">
              <w:rPr>
                <w:rFonts w:ascii="Arial" w:hAnsi="Arial" w:cs="Arial"/>
                <w:sz w:val="22"/>
                <w:szCs w:val="22"/>
              </w:rPr>
              <w:t>• such arrangements have regard to any guidance issued by the Secretary of Stat</w:t>
            </w:r>
            <w:r w:rsidRPr="000A5832">
              <w:rPr>
                <w:rFonts w:ascii="Arial" w:hAnsi="Arial" w:cs="Arial"/>
                <w:sz w:val="22"/>
                <w:szCs w:val="22"/>
              </w:rPr>
              <w:t>e</w:t>
            </w:r>
            <w:r w:rsidR="000A5832">
              <w:rPr>
                <w:rFonts w:ascii="Arial" w:hAnsi="Arial" w:cs="Arial"/>
                <w:sz w:val="22"/>
                <w:szCs w:val="22"/>
              </w:rPr>
              <w:t>.</w:t>
            </w:r>
          </w:p>
        </w:tc>
      </w:tr>
      <w:tr w:rsidR="00A83396" w:rsidRPr="000A5832" w14:paraId="277ADAB2" w14:textId="77777777" w:rsidTr="00F34772">
        <w:tc>
          <w:tcPr>
            <w:tcW w:w="10324" w:type="dxa"/>
            <w:gridSpan w:val="4"/>
            <w:shd w:val="clear" w:color="auto" w:fill="auto"/>
          </w:tcPr>
          <w:p w14:paraId="277ADAB1" w14:textId="794890E6" w:rsidR="00A83396" w:rsidRPr="000A5832" w:rsidRDefault="0085467B" w:rsidP="00F34772">
            <w:pPr>
              <w:jc w:val="both"/>
              <w:rPr>
                <w:rFonts w:ascii="Arial" w:hAnsi="Arial" w:cs="Arial"/>
                <w:sz w:val="22"/>
                <w:szCs w:val="22"/>
              </w:rPr>
            </w:pPr>
            <w:r w:rsidRPr="000A5832">
              <w:rPr>
                <w:rFonts w:ascii="Arial" w:hAnsi="Arial" w:cs="Arial"/>
                <w:sz w:val="22"/>
                <w:szCs w:val="22"/>
              </w:rPr>
              <w:t>8.2 The school should ensure that all staff are aware that safeguarding and promoting the welfare of children is everyone’s responsibility throughout the school and the boarding facilities</w:t>
            </w:r>
            <w:r w:rsidR="000A5832">
              <w:rPr>
                <w:rFonts w:ascii="Arial" w:hAnsi="Arial" w:cs="Arial"/>
                <w:sz w:val="22"/>
                <w:szCs w:val="22"/>
              </w:rPr>
              <w:t>.</w:t>
            </w:r>
          </w:p>
        </w:tc>
      </w:tr>
      <w:tr w:rsidR="00A83396" w:rsidRPr="000A5832" w14:paraId="277ADAB4" w14:textId="77777777" w:rsidTr="00F34772">
        <w:tc>
          <w:tcPr>
            <w:tcW w:w="10324" w:type="dxa"/>
            <w:gridSpan w:val="4"/>
            <w:shd w:val="clear" w:color="auto" w:fill="auto"/>
          </w:tcPr>
          <w:p w14:paraId="277ADAB3" w14:textId="7B023E68" w:rsidR="00A83396" w:rsidRPr="000A5832" w:rsidRDefault="0085467B" w:rsidP="00F34772">
            <w:pPr>
              <w:jc w:val="both"/>
              <w:rPr>
                <w:rFonts w:ascii="Arial" w:hAnsi="Arial" w:cs="Arial"/>
              </w:rPr>
            </w:pPr>
            <w:r w:rsidRPr="000A5832">
              <w:rPr>
                <w:rFonts w:ascii="Arial" w:hAnsi="Arial" w:cs="Arial"/>
                <w:sz w:val="22"/>
                <w:szCs w:val="22"/>
              </w:rPr>
              <w:t>8.3</w:t>
            </w:r>
            <w:r w:rsidR="000A5832" w:rsidRPr="000A5832">
              <w:rPr>
                <w:rFonts w:ascii="Arial" w:hAnsi="Arial" w:cs="Arial"/>
                <w:sz w:val="22"/>
                <w:szCs w:val="22"/>
              </w:rPr>
              <w:t xml:space="preserve"> </w:t>
            </w:r>
            <w:r w:rsidRPr="000A5832">
              <w:rPr>
                <w:rFonts w:ascii="Arial" w:hAnsi="Arial" w:cs="Arial"/>
                <w:sz w:val="22"/>
                <w:szCs w:val="22"/>
              </w:rPr>
              <w:t xml:space="preserve"> It is essential that children are safeguarded from potentially harmful and inappropriate online material. The school’s approach to online safety should be reflected in the child protection policy, having regard to the Department’s Keeping children safe in education guidance.</w:t>
            </w:r>
          </w:p>
        </w:tc>
      </w:tr>
      <w:tr w:rsidR="00F6785F" w:rsidRPr="000A5832" w14:paraId="277ADAB6" w14:textId="77777777" w:rsidTr="00F34772">
        <w:tc>
          <w:tcPr>
            <w:tcW w:w="10324" w:type="dxa"/>
            <w:gridSpan w:val="4"/>
            <w:shd w:val="clear" w:color="auto" w:fill="auto"/>
          </w:tcPr>
          <w:p w14:paraId="044A3A8F" w14:textId="2F4CFA8A" w:rsidR="00FD37D6" w:rsidRPr="000A5832" w:rsidRDefault="00FD37D6" w:rsidP="00F34772">
            <w:pPr>
              <w:jc w:val="both"/>
              <w:rPr>
                <w:rFonts w:ascii="Arial" w:hAnsi="Arial" w:cs="Arial"/>
                <w:iCs/>
                <w:sz w:val="22"/>
                <w:szCs w:val="22"/>
              </w:rPr>
            </w:pPr>
            <w:r w:rsidRPr="000A5832">
              <w:rPr>
                <w:rFonts w:ascii="Arial" w:hAnsi="Arial" w:cs="Arial"/>
                <w:iCs/>
                <w:sz w:val="22"/>
                <w:szCs w:val="22"/>
              </w:rPr>
              <w:t>8.4</w:t>
            </w:r>
            <w:r w:rsidR="000A5832" w:rsidRPr="000A5832">
              <w:rPr>
                <w:rFonts w:ascii="Arial" w:hAnsi="Arial" w:cs="Arial"/>
                <w:iCs/>
                <w:sz w:val="22"/>
                <w:szCs w:val="22"/>
              </w:rPr>
              <w:t xml:space="preserve"> </w:t>
            </w:r>
            <w:r w:rsidRPr="000A5832">
              <w:rPr>
                <w:rFonts w:ascii="Arial" w:hAnsi="Arial" w:cs="Arial"/>
                <w:iCs/>
                <w:sz w:val="22"/>
                <w:szCs w:val="22"/>
              </w:rPr>
              <w:t xml:space="preserve"> Keeping Children safe in education sets out that boarding schools have additional factors to consider with regard to safeguarding. As such it will be important that the boarding school’s child protection policy (and/or other policies if appropriate) reflect: </w:t>
            </w:r>
          </w:p>
          <w:p w14:paraId="7AF831F2" w14:textId="77777777" w:rsidR="00FD37D6" w:rsidRPr="000A5832" w:rsidRDefault="00FD37D6" w:rsidP="00F34772">
            <w:pPr>
              <w:jc w:val="both"/>
              <w:rPr>
                <w:rFonts w:ascii="Arial" w:hAnsi="Arial" w:cs="Arial"/>
                <w:iCs/>
                <w:sz w:val="22"/>
                <w:szCs w:val="22"/>
              </w:rPr>
            </w:pPr>
            <w:r w:rsidRPr="000A5832">
              <w:rPr>
                <w:rFonts w:ascii="Arial" w:hAnsi="Arial" w:cs="Arial"/>
                <w:iCs/>
                <w:sz w:val="22"/>
                <w:szCs w:val="22"/>
              </w:rPr>
              <w:t>• the school’s policy on sexual relationships between children (and importance of boarders understanding this policy);</w:t>
            </w:r>
          </w:p>
          <w:p w14:paraId="5348B2AF" w14:textId="77777777" w:rsidR="00F6785F" w:rsidRPr="000A5832" w:rsidRDefault="00FD37D6" w:rsidP="00F34772">
            <w:pPr>
              <w:jc w:val="both"/>
              <w:rPr>
                <w:rFonts w:ascii="Arial" w:hAnsi="Arial" w:cs="Arial"/>
                <w:iCs/>
                <w:sz w:val="22"/>
                <w:szCs w:val="22"/>
              </w:rPr>
            </w:pPr>
            <w:r w:rsidRPr="000A5832">
              <w:rPr>
                <w:rFonts w:ascii="Arial" w:hAnsi="Arial" w:cs="Arial"/>
                <w:iCs/>
                <w:sz w:val="22"/>
                <w:szCs w:val="22"/>
              </w:rPr>
              <w:t xml:space="preserve"> • the school’s approach to child-on-child abuse, reflecting the unique nature of boarding accommodation and the risks associated with children sharing overnight accommodation;</w:t>
            </w:r>
          </w:p>
          <w:p w14:paraId="11F01667" w14:textId="77777777" w:rsidR="00707A8C" w:rsidRPr="000A5832" w:rsidRDefault="00707A8C" w:rsidP="00F34772">
            <w:pPr>
              <w:jc w:val="both"/>
              <w:rPr>
                <w:rFonts w:ascii="Arial" w:hAnsi="Arial" w:cs="Arial"/>
                <w:iCs/>
                <w:sz w:val="22"/>
                <w:szCs w:val="22"/>
              </w:rPr>
            </w:pPr>
            <w:r w:rsidRPr="000A5832">
              <w:rPr>
                <w:rFonts w:ascii="Arial" w:hAnsi="Arial" w:cs="Arial"/>
                <w:iCs/>
                <w:sz w:val="22"/>
                <w:szCs w:val="22"/>
              </w:rPr>
              <w:t xml:space="preserve">the approach to protecting children where there is a significant gender imbalance in the school; and </w:t>
            </w:r>
          </w:p>
          <w:p w14:paraId="277ADAB5" w14:textId="2C9958CA" w:rsidR="00707A8C" w:rsidRPr="000A5832" w:rsidRDefault="00707A8C" w:rsidP="00F34772">
            <w:pPr>
              <w:jc w:val="both"/>
              <w:rPr>
                <w:rFonts w:ascii="Arial" w:hAnsi="Arial" w:cs="Arial"/>
                <w:iCs/>
                <w:sz w:val="22"/>
                <w:szCs w:val="22"/>
              </w:rPr>
            </w:pPr>
            <w:r w:rsidRPr="000A5832">
              <w:rPr>
                <w:rFonts w:ascii="Arial" w:hAnsi="Arial" w:cs="Arial"/>
                <w:iCs/>
                <w:sz w:val="22"/>
                <w:szCs w:val="22"/>
              </w:rPr>
              <w:t xml:space="preserve"> • the approach to harmful online content and how boarders’ devices are managed in terms of bringing a device into the school, and harmful content that may already be downloaded on to it, and the opportunity to download harmful content via 3,4 and 5G that will bypass the school’s filtering and monitoring systems.</w:t>
            </w:r>
          </w:p>
        </w:tc>
      </w:tr>
      <w:tr w:rsidR="00A83396" w:rsidRPr="000A5832" w14:paraId="277ADABE" w14:textId="77777777" w:rsidTr="00F34772">
        <w:tc>
          <w:tcPr>
            <w:tcW w:w="10324" w:type="dxa"/>
            <w:gridSpan w:val="4"/>
            <w:shd w:val="clear" w:color="auto" w:fill="auto"/>
          </w:tcPr>
          <w:p w14:paraId="277ADAB7" w14:textId="4E9B4BD2" w:rsidR="00A83396" w:rsidRPr="000A5832" w:rsidRDefault="00F6785F" w:rsidP="00A83396">
            <w:pPr>
              <w:rPr>
                <w:rFonts w:ascii="Arial" w:hAnsi="Arial" w:cs="Arial"/>
                <w:b/>
                <w:u w:val="single"/>
              </w:rPr>
            </w:pPr>
            <w:r w:rsidRPr="000A5832">
              <w:rPr>
                <w:rFonts w:ascii="Arial" w:hAnsi="Arial" w:cs="Arial"/>
                <w:b/>
                <w:u w:val="single"/>
              </w:rPr>
              <w:t xml:space="preserve">Evidence relating to </w:t>
            </w:r>
            <w:r w:rsidR="00EF23D3" w:rsidRPr="000A5832">
              <w:rPr>
                <w:rFonts w:ascii="Arial" w:hAnsi="Arial" w:cs="Arial"/>
                <w:b/>
                <w:u w:val="single"/>
              </w:rPr>
              <w:t>staff awareness (8.2)</w:t>
            </w:r>
          </w:p>
          <w:p w14:paraId="277ADAB8" w14:textId="77777777" w:rsidR="00F6785F" w:rsidRPr="000A5832" w:rsidRDefault="00F6785F" w:rsidP="00A83396">
            <w:pPr>
              <w:rPr>
                <w:rFonts w:ascii="Arial" w:hAnsi="Arial" w:cs="Arial"/>
                <w:b/>
                <w:u w:val="single"/>
              </w:rPr>
            </w:pPr>
          </w:p>
          <w:p w14:paraId="277ADAB9" w14:textId="77777777" w:rsidR="00F6785F" w:rsidRPr="000A5832" w:rsidRDefault="00F6785F" w:rsidP="00A83396">
            <w:pPr>
              <w:rPr>
                <w:rFonts w:ascii="Arial" w:hAnsi="Arial" w:cs="Arial"/>
                <w:b/>
                <w:u w:val="single"/>
              </w:rPr>
            </w:pPr>
          </w:p>
          <w:p w14:paraId="277ADABA" w14:textId="77777777" w:rsidR="00EF33EF" w:rsidRPr="000A5832" w:rsidRDefault="00EF33EF" w:rsidP="00A83396">
            <w:pPr>
              <w:rPr>
                <w:rFonts w:ascii="Arial" w:hAnsi="Arial" w:cs="Arial"/>
                <w:b/>
                <w:u w:val="single"/>
              </w:rPr>
            </w:pPr>
          </w:p>
          <w:p w14:paraId="277ADABB" w14:textId="77777777" w:rsidR="00EF33EF" w:rsidRPr="000A5832" w:rsidRDefault="00EF33EF" w:rsidP="00A83396">
            <w:pPr>
              <w:rPr>
                <w:rFonts w:ascii="Arial" w:hAnsi="Arial" w:cs="Arial"/>
                <w:b/>
                <w:u w:val="single"/>
              </w:rPr>
            </w:pPr>
          </w:p>
          <w:p w14:paraId="74AA8591" w14:textId="43B53A81" w:rsidR="00AB1EF4" w:rsidRPr="000A5832" w:rsidRDefault="00AB1EF4" w:rsidP="00A83396">
            <w:pPr>
              <w:rPr>
                <w:rFonts w:ascii="Arial" w:hAnsi="Arial" w:cs="Arial"/>
                <w:b/>
                <w:u w:val="single"/>
              </w:rPr>
            </w:pPr>
          </w:p>
          <w:p w14:paraId="1A924E7E" w14:textId="77777777" w:rsidR="00250E45" w:rsidRPr="000A5832" w:rsidRDefault="00250E45" w:rsidP="00A83396">
            <w:pPr>
              <w:rPr>
                <w:rFonts w:ascii="Arial" w:hAnsi="Arial" w:cs="Arial"/>
                <w:b/>
                <w:u w:val="single"/>
              </w:rPr>
            </w:pPr>
          </w:p>
          <w:p w14:paraId="277ADABD" w14:textId="77777777" w:rsidR="00F6785F" w:rsidRPr="000A5832" w:rsidRDefault="00F6785F" w:rsidP="00A83396">
            <w:pPr>
              <w:rPr>
                <w:rFonts w:ascii="Arial" w:hAnsi="Arial" w:cs="Arial"/>
                <w:b/>
                <w:u w:val="single"/>
              </w:rPr>
            </w:pPr>
          </w:p>
        </w:tc>
      </w:tr>
      <w:tr w:rsidR="00EF23D3" w:rsidRPr="000A5832" w14:paraId="2B404448" w14:textId="77777777" w:rsidTr="00F34772">
        <w:tc>
          <w:tcPr>
            <w:tcW w:w="10324" w:type="dxa"/>
            <w:gridSpan w:val="4"/>
            <w:shd w:val="clear" w:color="auto" w:fill="auto"/>
          </w:tcPr>
          <w:p w14:paraId="7DAF7773" w14:textId="60861556" w:rsidR="00EF23D3" w:rsidRPr="000A5832" w:rsidRDefault="007E17A4" w:rsidP="00EF23D3">
            <w:pPr>
              <w:rPr>
                <w:rFonts w:ascii="Arial" w:hAnsi="Arial" w:cs="Arial"/>
                <w:b/>
                <w:u w:val="single"/>
              </w:rPr>
            </w:pPr>
            <w:r w:rsidRPr="000A5832">
              <w:rPr>
                <w:rFonts w:ascii="Arial" w:hAnsi="Arial" w:cs="Arial"/>
                <w:b/>
                <w:u w:val="single"/>
              </w:rPr>
              <w:t>Compliance of child protection policy with the requirement of 8.3 in relation to online safety</w:t>
            </w:r>
          </w:p>
          <w:p w14:paraId="3741FD2C" w14:textId="77777777" w:rsidR="007E17A4" w:rsidRPr="000A5832" w:rsidRDefault="007E17A4" w:rsidP="00EF23D3">
            <w:pPr>
              <w:rPr>
                <w:rFonts w:ascii="Arial" w:hAnsi="Arial" w:cs="Arial"/>
                <w:b/>
                <w:u w:val="single"/>
              </w:rPr>
            </w:pPr>
          </w:p>
          <w:p w14:paraId="30EBCA37" w14:textId="77777777" w:rsidR="007E17A4" w:rsidRPr="000A5832" w:rsidRDefault="007E17A4" w:rsidP="00EF23D3">
            <w:pPr>
              <w:rPr>
                <w:rFonts w:ascii="Arial" w:hAnsi="Arial" w:cs="Arial"/>
                <w:b/>
                <w:u w:val="single"/>
              </w:rPr>
            </w:pPr>
          </w:p>
          <w:p w14:paraId="0BA839DF" w14:textId="4FC0D642" w:rsidR="00742E88" w:rsidRPr="000A5832" w:rsidRDefault="00742E88" w:rsidP="00A83396">
            <w:pPr>
              <w:rPr>
                <w:rFonts w:ascii="Arial" w:hAnsi="Arial" w:cs="Arial"/>
                <w:b/>
                <w:u w:val="single"/>
              </w:rPr>
            </w:pPr>
          </w:p>
          <w:p w14:paraId="33E88F4C" w14:textId="79D9F343" w:rsidR="00742E88" w:rsidRPr="000A5832" w:rsidRDefault="00742E88" w:rsidP="00A83396">
            <w:pPr>
              <w:rPr>
                <w:rFonts w:ascii="Arial" w:hAnsi="Arial" w:cs="Arial"/>
                <w:b/>
                <w:u w:val="single"/>
              </w:rPr>
            </w:pPr>
          </w:p>
          <w:p w14:paraId="39565A16" w14:textId="77777777" w:rsidR="00250E45" w:rsidRPr="000A5832" w:rsidRDefault="00250E45" w:rsidP="00A83396">
            <w:pPr>
              <w:rPr>
                <w:rFonts w:ascii="Arial" w:hAnsi="Arial" w:cs="Arial"/>
                <w:b/>
                <w:u w:val="single"/>
              </w:rPr>
            </w:pPr>
          </w:p>
          <w:p w14:paraId="64C66C94" w14:textId="6D89116C" w:rsidR="00AB1EF4" w:rsidRPr="000A5832" w:rsidRDefault="00AB1EF4" w:rsidP="00A83396">
            <w:pPr>
              <w:rPr>
                <w:rFonts w:ascii="Arial" w:hAnsi="Arial" w:cs="Arial"/>
                <w:b/>
                <w:u w:val="single"/>
              </w:rPr>
            </w:pPr>
          </w:p>
        </w:tc>
      </w:tr>
      <w:tr w:rsidR="007E17A4" w:rsidRPr="000A5832" w14:paraId="7BFF64CB" w14:textId="77777777" w:rsidTr="00F34772">
        <w:tc>
          <w:tcPr>
            <w:tcW w:w="10324" w:type="dxa"/>
            <w:gridSpan w:val="4"/>
            <w:shd w:val="clear" w:color="auto" w:fill="auto"/>
          </w:tcPr>
          <w:p w14:paraId="74440E0D" w14:textId="77777777" w:rsidR="007E17A4" w:rsidRPr="000A5832" w:rsidRDefault="007E17A4" w:rsidP="00EF23D3">
            <w:pPr>
              <w:rPr>
                <w:rFonts w:ascii="Arial" w:hAnsi="Arial" w:cs="Arial"/>
                <w:b/>
                <w:u w:val="single"/>
              </w:rPr>
            </w:pPr>
            <w:r w:rsidRPr="000A5832">
              <w:rPr>
                <w:rFonts w:ascii="Arial" w:hAnsi="Arial" w:cs="Arial"/>
                <w:b/>
                <w:u w:val="single"/>
              </w:rPr>
              <w:t>Details of the relevant policies/ documents which contain the elements required in 8.4</w:t>
            </w:r>
          </w:p>
          <w:p w14:paraId="1F4F94DE" w14:textId="77777777" w:rsidR="007E17A4" w:rsidRPr="000A5832" w:rsidRDefault="007E17A4" w:rsidP="00EF23D3">
            <w:pPr>
              <w:rPr>
                <w:rFonts w:ascii="Arial" w:hAnsi="Arial" w:cs="Arial"/>
                <w:b/>
                <w:u w:val="single"/>
              </w:rPr>
            </w:pPr>
          </w:p>
          <w:p w14:paraId="110315E7" w14:textId="77777777" w:rsidR="007E17A4" w:rsidRPr="000A5832" w:rsidRDefault="007E17A4" w:rsidP="00EF23D3">
            <w:pPr>
              <w:rPr>
                <w:rFonts w:ascii="Arial" w:hAnsi="Arial" w:cs="Arial"/>
                <w:b/>
                <w:u w:val="single"/>
              </w:rPr>
            </w:pPr>
          </w:p>
          <w:p w14:paraId="4D86E6A4" w14:textId="77777777" w:rsidR="007E17A4" w:rsidRPr="000A5832" w:rsidRDefault="007E17A4" w:rsidP="00EF23D3">
            <w:pPr>
              <w:rPr>
                <w:rFonts w:ascii="Arial" w:hAnsi="Arial" w:cs="Arial"/>
                <w:b/>
                <w:u w:val="single"/>
              </w:rPr>
            </w:pPr>
          </w:p>
          <w:p w14:paraId="15D2D299" w14:textId="77777777" w:rsidR="007E17A4" w:rsidRPr="000A5832" w:rsidRDefault="007E17A4" w:rsidP="00EF23D3">
            <w:pPr>
              <w:rPr>
                <w:rFonts w:ascii="Arial" w:hAnsi="Arial" w:cs="Arial"/>
                <w:b/>
                <w:u w:val="single"/>
              </w:rPr>
            </w:pPr>
          </w:p>
          <w:p w14:paraId="2A47C0E3" w14:textId="40CAC480" w:rsidR="00AB1EF4" w:rsidRPr="000A5832" w:rsidRDefault="00AB1EF4" w:rsidP="00EF23D3">
            <w:pPr>
              <w:rPr>
                <w:rFonts w:ascii="Arial" w:hAnsi="Arial" w:cs="Arial"/>
                <w:b/>
                <w:u w:val="single"/>
              </w:rPr>
            </w:pPr>
          </w:p>
          <w:p w14:paraId="3DE1396B" w14:textId="499EDB73" w:rsidR="00250E45" w:rsidRDefault="00250E45" w:rsidP="00EF23D3">
            <w:pPr>
              <w:rPr>
                <w:rFonts w:ascii="Arial" w:hAnsi="Arial" w:cs="Arial"/>
                <w:b/>
                <w:u w:val="single"/>
              </w:rPr>
            </w:pPr>
          </w:p>
          <w:p w14:paraId="6E559EC5" w14:textId="77777777" w:rsidR="007D73EC" w:rsidRPr="000A5832" w:rsidRDefault="007D73EC" w:rsidP="00EF23D3">
            <w:pPr>
              <w:rPr>
                <w:rFonts w:ascii="Arial" w:hAnsi="Arial" w:cs="Arial"/>
                <w:b/>
                <w:u w:val="single"/>
              </w:rPr>
            </w:pPr>
          </w:p>
          <w:p w14:paraId="5D4D5D41" w14:textId="4B4AF62C" w:rsidR="007E17A4" w:rsidRPr="000A5832" w:rsidRDefault="007E17A4" w:rsidP="00EF23D3">
            <w:pPr>
              <w:rPr>
                <w:rFonts w:ascii="Arial" w:hAnsi="Arial" w:cs="Arial"/>
                <w:b/>
                <w:u w:val="single"/>
              </w:rPr>
            </w:pPr>
          </w:p>
        </w:tc>
      </w:tr>
      <w:tr w:rsidR="00A83396" w:rsidRPr="000A5832" w14:paraId="277ADAD4" w14:textId="77777777" w:rsidTr="00F34772">
        <w:tc>
          <w:tcPr>
            <w:tcW w:w="10324" w:type="dxa"/>
            <w:gridSpan w:val="4"/>
            <w:shd w:val="clear" w:color="auto" w:fill="auto"/>
          </w:tcPr>
          <w:p w14:paraId="277ADABF" w14:textId="77777777" w:rsidR="00925468" w:rsidRPr="000A5832" w:rsidRDefault="00925468" w:rsidP="00925468">
            <w:pPr>
              <w:rPr>
                <w:rFonts w:ascii="Arial" w:hAnsi="Arial" w:cs="Arial"/>
              </w:rPr>
            </w:pPr>
            <w:r w:rsidRPr="000A5832">
              <w:rPr>
                <w:rFonts w:ascii="Arial" w:hAnsi="Arial" w:cs="Arial"/>
              </w:rPr>
              <w:t>How the school MEETS and EXCEEDS the standard (with appropriate evidence)</w:t>
            </w:r>
          </w:p>
          <w:p w14:paraId="277ADAC0" w14:textId="77777777" w:rsidR="00A83396" w:rsidRPr="000A5832" w:rsidRDefault="00A83396" w:rsidP="00A83396">
            <w:pPr>
              <w:rPr>
                <w:rFonts w:ascii="Arial" w:hAnsi="Arial" w:cs="Arial"/>
              </w:rPr>
            </w:pPr>
          </w:p>
          <w:p w14:paraId="277ADAC1" w14:textId="77777777" w:rsidR="00EF33EF" w:rsidRPr="000A5832" w:rsidRDefault="00EF33EF" w:rsidP="00A83396">
            <w:pPr>
              <w:rPr>
                <w:rFonts w:ascii="Arial" w:hAnsi="Arial" w:cs="Arial"/>
              </w:rPr>
            </w:pPr>
          </w:p>
          <w:p w14:paraId="277ADAC2" w14:textId="77777777" w:rsidR="00A83396" w:rsidRPr="000A5832" w:rsidRDefault="00A83396" w:rsidP="00A83396">
            <w:pPr>
              <w:rPr>
                <w:rFonts w:ascii="Arial" w:hAnsi="Arial" w:cs="Arial"/>
              </w:rPr>
            </w:pPr>
          </w:p>
          <w:p w14:paraId="277ADAC3" w14:textId="77777777" w:rsidR="00A83396" w:rsidRPr="000A5832" w:rsidRDefault="00A83396" w:rsidP="00A83396">
            <w:pPr>
              <w:rPr>
                <w:rFonts w:ascii="Arial" w:hAnsi="Arial" w:cs="Arial"/>
              </w:rPr>
            </w:pPr>
          </w:p>
          <w:p w14:paraId="277ADAC4" w14:textId="77777777" w:rsidR="00A83396" w:rsidRPr="000A5832" w:rsidRDefault="00A83396" w:rsidP="00A83396">
            <w:pPr>
              <w:rPr>
                <w:rFonts w:ascii="Arial" w:hAnsi="Arial" w:cs="Arial"/>
              </w:rPr>
            </w:pPr>
          </w:p>
          <w:p w14:paraId="277ADAC5" w14:textId="77777777" w:rsidR="00A83396" w:rsidRPr="000A5832" w:rsidRDefault="00A83396" w:rsidP="00A83396">
            <w:pPr>
              <w:rPr>
                <w:rFonts w:ascii="Arial" w:hAnsi="Arial" w:cs="Arial"/>
              </w:rPr>
            </w:pPr>
          </w:p>
          <w:p w14:paraId="277ADAC6" w14:textId="77777777" w:rsidR="00A83396" w:rsidRPr="000A5832" w:rsidRDefault="00A83396" w:rsidP="00A83396">
            <w:pPr>
              <w:rPr>
                <w:rFonts w:ascii="Arial" w:hAnsi="Arial" w:cs="Arial"/>
              </w:rPr>
            </w:pPr>
          </w:p>
          <w:p w14:paraId="277ADAC7" w14:textId="77777777" w:rsidR="00A83396" w:rsidRPr="000A5832" w:rsidRDefault="00A83396" w:rsidP="00A83396">
            <w:pPr>
              <w:rPr>
                <w:rFonts w:ascii="Arial" w:hAnsi="Arial" w:cs="Arial"/>
              </w:rPr>
            </w:pPr>
          </w:p>
          <w:p w14:paraId="277ADAC8" w14:textId="77777777" w:rsidR="00A83396" w:rsidRPr="000A5832" w:rsidRDefault="00A83396" w:rsidP="00A83396">
            <w:pPr>
              <w:rPr>
                <w:rFonts w:ascii="Arial" w:hAnsi="Arial" w:cs="Arial"/>
              </w:rPr>
            </w:pPr>
          </w:p>
          <w:p w14:paraId="277ADAC9" w14:textId="77777777" w:rsidR="00A83396" w:rsidRPr="000A5832" w:rsidRDefault="00A83396" w:rsidP="00A83396">
            <w:pPr>
              <w:rPr>
                <w:rFonts w:ascii="Arial" w:hAnsi="Arial" w:cs="Arial"/>
              </w:rPr>
            </w:pPr>
          </w:p>
          <w:p w14:paraId="277ADACA" w14:textId="77777777" w:rsidR="00A83396" w:rsidRPr="000A5832" w:rsidRDefault="00A83396" w:rsidP="00A83396">
            <w:pPr>
              <w:rPr>
                <w:rFonts w:ascii="Arial" w:hAnsi="Arial" w:cs="Arial"/>
              </w:rPr>
            </w:pPr>
          </w:p>
          <w:p w14:paraId="277ADACB" w14:textId="77777777" w:rsidR="00A83396" w:rsidRPr="000A5832" w:rsidRDefault="00A83396" w:rsidP="00A83396">
            <w:pPr>
              <w:rPr>
                <w:rFonts w:ascii="Arial" w:hAnsi="Arial" w:cs="Arial"/>
              </w:rPr>
            </w:pPr>
          </w:p>
          <w:p w14:paraId="277ADACC" w14:textId="77777777" w:rsidR="00A83396" w:rsidRPr="000A5832" w:rsidRDefault="00A83396" w:rsidP="00A83396">
            <w:pPr>
              <w:rPr>
                <w:rFonts w:ascii="Arial" w:hAnsi="Arial" w:cs="Arial"/>
              </w:rPr>
            </w:pPr>
          </w:p>
          <w:p w14:paraId="277ADACD" w14:textId="77777777" w:rsidR="00A83396" w:rsidRPr="000A5832" w:rsidRDefault="00A83396" w:rsidP="00A83396">
            <w:pPr>
              <w:rPr>
                <w:rFonts w:ascii="Arial" w:hAnsi="Arial" w:cs="Arial"/>
              </w:rPr>
            </w:pPr>
          </w:p>
          <w:p w14:paraId="277ADACE" w14:textId="77777777" w:rsidR="00A83396" w:rsidRPr="000A5832" w:rsidRDefault="00A83396" w:rsidP="00A83396">
            <w:pPr>
              <w:rPr>
                <w:rFonts w:ascii="Arial" w:hAnsi="Arial" w:cs="Arial"/>
              </w:rPr>
            </w:pPr>
          </w:p>
          <w:p w14:paraId="277ADACF" w14:textId="77777777" w:rsidR="00A83396" w:rsidRPr="000A5832" w:rsidRDefault="00A83396" w:rsidP="00A83396">
            <w:pPr>
              <w:rPr>
                <w:rFonts w:ascii="Arial" w:hAnsi="Arial" w:cs="Arial"/>
              </w:rPr>
            </w:pPr>
          </w:p>
          <w:p w14:paraId="277ADAD0" w14:textId="77777777" w:rsidR="00A83396" w:rsidRPr="000A5832" w:rsidRDefault="00A83396" w:rsidP="00A83396">
            <w:pPr>
              <w:rPr>
                <w:rFonts w:ascii="Arial" w:hAnsi="Arial" w:cs="Arial"/>
              </w:rPr>
            </w:pPr>
          </w:p>
          <w:p w14:paraId="3962CE7F" w14:textId="77777777" w:rsidR="007E17A4" w:rsidRPr="000A5832" w:rsidRDefault="007E17A4" w:rsidP="00A83396">
            <w:pPr>
              <w:rPr>
                <w:rFonts w:ascii="Arial" w:hAnsi="Arial" w:cs="Arial"/>
              </w:rPr>
            </w:pPr>
          </w:p>
          <w:p w14:paraId="642CFF9C" w14:textId="77777777" w:rsidR="007E17A4" w:rsidRPr="000A5832" w:rsidRDefault="007E17A4" w:rsidP="00A83396">
            <w:pPr>
              <w:rPr>
                <w:rFonts w:ascii="Arial" w:hAnsi="Arial" w:cs="Arial"/>
              </w:rPr>
            </w:pPr>
          </w:p>
          <w:p w14:paraId="7CE38990" w14:textId="77777777" w:rsidR="007E17A4" w:rsidRPr="000A5832" w:rsidRDefault="007E17A4" w:rsidP="00A83396">
            <w:pPr>
              <w:rPr>
                <w:rFonts w:ascii="Arial" w:hAnsi="Arial" w:cs="Arial"/>
              </w:rPr>
            </w:pPr>
          </w:p>
          <w:p w14:paraId="59C1B6B8" w14:textId="77777777" w:rsidR="007E17A4" w:rsidRPr="000A5832" w:rsidRDefault="007E17A4" w:rsidP="00A83396">
            <w:pPr>
              <w:rPr>
                <w:rFonts w:ascii="Arial" w:hAnsi="Arial" w:cs="Arial"/>
              </w:rPr>
            </w:pPr>
          </w:p>
          <w:p w14:paraId="3E5A187F" w14:textId="77777777" w:rsidR="007E17A4" w:rsidRPr="000A5832" w:rsidRDefault="007E17A4" w:rsidP="00A83396">
            <w:pPr>
              <w:rPr>
                <w:rFonts w:ascii="Arial" w:hAnsi="Arial" w:cs="Arial"/>
              </w:rPr>
            </w:pPr>
          </w:p>
          <w:p w14:paraId="13904740" w14:textId="77777777" w:rsidR="007E17A4" w:rsidRPr="000A5832" w:rsidRDefault="007E17A4" w:rsidP="00A83396">
            <w:pPr>
              <w:rPr>
                <w:rFonts w:ascii="Arial" w:hAnsi="Arial" w:cs="Arial"/>
              </w:rPr>
            </w:pPr>
          </w:p>
          <w:p w14:paraId="1DE1705C" w14:textId="77777777" w:rsidR="007E17A4" w:rsidRPr="000A5832" w:rsidRDefault="007E17A4" w:rsidP="00A83396">
            <w:pPr>
              <w:rPr>
                <w:rFonts w:ascii="Arial" w:hAnsi="Arial" w:cs="Arial"/>
              </w:rPr>
            </w:pPr>
          </w:p>
          <w:p w14:paraId="4E10D101" w14:textId="64E7219D" w:rsidR="007E17A4" w:rsidRPr="000A5832" w:rsidRDefault="007E17A4" w:rsidP="00A83396">
            <w:pPr>
              <w:rPr>
                <w:rFonts w:ascii="Arial" w:hAnsi="Arial" w:cs="Arial"/>
              </w:rPr>
            </w:pPr>
          </w:p>
          <w:p w14:paraId="120164FF" w14:textId="5A8C3FC2" w:rsidR="00742E88" w:rsidRPr="000A5832" w:rsidRDefault="00742E88" w:rsidP="00A83396">
            <w:pPr>
              <w:rPr>
                <w:rFonts w:ascii="Arial" w:hAnsi="Arial" w:cs="Arial"/>
              </w:rPr>
            </w:pPr>
          </w:p>
          <w:p w14:paraId="5176ED5C" w14:textId="262DC877" w:rsidR="00742E88" w:rsidRPr="000A5832" w:rsidRDefault="00742E88" w:rsidP="00A83396">
            <w:pPr>
              <w:rPr>
                <w:rFonts w:ascii="Arial" w:hAnsi="Arial" w:cs="Arial"/>
              </w:rPr>
            </w:pPr>
          </w:p>
          <w:p w14:paraId="45705532" w14:textId="01814273" w:rsidR="00742E88" w:rsidRPr="000A5832" w:rsidRDefault="00742E88" w:rsidP="00A83396">
            <w:pPr>
              <w:rPr>
                <w:rFonts w:ascii="Arial" w:hAnsi="Arial" w:cs="Arial"/>
              </w:rPr>
            </w:pPr>
          </w:p>
          <w:p w14:paraId="56DEDCBD" w14:textId="77777777" w:rsidR="00742E88" w:rsidRPr="000A5832" w:rsidRDefault="00742E88" w:rsidP="00A83396">
            <w:pPr>
              <w:rPr>
                <w:rFonts w:ascii="Arial" w:hAnsi="Arial" w:cs="Arial"/>
              </w:rPr>
            </w:pPr>
          </w:p>
          <w:p w14:paraId="01E6FEA2" w14:textId="77777777" w:rsidR="00742E88" w:rsidRPr="000A5832" w:rsidRDefault="00742E88" w:rsidP="00A83396">
            <w:pPr>
              <w:rPr>
                <w:rFonts w:ascii="Arial" w:hAnsi="Arial" w:cs="Arial"/>
              </w:rPr>
            </w:pPr>
          </w:p>
          <w:p w14:paraId="277ADAD3" w14:textId="77777777" w:rsidR="00A83396" w:rsidRPr="000A5832" w:rsidRDefault="00A83396" w:rsidP="00A83396">
            <w:pPr>
              <w:rPr>
                <w:rFonts w:ascii="Arial" w:hAnsi="Arial" w:cs="Arial"/>
              </w:rPr>
            </w:pPr>
          </w:p>
        </w:tc>
      </w:tr>
      <w:tr w:rsidR="00A83396" w:rsidRPr="000A5832" w14:paraId="277ADADD" w14:textId="77777777" w:rsidTr="00F34772">
        <w:tc>
          <w:tcPr>
            <w:tcW w:w="10324" w:type="dxa"/>
            <w:gridSpan w:val="4"/>
            <w:shd w:val="clear" w:color="auto" w:fill="auto"/>
          </w:tcPr>
          <w:p w14:paraId="277ADAD5" w14:textId="77777777" w:rsidR="00A83396" w:rsidRPr="000A5832" w:rsidRDefault="00C57ADE" w:rsidP="00A83396">
            <w:pPr>
              <w:rPr>
                <w:rFonts w:ascii="Arial" w:hAnsi="Arial" w:cs="Arial"/>
              </w:rPr>
            </w:pPr>
            <w:r w:rsidRPr="000A5832">
              <w:rPr>
                <w:rFonts w:ascii="Arial" w:hAnsi="Arial" w:cs="Arial"/>
              </w:rPr>
              <w:lastRenderedPageBreak/>
              <w:t>Plans for future improvement (with indicative timescale)</w:t>
            </w:r>
          </w:p>
          <w:p w14:paraId="277ADAD6" w14:textId="77777777" w:rsidR="00A83396" w:rsidRPr="000A5832" w:rsidRDefault="00A83396" w:rsidP="00A83396">
            <w:pPr>
              <w:rPr>
                <w:rFonts w:ascii="Arial" w:hAnsi="Arial" w:cs="Arial"/>
              </w:rPr>
            </w:pPr>
          </w:p>
          <w:p w14:paraId="277ADAD7" w14:textId="77777777" w:rsidR="00A83396" w:rsidRPr="000A5832" w:rsidRDefault="00A83396" w:rsidP="00A83396">
            <w:pPr>
              <w:rPr>
                <w:rFonts w:ascii="Arial" w:hAnsi="Arial" w:cs="Arial"/>
              </w:rPr>
            </w:pPr>
          </w:p>
          <w:p w14:paraId="277ADAD8" w14:textId="77777777" w:rsidR="00A83396" w:rsidRPr="000A5832" w:rsidRDefault="00A83396" w:rsidP="00A83396">
            <w:pPr>
              <w:rPr>
                <w:rFonts w:ascii="Arial" w:hAnsi="Arial" w:cs="Arial"/>
              </w:rPr>
            </w:pPr>
          </w:p>
          <w:p w14:paraId="277ADAD9" w14:textId="77777777" w:rsidR="00A83396" w:rsidRPr="000A5832" w:rsidRDefault="00A83396" w:rsidP="00A83396">
            <w:pPr>
              <w:rPr>
                <w:rFonts w:ascii="Arial" w:hAnsi="Arial" w:cs="Arial"/>
              </w:rPr>
            </w:pPr>
          </w:p>
          <w:p w14:paraId="04D32376" w14:textId="77777777" w:rsidR="00AB1EF4" w:rsidRPr="000A5832" w:rsidRDefault="00AB1EF4" w:rsidP="00A83396">
            <w:pPr>
              <w:rPr>
                <w:rFonts w:ascii="Arial" w:hAnsi="Arial" w:cs="Arial"/>
              </w:rPr>
            </w:pPr>
          </w:p>
          <w:p w14:paraId="464B3183" w14:textId="15C3317F" w:rsidR="007E17A4" w:rsidRPr="000A5832" w:rsidRDefault="007E17A4" w:rsidP="00A83396">
            <w:pPr>
              <w:rPr>
                <w:rFonts w:ascii="Arial" w:hAnsi="Arial" w:cs="Arial"/>
              </w:rPr>
            </w:pPr>
          </w:p>
          <w:p w14:paraId="7C4E81CB" w14:textId="6AD6437A" w:rsidR="00742E88" w:rsidRPr="000A5832" w:rsidRDefault="00742E88" w:rsidP="00A83396">
            <w:pPr>
              <w:rPr>
                <w:rFonts w:ascii="Arial" w:hAnsi="Arial" w:cs="Arial"/>
              </w:rPr>
            </w:pPr>
          </w:p>
          <w:p w14:paraId="38E78D8A" w14:textId="77777777" w:rsidR="00742E88" w:rsidRPr="000A5832" w:rsidRDefault="00742E88" w:rsidP="00A83396">
            <w:pPr>
              <w:rPr>
                <w:rFonts w:ascii="Arial" w:hAnsi="Arial" w:cs="Arial"/>
              </w:rPr>
            </w:pPr>
          </w:p>
          <w:p w14:paraId="277ADADA" w14:textId="6B132090" w:rsidR="00A83396" w:rsidRPr="000A5832" w:rsidRDefault="00A83396" w:rsidP="00A83396">
            <w:pPr>
              <w:rPr>
                <w:rFonts w:ascii="Arial" w:hAnsi="Arial" w:cs="Arial"/>
              </w:rPr>
            </w:pPr>
          </w:p>
          <w:p w14:paraId="57D5120C" w14:textId="24223931" w:rsidR="00742E88" w:rsidRPr="000A5832" w:rsidRDefault="00742E88" w:rsidP="00A83396">
            <w:pPr>
              <w:rPr>
                <w:rFonts w:ascii="Arial" w:hAnsi="Arial" w:cs="Arial"/>
              </w:rPr>
            </w:pPr>
          </w:p>
          <w:p w14:paraId="4FF8D6AE" w14:textId="1850AECD" w:rsidR="00742E88" w:rsidRPr="000A5832" w:rsidRDefault="00742E88" w:rsidP="00A83396">
            <w:pPr>
              <w:rPr>
                <w:rFonts w:ascii="Arial" w:hAnsi="Arial" w:cs="Arial"/>
              </w:rPr>
            </w:pPr>
          </w:p>
          <w:p w14:paraId="6A4E9CED" w14:textId="77777777" w:rsidR="00742E88" w:rsidRPr="000A5832" w:rsidRDefault="00742E88" w:rsidP="00A83396">
            <w:pPr>
              <w:rPr>
                <w:rFonts w:ascii="Arial" w:hAnsi="Arial" w:cs="Arial"/>
              </w:rPr>
            </w:pPr>
          </w:p>
          <w:p w14:paraId="277ADADB" w14:textId="77777777" w:rsidR="00A83396" w:rsidRPr="000A5832" w:rsidRDefault="00A83396" w:rsidP="00A83396">
            <w:pPr>
              <w:rPr>
                <w:rFonts w:ascii="Arial" w:hAnsi="Arial" w:cs="Arial"/>
              </w:rPr>
            </w:pPr>
          </w:p>
          <w:p w14:paraId="277ADADC" w14:textId="77777777" w:rsidR="00A83396" w:rsidRPr="000A5832" w:rsidRDefault="00A83396" w:rsidP="00A83396">
            <w:pPr>
              <w:rPr>
                <w:rFonts w:ascii="Arial" w:hAnsi="Arial" w:cs="Arial"/>
              </w:rPr>
            </w:pPr>
          </w:p>
        </w:tc>
      </w:tr>
      <w:tr w:rsidR="00A83396" w:rsidRPr="000A5832" w14:paraId="277ADAE3" w14:textId="77777777" w:rsidTr="00F34772">
        <w:tc>
          <w:tcPr>
            <w:tcW w:w="3284" w:type="dxa"/>
            <w:shd w:val="clear" w:color="auto" w:fill="auto"/>
          </w:tcPr>
          <w:p w14:paraId="277ADADE" w14:textId="77777777" w:rsidR="00A83396" w:rsidRPr="000A5832" w:rsidRDefault="00A83396" w:rsidP="00A83396">
            <w:pPr>
              <w:rPr>
                <w:rFonts w:ascii="Arial" w:hAnsi="Arial" w:cs="Arial"/>
              </w:rPr>
            </w:pPr>
            <w:r w:rsidRPr="000A5832">
              <w:rPr>
                <w:rFonts w:ascii="Arial" w:hAnsi="Arial" w:cs="Arial"/>
              </w:rPr>
              <w:t>Assessed by</w:t>
            </w:r>
          </w:p>
        </w:tc>
        <w:tc>
          <w:tcPr>
            <w:tcW w:w="2069" w:type="dxa"/>
            <w:shd w:val="clear" w:color="auto" w:fill="auto"/>
          </w:tcPr>
          <w:p w14:paraId="277ADADF" w14:textId="77777777" w:rsidR="00A83396" w:rsidRPr="000A5832" w:rsidRDefault="00A83396" w:rsidP="00A83396">
            <w:pPr>
              <w:rPr>
                <w:rFonts w:ascii="Arial" w:hAnsi="Arial" w:cs="Arial"/>
              </w:rPr>
            </w:pPr>
          </w:p>
          <w:p w14:paraId="277ADAE0" w14:textId="77777777" w:rsidR="00A83396" w:rsidRPr="000A5832" w:rsidRDefault="00A83396" w:rsidP="00A83396">
            <w:pPr>
              <w:rPr>
                <w:rFonts w:ascii="Arial" w:hAnsi="Arial" w:cs="Arial"/>
              </w:rPr>
            </w:pPr>
          </w:p>
        </w:tc>
        <w:tc>
          <w:tcPr>
            <w:tcW w:w="2596" w:type="dxa"/>
            <w:shd w:val="clear" w:color="auto" w:fill="auto"/>
          </w:tcPr>
          <w:p w14:paraId="277ADAE1" w14:textId="77777777" w:rsidR="00A83396" w:rsidRPr="000A5832" w:rsidRDefault="00A83396" w:rsidP="00A83396">
            <w:pPr>
              <w:rPr>
                <w:rFonts w:ascii="Arial" w:hAnsi="Arial" w:cs="Arial"/>
              </w:rPr>
            </w:pPr>
            <w:r w:rsidRPr="000A5832">
              <w:rPr>
                <w:rFonts w:ascii="Arial" w:hAnsi="Arial" w:cs="Arial"/>
              </w:rPr>
              <w:t>Date</w:t>
            </w:r>
          </w:p>
        </w:tc>
        <w:tc>
          <w:tcPr>
            <w:tcW w:w="2375" w:type="dxa"/>
            <w:shd w:val="clear" w:color="auto" w:fill="auto"/>
          </w:tcPr>
          <w:p w14:paraId="277ADAE2" w14:textId="77777777" w:rsidR="00A83396" w:rsidRPr="000A5832" w:rsidRDefault="00A83396" w:rsidP="00A83396">
            <w:pPr>
              <w:rPr>
                <w:rFonts w:ascii="Arial" w:hAnsi="Arial" w:cs="Arial"/>
              </w:rPr>
            </w:pPr>
          </w:p>
        </w:tc>
      </w:tr>
      <w:tr w:rsidR="00A83396" w:rsidRPr="000A5832" w14:paraId="277ADAE7" w14:textId="77777777" w:rsidTr="00F34772">
        <w:tc>
          <w:tcPr>
            <w:tcW w:w="3284" w:type="dxa"/>
            <w:shd w:val="clear" w:color="auto" w:fill="auto"/>
          </w:tcPr>
          <w:p w14:paraId="277ADAE4" w14:textId="77777777" w:rsidR="00A83396" w:rsidRPr="000A5832" w:rsidRDefault="00A83396" w:rsidP="00A83396">
            <w:pPr>
              <w:rPr>
                <w:rFonts w:ascii="Arial" w:hAnsi="Arial" w:cs="Arial"/>
              </w:rPr>
            </w:pPr>
            <w:r w:rsidRPr="000A5832">
              <w:rPr>
                <w:rFonts w:ascii="Arial" w:hAnsi="Arial" w:cs="Arial"/>
              </w:rPr>
              <w:t>Next review</w:t>
            </w:r>
          </w:p>
        </w:tc>
        <w:tc>
          <w:tcPr>
            <w:tcW w:w="7040" w:type="dxa"/>
            <w:gridSpan w:val="3"/>
            <w:shd w:val="clear" w:color="auto" w:fill="auto"/>
          </w:tcPr>
          <w:p w14:paraId="277ADAE5" w14:textId="77777777" w:rsidR="00A83396" w:rsidRPr="000A5832" w:rsidRDefault="00A83396" w:rsidP="00A83396">
            <w:pPr>
              <w:rPr>
                <w:rFonts w:ascii="Arial" w:hAnsi="Arial" w:cs="Arial"/>
              </w:rPr>
            </w:pPr>
          </w:p>
          <w:p w14:paraId="277ADAE6" w14:textId="77777777" w:rsidR="00A83396" w:rsidRPr="000A5832" w:rsidRDefault="00A83396" w:rsidP="00A83396">
            <w:pPr>
              <w:rPr>
                <w:rFonts w:ascii="Arial" w:hAnsi="Arial" w:cs="Arial"/>
              </w:rPr>
            </w:pPr>
          </w:p>
        </w:tc>
      </w:tr>
    </w:tbl>
    <w:p w14:paraId="5D4F633C" w14:textId="77777777" w:rsidR="007D73EC" w:rsidRDefault="007D73EC" w:rsidP="000B1AFD">
      <w:pPr>
        <w:autoSpaceDE w:val="0"/>
        <w:autoSpaceDN w:val="0"/>
        <w:adjustRightInd w:val="0"/>
        <w:rPr>
          <w:rFonts w:ascii="Arial" w:hAnsi="Arial" w:cs="Arial"/>
          <w:b/>
          <w:bCs/>
        </w:rPr>
      </w:pPr>
    </w:p>
    <w:p w14:paraId="5071E00D" w14:textId="50EE340B" w:rsidR="00556BC7" w:rsidRPr="000A5832" w:rsidRDefault="00FA347F" w:rsidP="000B1AFD">
      <w:pPr>
        <w:autoSpaceDE w:val="0"/>
        <w:autoSpaceDN w:val="0"/>
        <w:adjustRightInd w:val="0"/>
        <w:rPr>
          <w:rFonts w:ascii="Arial" w:hAnsi="Arial" w:cs="Arial"/>
          <w:b/>
          <w:bCs/>
        </w:rPr>
      </w:pPr>
      <w:r w:rsidRPr="000A5832">
        <w:rPr>
          <w:rFonts w:ascii="Arial" w:hAnsi="Arial" w:cs="Arial"/>
          <w:b/>
          <w:bCs/>
        </w:rPr>
        <w:t xml:space="preserve">Part E: Health and safety </w:t>
      </w:r>
    </w:p>
    <w:p w14:paraId="689B3EBF" w14:textId="77777777" w:rsidR="00250E45" w:rsidRPr="000A5832" w:rsidRDefault="00250E45" w:rsidP="000B1AFD">
      <w:pPr>
        <w:autoSpaceDE w:val="0"/>
        <w:autoSpaceDN w:val="0"/>
        <w:adjustRightInd w:val="0"/>
        <w:rPr>
          <w:rFonts w:ascii="Arial" w:hAnsi="Arial" w:cs="Arial"/>
          <w:b/>
          <w:bCs/>
        </w:rPr>
      </w:pPr>
    </w:p>
    <w:p w14:paraId="277ADB24" w14:textId="7E1A4264" w:rsidR="00A83396" w:rsidRPr="000A5832" w:rsidRDefault="00FA347F" w:rsidP="000B1AFD">
      <w:pPr>
        <w:autoSpaceDE w:val="0"/>
        <w:autoSpaceDN w:val="0"/>
        <w:adjustRightInd w:val="0"/>
        <w:rPr>
          <w:rFonts w:ascii="Arial" w:hAnsi="Arial" w:cs="Arial"/>
          <w:b/>
          <w:bCs/>
        </w:rPr>
      </w:pPr>
      <w:r w:rsidRPr="000A5832">
        <w:rPr>
          <w:rFonts w:ascii="Arial" w:hAnsi="Arial" w:cs="Arial"/>
          <w:b/>
          <w:bCs/>
        </w:rPr>
        <w:t>Aim: Boarders are safe while at school, including in the school’s boarding accommodation and when away from the school’s premises, but under the care of the school, on an educational visit for example. Effective measures are taken to manage risk and protect children from harm, and to manage well any incidents that do occur.</w:t>
      </w:r>
    </w:p>
    <w:p w14:paraId="7955BD15" w14:textId="77777777" w:rsidR="00FA347F" w:rsidRPr="000A5832" w:rsidRDefault="00FA347F"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0A5832" w14:paraId="277ADB26" w14:textId="77777777" w:rsidTr="00F34772">
        <w:tc>
          <w:tcPr>
            <w:tcW w:w="10324" w:type="dxa"/>
            <w:gridSpan w:val="4"/>
            <w:shd w:val="clear" w:color="auto" w:fill="auto"/>
          </w:tcPr>
          <w:p w14:paraId="277ADB25" w14:textId="6C1D0F5C" w:rsidR="00A83396" w:rsidRPr="000A5832" w:rsidRDefault="00BA28ED" w:rsidP="00F34772">
            <w:pPr>
              <w:pStyle w:val="Default"/>
              <w:spacing w:before="60" w:after="60"/>
              <w:rPr>
                <w:rFonts w:ascii="Arial" w:hAnsi="Arial" w:cs="Arial"/>
                <w:b/>
                <w:bCs/>
                <w:szCs w:val="22"/>
              </w:rPr>
            </w:pPr>
            <w:r w:rsidRPr="000A5832">
              <w:rPr>
                <w:rFonts w:ascii="Arial" w:hAnsi="Arial" w:cs="Arial"/>
                <w:b/>
                <w:bCs/>
                <w:szCs w:val="22"/>
              </w:rPr>
              <w:t>Standard 9 – Safety of boarders</w:t>
            </w:r>
          </w:p>
        </w:tc>
      </w:tr>
      <w:tr w:rsidR="00A83396" w:rsidRPr="000A5832" w14:paraId="277ADB2A" w14:textId="77777777" w:rsidTr="00F34772">
        <w:tc>
          <w:tcPr>
            <w:tcW w:w="10324" w:type="dxa"/>
            <w:gridSpan w:val="4"/>
            <w:shd w:val="clear" w:color="auto" w:fill="auto"/>
          </w:tcPr>
          <w:p w14:paraId="277ADB29" w14:textId="60093DA4" w:rsidR="00A83396" w:rsidRPr="000A5832" w:rsidRDefault="00BA28ED" w:rsidP="00BA28ED">
            <w:pPr>
              <w:pStyle w:val="Default"/>
              <w:jc w:val="both"/>
              <w:rPr>
                <w:rFonts w:ascii="Arial" w:hAnsi="Arial" w:cs="Arial"/>
                <w:sz w:val="22"/>
                <w:szCs w:val="22"/>
              </w:rPr>
            </w:pPr>
            <w:r w:rsidRPr="000A5832">
              <w:rPr>
                <w:rFonts w:ascii="Arial" w:hAnsi="Arial" w:cs="Arial"/>
                <w:color w:val="auto"/>
                <w:sz w:val="22"/>
                <w:szCs w:val="22"/>
              </w:rPr>
              <w:t>9.1 The school ensures compliance with relevant health and safety laws by drawing up and effectively implementing a written health and safety policy. Staff undertake sufficient training to ensure the policy is followed in practice</w:t>
            </w:r>
            <w:r w:rsidR="000A5832">
              <w:rPr>
                <w:rFonts w:ascii="Arial" w:hAnsi="Arial" w:cs="Arial"/>
                <w:color w:val="auto"/>
                <w:sz w:val="22"/>
                <w:szCs w:val="22"/>
              </w:rPr>
              <w:t>.</w:t>
            </w:r>
          </w:p>
        </w:tc>
      </w:tr>
      <w:tr w:rsidR="00BA28ED" w:rsidRPr="000A5832" w14:paraId="6420927F" w14:textId="77777777" w:rsidTr="00F34772">
        <w:tc>
          <w:tcPr>
            <w:tcW w:w="10324" w:type="dxa"/>
            <w:gridSpan w:val="4"/>
            <w:shd w:val="clear" w:color="auto" w:fill="auto"/>
          </w:tcPr>
          <w:p w14:paraId="21E4DDE0" w14:textId="75552F6C" w:rsidR="00BA28ED" w:rsidRPr="000A5832" w:rsidRDefault="002A188C" w:rsidP="00BA28ED">
            <w:pPr>
              <w:pStyle w:val="Default"/>
              <w:jc w:val="both"/>
              <w:rPr>
                <w:rFonts w:ascii="Arial" w:hAnsi="Arial" w:cs="Arial"/>
                <w:color w:val="auto"/>
                <w:sz w:val="22"/>
                <w:szCs w:val="22"/>
              </w:rPr>
            </w:pPr>
            <w:r w:rsidRPr="000A5832">
              <w:rPr>
                <w:rFonts w:ascii="Arial" w:hAnsi="Arial" w:cs="Arial"/>
                <w:color w:val="auto"/>
                <w:sz w:val="22"/>
                <w:szCs w:val="22"/>
              </w:rPr>
              <w:t>9.2 The school premises, accommodation and facilities provided therein are maintained to a standard such that, so far as is reasonably practicable, the health, safety and welfare of pupils are ensured, and they are provided a safe environment in which they can live and learn</w:t>
            </w:r>
            <w:r w:rsidR="000A5832">
              <w:rPr>
                <w:rFonts w:ascii="Arial" w:hAnsi="Arial" w:cs="Arial"/>
                <w:color w:val="auto"/>
                <w:sz w:val="22"/>
                <w:szCs w:val="22"/>
              </w:rPr>
              <w:t>.</w:t>
            </w:r>
          </w:p>
        </w:tc>
      </w:tr>
      <w:tr w:rsidR="002A188C" w:rsidRPr="000A5832" w14:paraId="5E1BCEEF" w14:textId="77777777" w:rsidTr="00F34772">
        <w:tc>
          <w:tcPr>
            <w:tcW w:w="10324" w:type="dxa"/>
            <w:gridSpan w:val="4"/>
            <w:shd w:val="clear" w:color="auto" w:fill="auto"/>
          </w:tcPr>
          <w:p w14:paraId="026454F4" w14:textId="3705D1FA" w:rsidR="002A188C" w:rsidRPr="000A5832" w:rsidRDefault="002A188C" w:rsidP="00BA28ED">
            <w:pPr>
              <w:pStyle w:val="Default"/>
              <w:jc w:val="both"/>
              <w:rPr>
                <w:rFonts w:ascii="Arial" w:hAnsi="Arial" w:cs="Arial"/>
                <w:color w:val="auto"/>
                <w:sz w:val="22"/>
                <w:szCs w:val="22"/>
              </w:rPr>
            </w:pPr>
            <w:r w:rsidRPr="000A5832">
              <w:rPr>
                <w:rFonts w:ascii="Arial" w:hAnsi="Arial" w:cs="Arial"/>
                <w:color w:val="auto"/>
                <w:sz w:val="22"/>
                <w:szCs w:val="22"/>
              </w:rPr>
              <w:t>9.3 The school ensures that the welfare of boarders at the school is safeguarded and promoted by the drawing up and effective implementation of a written risk assessment policy and appropriate action is taken to reduce risks that are identified</w:t>
            </w:r>
            <w:r w:rsidR="000A5832">
              <w:rPr>
                <w:rFonts w:ascii="Arial" w:hAnsi="Arial" w:cs="Arial"/>
                <w:color w:val="auto"/>
                <w:sz w:val="22"/>
                <w:szCs w:val="22"/>
              </w:rPr>
              <w:t>.</w:t>
            </w:r>
          </w:p>
        </w:tc>
      </w:tr>
      <w:tr w:rsidR="002A188C" w:rsidRPr="000A5832" w14:paraId="24573C05" w14:textId="77777777" w:rsidTr="00F34772">
        <w:tc>
          <w:tcPr>
            <w:tcW w:w="10324" w:type="dxa"/>
            <w:gridSpan w:val="4"/>
            <w:shd w:val="clear" w:color="auto" w:fill="auto"/>
          </w:tcPr>
          <w:p w14:paraId="1A3953F9" w14:textId="02F974E3" w:rsidR="002A188C" w:rsidRPr="000A5832" w:rsidRDefault="002A188C" w:rsidP="00BA28ED">
            <w:pPr>
              <w:pStyle w:val="Default"/>
              <w:jc w:val="both"/>
              <w:rPr>
                <w:rFonts w:ascii="Arial" w:hAnsi="Arial" w:cs="Arial"/>
                <w:color w:val="auto"/>
                <w:sz w:val="22"/>
                <w:szCs w:val="22"/>
              </w:rPr>
            </w:pPr>
            <w:r w:rsidRPr="000A5832">
              <w:rPr>
                <w:rFonts w:ascii="Arial" w:hAnsi="Arial" w:cs="Arial"/>
                <w:color w:val="auto"/>
                <w:sz w:val="22"/>
                <w:szCs w:val="22"/>
              </w:rPr>
              <w:t>9.4 The school, as part of its health and safety policy, has written procedures setting out the contingency arrangements in case of a major incident, including what happens in the case of an overnight emergency where the premises need to be evacuated</w:t>
            </w:r>
            <w:r w:rsidR="000A5832">
              <w:rPr>
                <w:rFonts w:ascii="Arial" w:hAnsi="Arial" w:cs="Arial"/>
                <w:color w:val="auto"/>
                <w:sz w:val="22"/>
                <w:szCs w:val="22"/>
              </w:rPr>
              <w:t>.</w:t>
            </w:r>
          </w:p>
        </w:tc>
      </w:tr>
      <w:tr w:rsidR="002A188C" w:rsidRPr="000A5832" w14:paraId="22FF0499" w14:textId="77777777" w:rsidTr="00F34772">
        <w:tc>
          <w:tcPr>
            <w:tcW w:w="10324" w:type="dxa"/>
            <w:gridSpan w:val="4"/>
            <w:shd w:val="clear" w:color="auto" w:fill="auto"/>
          </w:tcPr>
          <w:p w14:paraId="41A64703" w14:textId="449C72F0" w:rsidR="002A188C" w:rsidRPr="000A5832" w:rsidRDefault="002A188C" w:rsidP="00BA28ED">
            <w:pPr>
              <w:pStyle w:val="Default"/>
              <w:jc w:val="both"/>
              <w:rPr>
                <w:rFonts w:ascii="Arial" w:hAnsi="Arial" w:cs="Arial"/>
                <w:color w:val="auto"/>
                <w:sz w:val="22"/>
                <w:szCs w:val="22"/>
              </w:rPr>
            </w:pPr>
            <w:r w:rsidRPr="000A5832">
              <w:rPr>
                <w:rFonts w:ascii="Arial" w:hAnsi="Arial" w:cs="Arial"/>
                <w:color w:val="auto"/>
                <w:sz w:val="22"/>
                <w:szCs w:val="22"/>
              </w:rPr>
              <w:t>9.5 Schools should have procedures to ensure boarders’ safety when off site, but under the care of the school, including when on organised visits. These procedures should be proportionate and focus on managing assessed risks.</w:t>
            </w:r>
          </w:p>
        </w:tc>
      </w:tr>
      <w:tr w:rsidR="00EB5F2B" w:rsidRPr="000A5832" w14:paraId="533302A5" w14:textId="77777777" w:rsidTr="00F34772">
        <w:tc>
          <w:tcPr>
            <w:tcW w:w="10324" w:type="dxa"/>
            <w:gridSpan w:val="4"/>
            <w:shd w:val="clear" w:color="auto" w:fill="auto"/>
          </w:tcPr>
          <w:p w14:paraId="51A8593C" w14:textId="3073714B" w:rsidR="00EB5F2B" w:rsidRPr="000A5832" w:rsidRDefault="00EB5F2B" w:rsidP="00EB5F2B">
            <w:pPr>
              <w:rPr>
                <w:rFonts w:ascii="Arial" w:hAnsi="Arial" w:cs="Arial"/>
                <w:b/>
                <w:u w:val="single"/>
              </w:rPr>
            </w:pPr>
            <w:r w:rsidRPr="000A5832">
              <w:rPr>
                <w:rFonts w:ascii="Arial" w:hAnsi="Arial" w:cs="Arial"/>
                <w:b/>
                <w:u w:val="single"/>
              </w:rPr>
              <w:t xml:space="preserve">Evidence relating to staff </w:t>
            </w:r>
            <w:r w:rsidR="00D06021" w:rsidRPr="000A5832">
              <w:rPr>
                <w:rFonts w:ascii="Arial" w:hAnsi="Arial" w:cs="Arial"/>
                <w:b/>
                <w:u w:val="single"/>
              </w:rPr>
              <w:t>training</w:t>
            </w:r>
            <w:r w:rsidRPr="000A5832">
              <w:rPr>
                <w:rFonts w:ascii="Arial" w:hAnsi="Arial" w:cs="Arial"/>
                <w:b/>
                <w:u w:val="single"/>
              </w:rPr>
              <w:t xml:space="preserve"> </w:t>
            </w:r>
            <w:r w:rsidR="00D06021" w:rsidRPr="000A5832">
              <w:rPr>
                <w:rFonts w:ascii="Arial" w:hAnsi="Arial" w:cs="Arial"/>
                <w:b/>
                <w:u w:val="single"/>
              </w:rPr>
              <w:t>(9.1</w:t>
            </w:r>
            <w:r w:rsidRPr="000A5832">
              <w:rPr>
                <w:rFonts w:ascii="Arial" w:hAnsi="Arial" w:cs="Arial"/>
                <w:b/>
                <w:u w:val="single"/>
              </w:rPr>
              <w:t>)</w:t>
            </w:r>
          </w:p>
          <w:p w14:paraId="178DD139" w14:textId="77777777" w:rsidR="00D06021" w:rsidRPr="000A5832" w:rsidRDefault="00D06021" w:rsidP="00EB5F2B">
            <w:pPr>
              <w:rPr>
                <w:rFonts w:ascii="Arial" w:hAnsi="Arial" w:cs="Arial"/>
                <w:b/>
                <w:u w:val="single"/>
              </w:rPr>
            </w:pPr>
          </w:p>
          <w:p w14:paraId="3ACAAE8E" w14:textId="77777777" w:rsidR="00D06021" w:rsidRPr="000A5832" w:rsidRDefault="00D06021" w:rsidP="00EB5F2B">
            <w:pPr>
              <w:rPr>
                <w:rFonts w:ascii="Arial" w:hAnsi="Arial" w:cs="Arial"/>
                <w:b/>
                <w:u w:val="single"/>
              </w:rPr>
            </w:pPr>
          </w:p>
          <w:p w14:paraId="40A380E1" w14:textId="77777777" w:rsidR="00D06021" w:rsidRPr="000A5832" w:rsidRDefault="00D06021" w:rsidP="00EB5F2B">
            <w:pPr>
              <w:rPr>
                <w:rFonts w:ascii="Arial" w:hAnsi="Arial" w:cs="Arial"/>
                <w:b/>
                <w:u w:val="single"/>
              </w:rPr>
            </w:pPr>
          </w:p>
          <w:p w14:paraId="2799D2A6" w14:textId="513AA3BD" w:rsidR="00EB5F2B" w:rsidRPr="000A5832" w:rsidRDefault="00EB5F2B" w:rsidP="00BA28ED">
            <w:pPr>
              <w:pStyle w:val="Default"/>
              <w:jc w:val="both"/>
              <w:rPr>
                <w:rFonts w:ascii="Arial" w:hAnsi="Arial" w:cs="Arial"/>
                <w:color w:val="auto"/>
                <w:sz w:val="22"/>
                <w:szCs w:val="22"/>
              </w:rPr>
            </w:pPr>
          </w:p>
        </w:tc>
      </w:tr>
      <w:tr w:rsidR="00EB5F2B" w:rsidRPr="000A5832" w14:paraId="060CD91D" w14:textId="77777777" w:rsidTr="00F34772">
        <w:tc>
          <w:tcPr>
            <w:tcW w:w="10324" w:type="dxa"/>
            <w:gridSpan w:val="4"/>
            <w:shd w:val="clear" w:color="auto" w:fill="auto"/>
          </w:tcPr>
          <w:p w14:paraId="252FC034" w14:textId="6C642E89" w:rsidR="00D06021" w:rsidRPr="000A5832" w:rsidRDefault="00D06021" w:rsidP="00D06021">
            <w:pPr>
              <w:rPr>
                <w:rFonts w:ascii="Arial" w:hAnsi="Arial" w:cs="Arial"/>
                <w:b/>
                <w:u w:val="single"/>
              </w:rPr>
            </w:pPr>
            <w:r w:rsidRPr="000A5832">
              <w:rPr>
                <w:rFonts w:ascii="Arial" w:hAnsi="Arial" w:cs="Arial"/>
                <w:b/>
                <w:u w:val="single"/>
              </w:rPr>
              <w:t>Evidence relating to providing a ‘safe environment’</w:t>
            </w:r>
            <w:r w:rsidR="000A5832" w:rsidRPr="000A5832">
              <w:rPr>
                <w:rFonts w:ascii="Arial" w:hAnsi="Arial" w:cs="Arial"/>
                <w:b/>
                <w:u w:val="single"/>
              </w:rPr>
              <w:t xml:space="preserve"> </w:t>
            </w:r>
            <w:r w:rsidRPr="000A5832">
              <w:rPr>
                <w:rFonts w:ascii="Arial" w:hAnsi="Arial" w:cs="Arial"/>
                <w:b/>
                <w:u w:val="single"/>
              </w:rPr>
              <w:t>(9.2)</w:t>
            </w:r>
          </w:p>
          <w:p w14:paraId="592E9355" w14:textId="77777777" w:rsidR="00EB5F2B" w:rsidRPr="000A5832" w:rsidRDefault="00EB5F2B" w:rsidP="00BA28ED">
            <w:pPr>
              <w:pStyle w:val="Default"/>
              <w:jc w:val="both"/>
              <w:rPr>
                <w:rFonts w:ascii="Arial" w:hAnsi="Arial" w:cs="Arial"/>
                <w:color w:val="auto"/>
                <w:sz w:val="22"/>
                <w:szCs w:val="22"/>
              </w:rPr>
            </w:pPr>
          </w:p>
          <w:p w14:paraId="57B02C68" w14:textId="77777777" w:rsidR="00D06021" w:rsidRPr="000A5832" w:rsidRDefault="00D06021" w:rsidP="00BA28ED">
            <w:pPr>
              <w:pStyle w:val="Default"/>
              <w:jc w:val="both"/>
              <w:rPr>
                <w:rFonts w:ascii="Arial" w:hAnsi="Arial" w:cs="Arial"/>
                <w:color w:val="auto"/>
                <w:sz w:val="22"/>
                <w:szCs w:val="22"/>
              </w:rPr>
            </w:pPr>
          </w:p>
          <w:p w14:paraId="6D95E3D7" w14:textId="77777777" w:rsidR="00D06021" w:rsidRPr="000A5832" w:rsidRDefault="00D06021" w:rsidP="00BA28ED">
            <w:pPr>
              <w:pStyle w:val="Default"/>
              <w:jc w:val="both"/>
              <w:rPr>
                <w:rFonts w:ascii="Arial" w:hAnsi="Arial" w:cs="Arial"/>
                <w:color w:val="auto"/>
                <w:sz w:val="22"/>
                <w:szCs w:val="22"/>
              </w:rPr>
            </w:pPr>
          </w:p>
          <w:p w14:paraId="66F953B3" w14:textId="1CA47E81" w:rsidR="00D06021" w:rsidRPr="000A5832" w:rsidRDefault="00D06021" w:rsidP="00BA28ED">
            <w:pPr>
              <w:pStyle w:val="Default"/>
              <w:jc w:val="both"/>
              <w:rPr>
                <w:rFonts w:ascii="Arial" w:hAnsi="Arial" w:cs="Arial"/>
                <w:color w:val="auto"/>
                <w:sz w:val="22"/>
                <w:szCs w:val="22"/>
              </w:rPr>
            </w:pPr>
          </w:p>
        </w:tc>
      </w:tr>
      <w:tr w:rsidR="00EB5F2B" w:rsidRPr="000A5832" w14:paraId="1E34C087" w14:textId="77777777" w:rsidTr="00F34772">
        <w:tc>
          <w:tcPr>
            <w:tcW w:w="10324" w:type="dxa"/>
            <w:gridSpan w:val="4"/>
            <w:shd w:val="clear" w:color="auto" w:fill="auto"/>
          </w:tcPr>
          <w:p w14:paraId="51B5BB94" w14:textId="77777777" w:rsidR="00EB5F2B" w:rsidRPr="000A5832" w:rsidRDefault="00AB1EF4" w:rsidP="00BA28ED">
            <w:pPr>
              <w:pStyle w:val="Default"/>
              <w:jc w:val="both"/>
              <w:rPr>
                <w:rFonts w:ascii="Arial" w:hAnsi="Arial" w:cs="Arial"/>
                <w:b/>
                <w:bCs/>
                <w:color w:val="auto"/>
                <w:u w:val="single"/>
              </w:rPr>
            </w:pPr>
            <w:r w:rsidRPr="000A5832">
              <w:rPr>
                <w:rFonts w:ascii="Arial" w:hAnsi="Arial" w:cs="Arial"/>
                <w:b/>
                <w:bCs/>
                <w:color w:val="auto"/>
                <w:u w:val="single"/>
              </w:rPr>
              <w:t>Compliance with Standard 9.5 – visits off-site</w:t>
            </w:r>
          </w:p>
          <w:p w14:paraId="04442BDA" w14:textId="77777777" w:rsidR="00AB1EF4" w:rsidRPr="000A5832" w:rsidRDefault="00AB1EF4" w:rsidP="00BA28ED">
            <w:pPr>
              <w:pStyle w:val="Default"/>
              <w:jc w:val="both"/>
              <w:rPr>
                <w:rFonts w:ascii="Arial" w:hAnsi="Arial" w:cs="Arial"/>
                <w:b/>
                <w:bCs/>
                <w:color w:val="auto"/>
                <w:u w:val="single"/>
              </w:rPr>
            </w:pPr>
          </w:p>
          <w:p w14:paraId="789E23DE" w14:textId="77777777" w:rsidR="00AB1EF4" w:rsidRPr="000A5832" w:rsidRDefault="00AB1EF4" w:rsidP="00BA28ED">
            <w:pPr>
              <w:pStyle w:val="Default"/>
              <w:jc w:val="both"/>
              <w:rPr>
                <w:rFonts w:ascii="Arial" w:hAnsi="Arial" w:cs="Arial"/>
                <w:b/>
                <w:bCs/>
                <w:color w:val="auto"/>
                <w:u w:val="single"/>
              </w:rPr>
            </w:pPr>
          </w:p>
          <w:p w14:paraId="6B7BFBB3" w14:textId="77777777" w:rsidR="00AB1EF4" w:rsidRPr="000A5832" w:rsidRDefault="00AB1EF4" w:rsidP="00BA28ED">
            <w:pPr>
              <w:pStyle w:val="Default"/>
              <w:jc w:val="both"/>
              <w:rPr>
                <w:rFonts w:ascii="Arial" w:hAnsi="Arial" w:cs="Arial"/>
                <w:b/>
                <w:bCs/>
                <w:color w:val="auto"/>
                <w:u w:val="single"/>
              </w:rPr>
            </w:pPr>
          </w:p>
          <w:p w14:paraId="10FFA05B" w14:textId="77777777" w:rsidR="00AB1EF4" w:rsidRPr="000A5832" w:rsidRDefault="00AB1EF4" w:rsidP="00BA28ED">
            <w:pPr>
              <w:pStyle w:val="Default"/>
              <w:jc w:val="both"/>
              <w:rPr>
                <w:rFonts w:ascii="Arial" w:hAnsi="Arial" w:cs="Arial"/>
                <w:b/>
                <w:bCs/>
                <w:color w:val="auto"/>
                <w:u w:val="single"/>
              </w:rPr>
            </w:pPr>
          </w:p>
          <w:p w14:paraId="514AB4E9" w14:textId="77777777" w:rsidR="00AB1EF4" w:rsidRPr="000A5832" w:rsidRDefault="00AB1EF4" w:rsidP="00BA28ED">
            <w:pPr>
              <w:pStyle w:val="Default"/>
              <w:jc w:val="both"/>
              <w:rPr>
                <w:rFonts w:ascii="Arial" w:hAnsi="Arial" w:cs="Arial"/>
                <w:b/>
                <w:bCs/>
                <w:color w:val="auto"/>
                <w:u w:val="single"/>
              </w:rPr>
            </w:pPr>
          </w:p>
          <w:p w14:paraId="35F1F445" w14:textId="39B78A8A" w:rsidR="00AB1EF4" w:rsidRPr="000A5832" w:rsidRDefault="00AB1EF4" w:rsidP="00BA28ED">
            <w:pPr>
              <w:pStyle w:val="Default"/>
              <w:jc w:val="both"/>
              <w:rPr>
                <w:rFonts w:ascii="Arial" w:hAnsi="Arial" w:cs="Arial"/>
                <w:b/>
                <w:bCs/>
                <w:color w:val="auto"/>
                <w:u w:val="single"/>
              </w:rPr>
            </w:pPr>
          </w:p>
        </w:tc>
      </w:tr>
      <w:tr w:rsidR="00A83396" w:rsidRPr="000A5832" w14:paraId="277ADB42" w14:textId="77777777" w:rsidTr="00F34772">
        <w:tc>
          <w:tcPr>
            <w:tcW w:w="10324" w:type="dxa"/>
            <w:gridSpan w:val="4"/>
            <w:shd w:val="clear" w:color="auto" w:fill="auto"/>
          </w:tcPr>
          <w:p w14:paraId="277ADB2B" w14:textId="77777777" w:rsidR="00925468" w:rsidRPr="000A5832" w:rsidRDefault="00925468" w:rsidP="00925468">
            <w:pPr>
              <w:rPr>
                <w:rFonts w:ascii="Arial" w:hAnsi="Arial" w:cs="Arial"/>
              </w:rPr>
            </w:pPr>
            <w:r w:rsidRPr="000A5832">
              <w:rPr>
                <w:rFonts w:ascii="Arial" w:hAnsi="Arial" w:cs="Arial"/>
              </w:rPr>
              <w:t>How the school MEETS and EXCEEDS the standard (with appropriate evidence)</w:t>
            </w:r>
          </w:p>
          <w:p w14:paraId="277ADB2C" w14:textId="77777777" w:rsidR="00A83396" w:rsidRPr="000A5832" w:rsidRDefault="00A83396" w:rsidP="00A83396">
            <w:pPr>
              <w:rPr>
                <w:rFonts w:ascii="Arial" w:hAnsi="Arial" w:cs="Arial"/>
              </w:rPr>
            </w:pPr>
          </w:p>
          <w:p w14:paraId="277ADB2D" w14:textId="77777777" w:rsidR="00A83396" w:rsidRPr="000A5832" w:rsidRDefault="00A83396" w:rsidP="00A83396">
            <w:pPr>
              <w:rPr>
                <w:rFonts w:ascii="Arial" w:hAnsi="Arial" w:cs="Arial"/>
              </w:rPr>
            </w:pPr>
          </w:p>
          <w:p w14:paraId="277ADB2E" w14:textId="77777777" w:rsidR="00A83396" w:rsidRPr="000A5832" w:rsidRDefault="00A83396" w:rsidP="00A83396">
            <w:pPr>
              <w:rPr>
                <w:rFonts w:ascii="Arial" w:hAnsi="Arial" w:cs="Arial"/>
              </w:rPr>
            </w:pPr>
          </w:p>
          <w:p w14:paraId="277ADB2F" w14:textId="77777777" w:rsidR="00A83396" w:rsidRPr="000A5832" w:rsidRDefault="00A83396" w:rsidP="00A83396">
            <w:pPr>
              <w:rPr>
                <w:rFonts w:ascii="Arial" w:hAnsi="Arial" w:cs="Arial"/>
              </w:rPr>
            </w:pPr>
          </w:p>
          <w:p w14:paraId="277ADB30" w14:textId="77777777" w:rsidR="00EF33EF" w:rsidRPr="000A5832" w:rsidRDefault="00EF33EF" w:rsidP="00A83396">
            <w:pPr>
              <w:rPr>
                <w:rFonts w:ascii="Arial" w:hAnsi="Arial" w:cs="Arial"/>
              </w:rPr>
            </w:pPr>
          </w:p>
          <w:p w14:paraId="277ADB31" w14:textId="77777777" w:rsidR="00A83396" w:rsidRPr="000A5832" w:rsidRDefault="00A83396" w:rsidP="00A83396">
            <w:pPr>
              <w:rPr>
                <w:rFonts w:ascii="Arial" w:hAnsi="Arial" w:cs="Arial"/>
              </w:rPr>
            </w:pPr>
          </w:p>
          <w:p w14:paraId="277ADB32" w14:textId="77777777" w:rsidR="00A83396" w:rsidRPr="000A5832" w:rsidRDefault="00A83396" w:rsidP="00A83396">
            <w:pPr>
              <w:rPr>
                <w:rFonts w:ascii="Arial" w:hAnsi="Arial" w:cs="Arial"/>
              </w:rPr>
            </w:pPr>
          </w:p>
          <w:p w14:paraId="277ADB33" w14:textId="77777777" w:rsidR="00A83396" w:rsidRPr="000A5832" w:rsidRDefault="00A83396" w:rsidP="00A83396">
            <w:pPr>
              <w:rPr>
                <w:rFonts w:ascii="Arial" w:hAnsi="Arial" w:cs="Arial"/>
              </w:rPr>
            </w:pPr>
          </w:p>
          <w:p w14:paraId="277ADB34" w14:textId="77777777" w:rsidR="00A83396" w:rsidRPr="000A5832" w:rsidRDefault="00A83396" w:rsidP="00A83396">
            <w:pPr>
              <w:rPr>
                <w:rFonts w:ascii="Arial" w:hAnsi="Arial" w:cs="Arial"/>
              </w:rPr>
            </w:pPr>
          </w:p>
          <w:p w14:paraId="277ADB35" w14:textId="77777777" w:rsidR="00A83396" w:rsidRPr="000A5832" w:rsidRDefault="00A83396" w:rsidP="00A83396">
            <w:pPr>
              <w:rPr>
                <w:rFonts w:ascii="Arial" w:hAnsi="Arial" w:cs="Arial"/>
              </w:rPr>
            </w:pPr>
          </w:p>
          <w:p w14:paraId="277ADB36" w14:textId="77777777" w:rsidR="00A83396" w:rsidRPr="000A5832" w:rsidRDefault="00A83396" w:rsidP="00A83396">
            <w:pPr>
              <w:rPr>
                <w:rFonts w:ascii="Arial" w:hAnsi="Arial" w:cs="Arial"/>
              </w:rPr>
            </w:pPr>
          </w:p>
          <w:p w14:paraId="277ADB37" w14:textId="77777777" w:rsidR="00A83396" w:rsidRPr="000A5832" w:rsidRDefault="00A83396" w:rsidP="00A83396">
            <w:pPr>
              <w:rPr>
                <w:rFonts w:ascii="Arial" w:hAnsi="Arial" w:cs="Arial"/>
              </w:rPr>
            </w:pPr>
          </w:p>
          <w:p w14:paraId="277ADB38" w14:textId="77777777" w:rsidR="00A83396" w:rsidRPr="000A5832" w:rsidRDefault="00A83396" w:rsidP="00A83396">
            <w:pPr>
              <w:rPr>
                <w:rFonts w:ascii="Arial" w:hAnsi="Arial" w:cs="Arial"/>
              </w:rPr>
            </w:pPr>
          </w:p>
          <w:p w14:paraId="277ADB39" w14:textId="77777777" w:rsidR="00A83396" w:rsidRPr="000A5832" w:rsidRDefault="00A83396" w:rsidP="00A83396">
            <w:pPr>
              <w:rPr>
                <w:rFonts w:ascii="Arial" w:hAnsi="Arial" w:cs="Arial"/>
              </w:rPr>
            </w:pPr>
          </w:p>
          <w:p w14:paraId="277ADB3A" w14:textId="77777777" w:rsidR="00A83396" w:rsidRPr="000A5832" w:rsidRDefault="00A83396" w:rsidP="00A83396">
            <w:pPr>
              <w:rPr>
                <w:rFonts w:ascii="Arial" w:hAnsi="Arial" w:cs="Arial"/>
              </w:rPr>
            </w:pPr>
          </w:p>
          <w:p w14:paraId="277ADB3B" w14:textId="77777777" w:rsidR="00A83396" w:rsidRPr="000A5832" w:rsidRDefault="00A83396" w:rsidP="00A83396">
            <w:pPr>
              <w:rPr>
                <w:rFonts w:ascii="Arial" w:hAnsi="Arial" w:cs="Arial"/>
              </w:rPr>
            </w:pPr>
          </w:p>
          <w:p w14:paraId="277ADB3C" w14:textId="77777777" w:rsidR="00A83396" w:rsidRPr="000A5832" w:rsidRDefault="00A83396" w:rsidP="00A83396">
            <w:pPr>
              <w:rPr>
                <w:rFonts w:ascii="Arial" w:hAnsi="Arial" w:cs="Arial"/>
              </w:rPr>
            </w:pPr>
          </w:p>
          <w:p w14:paraId="277ADB3D" w14:textId="77777777" w:rsidR="00A83396" w:rsidRPr="000A5832" w:rsidRDefault="00A83396" w:rsidP="00A83396">
            <w:pPr>
              <w:rPr>
                <w:rFonts w:ascii="Arial" w:hAnsi="Arial" w:cs="Arial"/>
              </w:rPr>
            </w:pPr>
          </w:p>
          <w:p w14:paraId="277ADB3E" w14:textId="77777777" w:rsidR="00A83396" w:rsidRPr="000A5832" w:rsidRDefault="00A83396" w:rsidP="00A83396">
            <w:pPr>
              <w:rPr>
                <w:rFonts w:ascii="Arial" w:hAnsi="Arial" w:cs="Arial"/>
              </w:rPr>
            </w:pPr>
          </w:p>
          <w:p w14:paraId="277ADB3F" w14:textId="77777777" w:rsidR="00A83396" w:rsidRPr="000A5832" w:rsidRDefault="00A83396" w:rsidP="00A83396">
            <w:pPr>
              <w:rPr>
                <w:rFonts w:ascii="Arial" w:hAnsi="Arial" w:cs="Arial"/>
              </w:rPr>
            </w:pPr>
          </w:p>
          <w:p w14:paraId="5AE03A6A" w14:textId="77777777" w:rsidR="00AB1EF4" w:rsidRPr="000A5832" w:rsidRDefault="00AB1EF4" w:rsidP="00A83396">
            <w:pPr>
              <w:rPr>
                <w:rFonts w:ascii="Arial" w:hAnsi="Arial" w:cs="Arial"/>
              </w:rPr>
            </w:pPr>
          </w:p>
          <w:p w14:paraId="640715DB" w14:textId="77777777" w:rsidR="00AB1EF4" w:rsidRPr="000A5832" w:rsidRDefault="00AB1EF4" w:rsidP="00A83396">
            <w:pPr>
              <w:rPr>
                <w:rFonts w:ascii="Arial" w:hAnsi="Arial" w:cs="Arial"/>
              </w:rPr>
            </w:pPr>
          </w:p>
          <w:p w14:paraId="326A881D" w14:textId="77777777" w:rsidR="00AB1EF4" w:rsidRPr="000A5832" w:rsidRDefault="00AB1EF4" w:rsidP="00A83396">
            <w:pPr>
              <w:rPr>
                <w:rFonts w:ascii="Arial" w:hAnsi="Arial" w:cs="Arial"/>
              </w:rPr>
            </w:pPr>
          </w:p>
          <w:p w14:paraId="30F8B060" w14:textId="77777777" w:rsidR="00AB1EF4" w:rsidRPr="000A5832" w:rsidRDefault="00AB1EF4" w:rsidP="00A83396">
            <w:pPr>
              <w:rPr>
                <w:rFonts w:ascii="Arial" w:hAnsi="Arial" w:cs="Arial"/>
              </w:rPr>
            </w:pPr>
          </w:p>
          <w:p w14:paraId="5D077010" w14:textId="77777777" w:rsidR="00AB1EF4" w:rsidRPr="000A5832" w:rsidRDefault="00AB1EF4" w:rsidP="00A83396">
            <w:pPr>
              <w:rPr>
                <w:rFonts w:ascii="Arial" w:hAnsi="Arial" w:cs="Arial"/>
              </w:rPr>
            </w:pPr>
          </w:p>
          <w:p w14:paraId="277ADB40" w14:textId="77777777" w:rsidR="00A83396" w:rsidRPr="000A5832" w:rsidRDefault="00A83396" w:rsidP="00A83396">
            <w:pPr>
              <w:rPr>
                <w:rFonts w:ascii="Arial" w:hAnsi="Arial" w:cs="Arial"/>
              </w:rPr>
            </w:pPr>
          </w:p>
          <w:p w14:paraId="10528A78" w14:textId="77777777" w:rsidR="00AB1EF4" w:rsidRPr="000A5832" w:rsidRDefault="00AB1EF4" w:rsidP="00A83396">
            <w:pPr>
              <w:rPr>
                <w:rFonts w:ascii="Arial" w:hAnsi="Arial" w:cs="Arial"/>
              </w:rPr>
            </w:pPr>
          </w:p>
          <w:p w14:paraId="06970C0A" w14:textId="77777777" w:rsidR="00D37A75" w:rsidRPr="000A5832" w:rsidRDefault="00D37A75" w:rsidP="00A83396">
            <w:pPr>
              <w:rPr>
                <w:rFonts w:ascii="Arial" w:hAnsi="Arial" w:cs="Arial"/>
              </w:rPr>
            </w:pPr>
          </w:p>
          <w:p w14:paraId="2DCA47A8" w14:textId="77777777" w:rsidR="00D37A75" w:rsidRPr="000A5832" w:rsidRDefault="00D37A75" w:rsidP="00A83396">
            <w:pPr>
              <w:rPr>
                <w:rFonts w:ascii="Arial" w:hAnsi="Arial" w:cs="Arial"/>
              </w:rPr>
            </w:pPr>
          </w:p>
          <w:p w14:paraId="5FDA2CC9" w14:textId="77777777" w:rsidR="00D37A75" w:rsidRPr="000A5832" w:rsidRDefault="00D37A75" w:rsidP="00A83396">
            <w:pPr>
              <w:rPr>
                <w:rFonts w:ascii="Arial" w:hAnsi="Arial" w:cs="Arial"/>
              </w:rPr>
            </w:pPr>
          </w:p>
          <w:p w14:paraId="31F2AE90" w14:textId="77777777" w:rsidR="00A83396" w:rsidRPr="000A5832" w:rsidRDefault="00A83396" w:rsidP="00A83396">
            <w:pPr>
              <w:rPr>
                <w:rFonts w:ascii="Arial" w:hAnsi="Arial" w:cs="Arial"/>
              </w:rPr>
            </w:pPr>
          </w:p>
          <w:p w14:paraId="277ADB41" w14:textId="56450C38" w:rsidR="00742E88" w:rsidRPr="000A5832" w:rsidRDefault="00742E88" w:rsidP="00A83396">
            <w:pPr>
              <w:rPr>
                <w:rFonts w:ascii="Arial" w:hAnsi="Arial" w:cs="Arial"/>
              </w:rPr>
            </w:pPr>
          </w:p>
        </w:tc>
      </w:tr>
      <w:tr w:rsidR="00A83396" w:rsidRPr="000A5832" w14:paraId="277ADB53" w14:textId="77777777" w:rsidTr="00F34772">
        <w:tc>
          <w:tcPr>
            <w:tcW w:w="10324" w:type="dxa"/>
            <w:gridSpan w:val="4"/>
            <w:shd w:val="clear" w:color="auto" w:fill="auto"/>
          </w:tcPr>
          <w:p w14:paraId="277ADB43" w14:textId="77777777" w:rsidR="00A83396" w:rsidRPr="000A5832" w:rsidRDefault="00C57ADE" w:rsidP="00A83396">
            <w:pPr>
              <w:rPr>
                <w:rFonts w:ascii="Arial" w:hAnsi="Arial" w:cs="Arial"/>
              </w:rPr>
            </w:pPr>
            <w:r w:rsidRPr="000A5832">
              <w:rPr>
                <w:rFonts w:ascii="Arial" w:hAnsi="Arial" w:cs="Arial"/>
              </w:rPr>
              <w:lastRenderedPageBreak/>
              <w:t>Plans for future improvement (with indicative timescale)</w:t>
            </w:r>
          </w:p>
          <w:p w14:paraId="277ADB44" w14:textId="77777777" w:rsidR="00A83396" w:rsidRPr="000A5832" w:rsidRDefault="00A83396" w:rsidP="00A83396">
            <w:pPr>
              <w:rPr>
                <w:rFonts w:ascii="Arial" w:hAnsi="Arial" w:cs="Arial"/>
              </w:rPr>
            </w:pPr>
          </w:p>
          <w:p w14:paraId="277ADB45" w14:textId="77777777" w:rsidR="00A83396" w:rsidRPr="000A5832" w:rsidRDefault="00A83396" w:rsidP="00A83396">
            <w:pPr>
              <w:rPr>
                <w:rFonts w:ascii="Arial" w:hAnsi="Arial" w:cs="Arial"/>
              </w:rPr>
            </w:pPr>
          </w:p>
          <w:p w14:paraId="277ADB46" w14:textId="77777777" w:rsidR="00A83396" w:rsidRPr="000A5832" w:rsidRDefault="00A83396" w:rsidP="00A83396">
            <w:pPr>
              <w:rPr>
                <w:rFonts w:ascii="Arial" w:hAnsi="Arial" w:cs="Arial"/>
              </w:rPr>
            </w:pPr>
          </w:p>
          <w:p w14:paraId="277ADB47" w14:textId="77777777" w:rsidR="00A83396" w:rsidRPr="000A5832" w:rsidRDefault="00A83396" w:rsidP="00A83396">
            <w:pPr>
              <w:rPr>
                <w:rFonts w:ascii="Arial" w:hAnsi="Arial" w:cs="Arial"/>
              </w:rPr>
            </w:pPr>
          </w:p>
          <w:p w14:paraId="277ADB48" w14:textId="77777777" w:rsidR="00A83396" w:rsidRPr="000A5832" w:rsidRDefault="00A83396" w:rsidP="00A83396">
            <w:pPr>
              <w:rPr>
                <w:rFonts w:ascii="Arial" w:hAnsi="Arial" w:cs="Arial"/>
              </w:rPr>
            </w:pPr>
          </w:p>
          <w:p w14:paraId="277ADB49" w14:textId="77777777" w:rsidR="00A83396" w:rsidRPr="000A5832" w:rsidRDefault="00A83396" w:rsidP="00A83396">
            <w:pPr>
              <w:rPr>
                <w:rFonts w:ascii="Arial" w:hAnsi="Arial" w:cs="Arial"/>
              </w:rPr>
            </w:pPr>
          </w:p>
          <w:p w14:paraId="277ADB4A" w14:textId="77777777" w:rsidR="00A83396" w:rsidRPr="000A5832" w:rsidRDefault="00A83396" w:rsidP="00A83396">
            <w:pPr>
              <w:rPr>
                <w:rFonts w:ascii="Arial" w:hAnsi="Arial" w:cs="Arial"/>
              </w:rPr>
            </w:pPr>
          </w:p>
          <w:p w14:paraId="277ADB4B" w14:textId="77777777" w:rsidR="00A83396" w:rsidRPr="000A5832" w:rsidRDefault="00A83396" w:rsidP="00A83396">
            <w:pPr>
              <w:rPr>
                <w:rFonts w:ascii="Arial" w:hAnsi="Arial" w:cs="Arial"/>
              </w:rPr>
            </w:pPr>
          </w:p>
          <w:p w14:paraId="277ADB4C" w14:textId="77777777" w:rsidR="00A83396" w:rsidRPr="000A5832" w:rsidRDefault="00A83396" w:rsidP="00A83396">
            <w:pPr>
              <w:rPr>
                <w:rFonts w:ascii="Arial" w:hAnsi="Arial" w:cs="Arial"/>
              </w:rPr>
            </w:pPr>
          </w:p>
          <w:p w14:paraId="4F1182FD" w14:textId="77777777" w:rsidR="00AB1EF4" w:rsidRPr="000A5832" w:rsidRDefault="00AB1EF4" w:rsidP="00A83396">
            <w:pPr>
              <w:rPr>
                <w:rFonts w:ascii="Arial" w:hAnsi="Arial" w:cs="Arial"/>
              </w:rPr>
            </w:pPr>
          </w:p>
          <w:p w14:paraId="07FD2C98" w14:textId="77777777" w:rsidR="00AB1EF4" w:rsidRPr="000A5832" w:rsidRDefault="00AB1EF4" w:rsidP="00A83396">
            <w:pPr>
              <w:rPr>
                <w:rFonts w:ascii="Arial" w:hAnsi="Arial" w:cs="Arial"/>
              </w:rPr>
            </w:pPr>
          </w:p>
          <w:p w14:paraId="3D2E2A90" w14:textId="77777777" w:rsidR="00AB1EF4" w:rsidRPr="000A5832" w:rsidRDefault="00AB1EF4" w:rsidP="00A83396">
            <w:pPr>
              <w:rPr>
                <w:rFonts w:ascii="Arial" w:hAnsi="Arial" w:cs="Arial"/>
              </w:rPr>
            </w:pPr>
          </w:p>
          <w:p w14:paraId="277ADB4D" w14:textId="77777777" w:rsidR="00A83396" w:rsidRPr="000A5832" w:rsidRDefault="00A83396" w:rsidP="00A83396">
            <w:pPr>
              <w:rPr>
                <w:rFonts w:ascii="Arial" w:hAnsi="Arial" w:cs="Arial"/>
              </w:rPr>
            </w:pPr>
          </w:p>
          <w:p w14:paraId="277ADB4E" w14:textId="77777777" w:rsidR="00A83396" w:rsidRPr="000A5832" w:rsidRDefault="00A83396" w:rsidP="00A83396">
            <w:pPr>
              <w:rPr>
                <w:rFonts w:ascii="Arial" w:hAnsi="Arial" w:cs="Arial"/>
              </w:rPr>
            </w:pPr>
          </w:p>
          <w:p w14:paraId="277ADB4F" w14:textId="77777777" w:rsidR="00600FD1" w:rsidRPr="000A5832" w:rsidRDefault="00600FD1" w:rsidP="00A83396">
            <w:pPr>
              <w:rPr>
                <w:rFonts w:ascii="Arial" w:hAnsi="Arial" w:cs="Arial"/>
              </w:rPr>
            </w:pPr>
          </w:p>
          <w:p w14:paraId="277ADB50" w14:textId="77777777" w:rsidR="00642B33" w:rsidRPr="000A5832" w:rsidRDefault="00642B33" w:rsidP="00A83396">
            <w:pPr>
              <w:rPr>
                <w:rFonts w:ascii="Arial" w:hAnsi="Arial" w:cs="Arial"/>
              </w:rPr>
            </w:pPr>
          </w:p>
          <w:p w14:paraId="3B9A1D4C" w14:textId="77777777" w:rsidR="00AB1EF4" w:rsidRPr="000A5832" w:rsidRDefault="00AB1EF4" w:rsidP="00A83396">
            <w:pPr>
              <w:rPr>
                <w:rFonts w:ascii="Arial" w:hAnsi="Arial" w:cs="Arial"/>
              </w:rPr>
            </w:pPr>
          </w:p>
          <w:p w14:paraId="3F33A02E" w14:textId="3EC729E2" w:rsidR="00AB1EF4" w:rsidRPr="000A5832" w:rsidRDefault="00AB1EF4" w:rsidP="00A83396">
            <w:pPr>
              <w:rPr>
                <w:rFonts w:ascii="Arial" w:hAnsi="Arial" w:cs="Arial"/>
              </w:rPr>
            </w:pPr>
          </w:p>
          <w:p w14:paraId="799EA5A1" w14:textId="77777777" w:rsidR="00742E88" w:rsidRPr="000A5832" w:rsidRDefault="00742E88" w:rsidP="00A83396">
            <w:pPr>
              <w:rPr>
                <w:rFonts w:ascii="Arial" w:hAnsi="Arial" w:cs="Arial"/>
              </w:rPr>
            </w:pPr>
          </w:p>
          <w:p w14:paraId="7944FA42" w14:textId="77777777" w:rsidR="00AB1EF4" w:rsidRPr="000A5832" w:rsidRDefault="00AB1EF4" w:rsidP="00A83396">
            <w:pPr>
              <w:rPr>
                <w:rFonts w:ascii="Arial" w:hAnsi="Arial" w:cs="Arial"/>
              </w:rPr>
            </w:pPr>
          </w:p>
          <w:p w14:paraId="277ADB51" w14:textId="77777777" w:rsidR="00794C41" w:rsidRPr="000A5832" w:rsidRDefault="00794C41" w:rsidP="00A83396">
            <w:pPr>
              <w:rPr>
                <w:rFonts w:ascii="Arial" w:hAnsi="Arial" w:cs="Arial"/>
              </w:rPr>
            </w:pPr>
          </w:p>
          <w:p w14:paraId="277ADB52" w14:textId="77777777" w:rsidR="00A83396" w:rsidRPr="000A5832" w:rsidRDefault="00A83396" w:rsidP="00A83396">
            <w:pPr>
              <w:rPr>
                <w:rFonts w:ascii="Arial" w:hAnsi="Arial" w:cs="Arial"/>
              </w:rPr>
            </w:pPr>
          </w:p>
        </w:tc>
      </w:tr>
      <w:tr w:rsidR="00A83396" w:rsidRPr="000A5832" w14:paraId="277ADB59" w14:textId="77777777" w:rsidTr="00F34772">
        <w:tc>
          <w:tcPr>
            <w:tcW w:w="3284" w:type="dxa"/>
            <w:shd w:val="clear" w:color="auto" w:fill="auto"/>
          </w:tcPr>
          <w:p w14:paraId="277ADB54" w14:textId="77777777" w:rsidR="00A83396" w:rsidRPr="000A5832" w:rsidRDefault="00A83396" w:rsidP="00A83396">
            <w:pPr>
              <w:rPr>
                <w:rFonts w:ascii="Arial" w:hAnsi="Arial" w:cs="Arial"/>
              </w:rPr>
            </w:pPr>
            <w:r w:rsidRPr="000A5832">
              <w:rPr>
                <w:rFonts w:ascii="Arial" w:hAnsi="Arial" w:cs="Arial"/>
              </w:rPr>
              <w:t>Assessed by</w:t>
            </w:r>
          </w:p>
        </w:tc>
        <w:tc>
          <w:tcPr>
            <w:tcW w:w="2069" w:type="dxa"/>
            <w:shd w:val="clear" w:color="auto" w:fill="auto"/>
          </w:tcPr>
          <w:p w14:paraId="277ADB55" w14:textId="77777777" w:rsidR="00A83396" w:rsidRPr="000A5832" w:rsidRDefault="00A83396" w:rsidP="00A83396">
            <w:pPr>
              <w:rPr>
                <w:rFonts w:ascii="Arial" w:hAnsi="Arial" w:cs="Arial"/>
              </w:rPr>
            </w:pPr>
          </w:p>
          <w:p w14:paraId="277ADB56" w14:textId="77777777" w:rsidR="00A83396" w:rsidRPr="000A5832" w:rsidRDefault="00A83396" w:rsidP="00A83396">
            <w:pPr>
              <w:rPr>
                <w:rFonts w:ascii="Arial" w:hAnsi="Arial" w:cs="Arial"/>
              </w:rPr>
            </w:pPr>
          </w:p>
        </w:tc>
        <w:tc>
          <w:tcPr>
            <w:tcW w:w="2596" w:type="dxa"/>
            <w:shd w:val="clear" w:color="auto" w:fill="auto"/>
          </w:tcPr>
          <w:p w14:paraId="277ADB57" w14:textId="77777777" w:rsidR="00A83396" w:rsidRPr="000A5832" w:rsidRDefault="00A83396" w:rsidP="00A83396">
            <w:pPr>
              <w:rPr>
                <w:rFonts w:ascii="Arial" w:hAnsi="Arial" w:cs="Arial"/>
              </w:rPr>
            </w:pPr>
            <w:r w:rsidRPr="000A5832">
              <w:rPr>
                <w:rFonts w:ascii="Arial" w:hAnsi="Arial" w:cs="Arial"/>
              </w:rPr>
              <w:t>Date</w:t>
            </w:r>
          </w:p>
        </w:tc>
        <w:tc>
          <w:tcPr>
            <w:tcW w:w="2375" w:type="dxa"/>
            <w:shd w:val="clear" w:color="auto" w:fill="auto"/>
          </w:tcPr>
          <w:p w14:paraId="277ADB58" w14:textId="77777777" w:rsidR="00A83396" w:rsidRPr="000A5832" w:rsidRDefault="00A83396" w:rsidP="00A83396">
            <w:pPr>
              <w:rPr>
                <w:rFonts w:ascii="Arial" w:hAnsi="Arial" w:cs="Arial"/>
              </w:rPr>
            </w:pPr>
          </w:p>
        </w:tc>
      </w:tr>
      <w:tr w:rsidR="00A83396" w:rsidRPr="000A5832" w14:paraId="277ADB5D" w14:textId="77777777" w:rsidTr="00F34772">
        <w:tc>
          <w:tcPr>
            <w:tcW w:w="3284" w:type="dxa"/>
            <w:shd w:val="clear" w:color="auto" w:fill="auto"/>
          </w:tcPr>
          <w:p w14:paraId="06A40818" w14:textId="77777777" w:rsidR="00A83396" w:rsidRPr="000A5832" w:rsidRDefault="00A83396" w:rsidP="00A83396">
            <w:pPr>
              <w:rPr>
                <w:rFonts w:ascii="Arial" w:hAnsi="Arial" w:cs="Arial"/>
              </w:rPr>
            </w:pPr>
            <w:r w:rsidRPr="000A5832">
              <w:rPr>
                <w:rFonts w:ascii="Arial" w:hAnsi="Arial" w:cs="Arial"/>
              </w:rPr>
              <w:t>Next review</w:t>
            </w:r>
          </w:p>
          <w:p w14:paraId="1453FF8C" w14:textId="77777777" w:rsidR="00D37A75" w:rsidRPr="000A5832" w:rsidRDefault="00D37A75" w:rsidP="00A83396">
            <w:pPr>
              <w:rPr>
                <w:rFonts w:ascii="Arial" w:hAnsi="Arial" w:cs="Arial"/>
              </w:rPr>
            </w:pPr>
          </w:p>
          <w:p w14:paraId="277ADB5A" w14:textId="757F5E85" w:rsidR="00D37A75" w:rsidRPr="000A5832" w:rsidRDefault="00D37A75" w:rsidP="00A83396">
            <w:pPr>
              <w:rPr>
                <w:rFonts w:ascii="Arial" w:hAnsi="Arial" w:cs="Arial"/>
              </w:rPr>
            </w:pPr>
          </w:p>
        </w:tc>
        <w:tc>
          <w:tcPr>
            <w:tcW w:w="7040" w:type="dxa"/>
            <w:gridSpan w:val="3"/>
            <w:shd w:val="clear" w:color="auto" w:fill="auto"/>
          </w:tcPr>
          <w:p w14:paraId="277ADB5B" w14:textId="77777777" w:rsidR="00A83396" w:rsidRPr="000A5832" w:rsidRDefault="00A83396" w:rsidP="00A83396">
            <w:pPr>
              <w:rPr>
                <w:rFonts w:ascii="Arial" w:hAnsi="Arial" w:cs="Arial"/>
              </w:rPr>
            </w:pPr>
          </w:p>
          <w:p w14:paraId="277ADB5C" w14:textId="77777777" w:rsidR="00A83396" w:rsidRPr="000A5832" w:rsidRDefault="00A83396" w:rsidP="00A83396">
            <w:pPr>
              <w:rPr>
                <w:rFonts w:ascii="Arial" w:hAnsi="Arial" w:cs="Arial"/>
              </w:rPr>
            </w:pPr>
          </w:p>
        </w:tc>
      </w:tr>
    </w:tbl>
    <w:p w14:paraId="277ADB5E" w14:textId="77777777" w:rsidR="00A83396" w:rsidRPr="000A5832" w:rsidRDefault="00A83396"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0A5832" w14:paraId="277ADB60" w14:textId="77777777" w:rsidTr="00F34772">
        <w:tc>
          <w:tcPr>
            <w:tcW w:w="10324" w:type="dxa"/>
            <w:gridSpan w:val="4"/>
            <w:shd w:val="clear" w:color="auto" w:fill="auto"/>
          </w:tcPr>
          <w:p w14:paraId="277ADB5F" w14:textId="5E13A6C8" w:rsidR="00A83396" w:rsidRPr="000A5832" w:rsidRDefault="0088681A" w:rsidP="00F34772">
            <w:pPr>
              <w:pStyle w:val="Default"/>
              <w:spacing w:before="60" w:after="60"/>
              <w:rPr>
                <w:rFonts w:ascii="Arial" w:hAnsi="Arial" w:cs="Arial"/>
                <w:b/>
                <w:bCs/>
                <w:szCs w:val="22"/>
              </w:rPr>
            </w:pPr>
            <w:r w:rsidRPr="000A5832">
              <w:rPr>
                <w:rFonts w:ascii="Arial" w:hAnsi="Arial" w:cs="Arial"/>
                <w:b/>
                <w:bCs/>
                <w:szCs w:val="22"/>
              </w:rPr>
              <w:lastRenderedPageBreak/>
              <w:t>Standard 10 – Fire precautions and drills</w:t>
            </w:r>
          </w:p>
        </w:tc>
      </w:tr>
      <w:tr w:rsidR="00A83396" w:rsidRPr="000A5832" w14:paraId="277ADB68" w14:textId="77777777" w:rsidTr="00F34772">
        <w:tc>
          <w:tcPr>
            <w:tcW w:w="10324" w:type="dxa"/>
            <w:gridSpan w:val="4"/>
            <w:shd w:val="clear" w:color="auto" w:fill="auto"/>
          </w:tcPr>
          <w:p w14:paraId="277ADB67" w14:textId="13AD74C3" w:rsidR="00A83396" w:rsidRPr="000A5832" w:rsidRDefault="0005322A" w:rsidP="0005322A">
            <w:pPr>
              <w:pStyle w:val="Default"/>
              <w:jc w:val="both"/>
              <w:rPr>
                <w:rFonts w:ascii="Arial" w:hAnsi="Arial" w:cs="Arial"/>
                <w:sz w:val="22"/>
                <w:szCs w:val="22"/>
              </w:rPr>
            </w:pPr>
            <w:r w:rsidRPr="000A5832">
              <w:rPr>
                <w:rFonts w:ascii="Arial" w:hAnsi="Arial" w:cs="Arial"/>
              </w:rPr>
              <w:t xml:space="preserve">10.1 Boarders and staff know what they would need to do in an emergency and can be evacuated safely. </w:t>
            </w:r>
          </w:p>
        </w:tc>
      </w:tr>
      <w:tr w:rsidR="00A83396" w:rsidRPr="000A5832" w14:paraId="277ADB6A" w14:textId="77777777" w:rsidTr="00F34772">
        <w:tc>
          <w:tcPr>
            <w:tcW w:w="10324" w:type="dxa"/>
            <w:gridSpan w:val="4"/>
            <w:shd w:val="clear" w:color="auto" w:fill="auto"/>
          </w:tcPr>
          <w:p w14:paraId="277ADB69" w14:textId="4FC3D0C3" w:rsidR="00A83396" w:rsidRPr="000A5832" w:rsidRDefault="0005322A" w:rsidP="00A83396">
            <w:pPr>
              <w:rPr>
                <w:rFonts w:ascii="Arial" w:hAnsi="Arial" w:cs="Arial"/>
                <w:sz w:val="20"/>
                <w:szCs w:val="20"/>
              </w:rPr>
            </w:pPr>
            <w:r w:rsidRPr="000A5832">
              <w:rPr>
                <w:rFonts w:ascii="Arial" w:hAnsi="Arial" w:cs="Arial"/>
              </w:rPr>
              <w:t>10.2 The school complies with the Regulatory Reform (Fire Safety) Order 2005 and ensures alerting systems are accessible and there are clear evacuation plans for all children subject to their needs.</w:t>
            </w:r>
            <w:r w:rsidR="000A5832" w:rsidRPr="000A5832">
              <w:rPr>
                <w:rFonts w:ascii="Arial" w:hAnsi="Arial" w:cs="Arial"/>
              </w:rPr>
              <w:t xml:space="preserve"> </w:t>
            </w:r>
          </w:p>
        </w:tc>
      </w:tr>
      <w:tr w:rsidR="0088681A" w:rsidRPr="000A5832" w14:paraId="4977B1CC" w14:textId="77777777" w:rsidTr="00F34772">
        <w:tc>
          <w:tcPr>
            <w:tcW w:w="10324" w:type="dxa"/>
            <w:gridSpan w:val="4"/>
            <w:shd w:val="clear" w:color="auto" w:fill="auto"/>
          </w:tcPr>
          <w:p w14:paraId="0FDDC267" w14:textId="546A22C0" w:rsidR="0088681A" w:rsidRPr="000A5832" w:rsidRDefault="0005322A" w:rsidP="00A83396">
            <w:pPr>
              <w:rPr>
                <w:rFonts w:ascii="Arial" w:hAnsi="Arial" w:cs="Arial"/>
                <w:sz w:val="22"/>
                <w:szCs w:val="22"/>
              </w:rPr>
            </w:pPr>
            <w:r w:rsidRPr="000A5832">
              <w:rPr>
                <w:rFonts w:ascii="Arial" w:hAnsi="Arial" w:cs="Arial"/>
              </w:rPr>
              <w:t>10.3 In addition, fire drills are regularly (at least once per term) carried out in ‘boarding time’. At least one drill per year should be carried out overnight, unless the school has assessed that this would be detrimental to boarders’ welfare.</w:t>
            </w:r>
            <w:r w:rsidR="000A5832" w:rsidRPr="000A5832">
              <w:rPr>
                <w:rFonts w:ascii="Arial" w:hAnsi="Arial" w:cs="Arial"/>
              </w:rPr>
              <w:t xml:space="preserve">  </w:t>
            </w:r>
            <w:r w:rsidRPr="000A5832">
              <w:rPr>
                <w:rFonts w:ascii="Arial" w:hAnsi="Arial" w:cs="Arial"/>
              </w:rPr>
              <w:t xml:space="preserve"> </w:t>
            </w:r>
          </w:p>
        </w:tc>
      </w:tr>
      <w:tr w:rsidR="0088681A" w:rsidRPr="000A5832" w14:paraId="5D009CA5" w14:textId="77777777" w:rsidTr="00F34772">
        <w:tc>
          <w:tcPr>
            <w:tcW w:w="10324" w:type="dxa"/>
            <w:gridSpan w:val="4"/>
            <w:shd w:val="clear" w:color="auto" w:fill="auto"/>
          </w:tcPr>
          <w:p w14:paraId="0A2C352C" w14:textId="00651E8F" w:rsidR="0088681A" w:rsidRPr="000A5832" w:rsidRDefault="0005322A" w:rsidP="00A83396">
            <w:pPr>
              <w:rPr>
                <w:rFonts w:ascii="Arial" w:hAnsi="Arial" w:cs="Arial"/>
                <w:sz w:val="22"/>
                <w:szCs w:val="22"/>
              </w:rPr>
            </w:pPr>
            <w:r w:rsidRPr="000A5832">
              <w:rPr>
                <w:rFonts w:ascii="Arial" w:hAnsi="Arial" w:cs="Arial"/>
              </w:rPr>
              <w:t>10.4 Schools with ‘flexi’ boarders may (this will be based on their own risk assessment) need to carry out additional fire drills to ensure pupils with flexible boarding arrangements know what to do in an emergency.</w:t>
            </w:r>
          </w:p>
        </w:tc>
      </w:tr>
      <w:tr w:rsidR="00A83396" w:rsidRPr="000A5832" w14:paraId="277ADB71" w14:textId="77777777" w:rsidTr="00F34772">
        <w:tc>
          <w:tcPr>
            <w:tcW w:w="10324" w:type="dxa"/>
            <w:gridSpan w:val="4"/>
            <w:shd w:val="clear" w:color="auto" w:fill="auto"/>
          </w:tcPr>
          <w:p w14:paraId="277ADB6B" w14:textId="49262665" w:rsidR="00A83396" w:rsidRPr="000A5832" w:rsidRDefault="00644833" w:rsidP="00A83396">
            <w:pPr>
              <w:rPr>
                <w:rFonts w:ascii="Arial" w:hAnsi="Arial" w:cs="Arial"/>
                <w:b/>
                <w:u w:val="single"/>
              </w:rPr>
            </w:pPr>
            <w:r w:rsidRPr="000A5832">
              <w:rPr>
                <w:rFonts w:ascii="Arial" w:hAnsi="Arial" w:cs="Arial"/>
                <w:b/>
                <w:u w:val="single"/>
              </w:rPr>
              <w:t xml:space="preserve">Evidence </w:t>
            </w:r>
            <w:r w:rsidR="0005322A" w:rsidRPr="000A5832">
              <w:rPr>
                <w:rFonts w:ascii="Arial" w:hAnsi="Arial" w:cs="Arial"/>
                <w:b/>
                <w:u w:val="single"/>
              </w:rPr>
              <w:t>of overnight drills (10.3) and awareness by flexi-boarders where appropriate (10.4)</w:t>
            </w:r>
          </w:p>
          <w:p w14:paraId="277ADB6C" w14:textId="77777777" w:rsidR="00644833" w:rsidRPr="000A5832" w:rsidRDefault="00644833" w:rsidP="00A83396">
            <w:pPr>
              <w:rPr>
                <w:rFonts w:ascii="Arial" w:hAnsi="Arial" w:cs="Arial"/>
                <w:b/>
                <w:u w:val="single"/>
              </w:rPr>
            </w:pPr>
          </w:p>
          <w:p w14:paraId="277ADB6D" w14:textId="77777777" w:rsidR="00644833" w:rsidRPr="000A5832" w:rsidRDefault="00644833" w:rsidP="00A83396">
            <w:pPr>
              <w:rPr>
                <w:rFonts w:ascii="Arial" w:hAnsi="Arial" w:cs="Arial"/>
                <w:b/>
                <w:u w:val="single"/>
              </w:rPr>
            </w:pPr>
          </w:p>
          <w:p w14:paraId="277ADB6E" w14:textId="77777777" w:rsidR="00644833" w:rsidRPr="000A5832" w:rsidRDefault="00644833" w:rsidP="00A83396">
            <w:pPr>
              <w:rPr>
                <w:rFonts w:ascii="Arial" w:hAnsi="Arial" w:cs="Arial"/>
                <w:b/>
                <w:u w:val="single"/>
              </w:rPr>
            </w:pPr>
          </w:p>
          <w:p w14:paraId="277ADB6F" w14:textId="77777777" w:rsidR="00EF33EF" w:rsidRPr="000A5832" w:rsidRDefault="00EF33EF" w:rsidP="00A83396">
            <w:pPr>
              <w:rPr>
                <w:rFonts w:ascii="Arial" w:hAnsi="Arial" w:cs="Arial"/>
                <w:b/>
                <w:u w:val="single"/>
              </w:rPr>
            </w:pPr>
          </w:p>
          <w:p w14:paraId="277ADB70" w14:textId="77777777" w:rsidR="00644833" w:rsidRPr="000A5832" w:rsidRDefault="00644833" w:rsidP="00A83396">
            <w:pPr>
              <w:rPr>
                <w:rFonts w:ascii="Arial" w:hAnsi="Arial" w:cs="Arial"/>
                <w:b/>
                <w:u w:val="single"/>
              </w:rPr>
            </w:pPr>
          </w:p>
        </w:tc>
      </w:tr>
      <w:tr w:rsidR="00A83396" w:rsidRPr="000A5832" w14:paraId="277ADB87" w14:textId="77777777" w:rsidTr="00F34772">
        <w:tc>
          <w:tcPr>
            <w:tcW w:w="10324" w:type="dxa"/>
            <w:gridSpan w:val="4"/>
            <w:shd w:val="clear" w:color="auto" w:fill="auto"/>
          </w:tcPr>
          <w:p w14:paraId="277ADB72" w14:textId="77777777" w:rsidR="00925468" w:rsidRPr="000A5832" w:rsidRDefault="00925468" w:rsidP="00925468">
            <w:pPr>
              <w:rPr>
                <w:rFonts w:ascii="Arial" w:hAnsi="Arial" w:cs="Arial"/>
              </w:rPr>
            </w:pPr>
            <w:r w:rsidRPr="000A5832">
              <w:rPr>
                <w:rFonts w:ascii="Arial" w:hAnsi="Arial" w:cs="Arial"/>
              </w:rPr>
              <w:t>How the school MEETS and EXCEEDS the standard (with appropriate evidence)</w:t>
            </w:r>
          </w:p>
          <w:p w14:paraId="277ADB73" w14:textId="77777777" w:rsidR="00A83396" w:rsidRPr="000A5832" w:rsidRDefault="00A83396" w:rsidP="00A83396">
            <w:pPr>
              <w:rPr>
                <w:rFonts w:ascii="Arial" w:hAnsi="Arial" w:cs="Arial"/>
              </w:rPr>
            </w:pPr>
          </w:p>
          <w:p w14:paraId="277ADB74" w14:textId="77777777" w:rsidR="00A83396" w:rsidRPr="000A5832" w:rsidRDefault="00A83396" w:rsidP="00A83396">
            <w:pPr>
              <w:rPr>
                <w:rFonts w:ascii="Arial" w:hAnsi="Arial" w:cs="Arial"/>
              </w:rPr>
            </w:pPr>
          </w:p>
          <w:p w14:paraId="277ADB75" w14:textId="77777777" w:rsidR="00A83396" w:rsidRPr="000A5832" w:rsidRDefault="00A83396" w:rsidP="00A83396">
            <w:pPr>
              <w:rPr>
                <w:rFonts w:ascii="Arial" w:hAnsi="Arial" w:cs="Arial"/>
              </w:rPr>
            </w:pPr>
          </w:p>
          <w:p w14:paraId="277ADB76" w14:textId="77777777" w:rsidR="00A83396" w:rsidRPr="000A5832" w:rsidRDefault="00A83396" w:rsidP="00A83396">
            <w:pPr>
              <w:rPr>
                <w:rFonts w:ascii="Arial" w:hAnsi="Arial" w:cs="Arial"/>
              </w:rPr>
            </w:pPr>
          </w:p>
          <w:p w14:paraId="277ADB77" w14:textId="77777777" w:rsidR="00A83396" w:rsidRPr="000A5832" w:rsidRDefault="00A83396" w:rsidP="00A83396">
            <w:pPr>
              <w:rPr>
                <w:rFonts w:ascii="Arial" w:hAnsi="Arial" w:cs="Arial"/>
              </w:rPr>
            </w:pPr>
          </w:p>
          <w:p w14:paraId="277ADB78" w14:textId="77777777" w:rsidR="00A83396" w:rsidRPr="000A5832" w:rsidRDefault="00A83396" w:rsidP="00A83396">
            <w:pPr>
              <w:rPr>
                <w:rFonts w:ascii="Arial" w:hAnsi="Arial" w:cs="Arial"/>
              </w:rPr>
            </w:pPr>
          </w:p>
          <w:p w14:paraId="277ADB79" w14:textId="77777777" w:rsidR="00A83396" w:rsidRPr="000A5832" w:rsidRDefault="00A83396" w:rsidP="00A83396">
            <w:pPr>
              <w:rPr>
                <w:rFonts w:ascii="Arial" w:hAnsi="Arial" w:cs="Arial"/>
              </w:rPr>
            </w:pPr>
          </w:p>
          <w:p w14:paraId="277ADB7A" w14:textId="77777777" w:rsidR="00A83396" w:rsidRPr="000A5832" w:rsidRDefault="00A83396" w:rsidP="00A83396">
            <w:pPr>
              <w:rPr>
                <w:rFonts w:ascii="Arial" w:hAnsi="Arial" w:cs="Arial"/>
              </w:rPr>
            </w:pPr>
          </w:p>
          <w:p w14:paraId="277ADB7B" w14:textId="77777777" w:rsidR="00A83396" w:rsidRPr="000A5832" w:rsidRDefault="00A83396" w:rsidP="00A83396">
            <w:pPr>
              <w:rPr>
                <w:rFonts w:ascii="Arial" w:hAnsi="Arial" w:cs="Arial"/>
              </w:rPr>
            </w:pPr>
          </w:p>
          <w:p w14:paraId="277ADB7C" w14:textId="77777777" w:rsidR="00A83396" w:rsidRPr="000A5832" w:rsidRDefault="00A83396" w:rsidP="00A83396">
            <w:pPr>
              <w:rPr>
                <w:rFonts w:ascii="Arial" w:hAnsi="Arial" w:cs="Arial"/>
              </w:rPr>
            </w:pPr>
          </w:p>
          <w:p w14:paraId="277ADB7D" w14:textId="77777777" w:rsidR="00A83396" w:rsidRPr="000A5832" w:rsidRDefault="00A83396" w:rsidP="00A83396">
            <w:pPr>
              <w:rPr>
                <w:rFonts w:ascii="Arial" w:hAnsi="Arial" w:cs="Arial"/>
              </w:rPr>
            </w:pPr>
          </w:p>
          <w:p w14:paraId="277ADB7E" w14:textId="77777777" w:rsidR="00A83396" w:rsidRPr="000A5832" w:rsidRDefault="00A83396" w:rsidP="00A83396">
            <w:pPr>
              <w:rPr>
                <w:rFonts w:ascii="Arial" w:hAnsi="Arial" w:cs="Arial"/>
              </w:rPr>
            </w:pPr>
          </w:p>
          <w:p w14:paraId="277ADB7F" w14:textId="77777777" w:rsidR="00A83396" w:rsidRPr="000A5832" w:rsidRDefault="00A83396" w:rsidP="00A83396">
            <w:pPr>
              <w:rPr>
                <w:rFonts w:ascii="Arial" w:hAnsi="Arial" w:cs="Arial"/>
              </w:rPr>
            </w:pPr>
          </w:p>
          <w:p w14:paraId="277ADB80" w14:textId="77777777" w:rsidR="00A83396" w:rsidRPr="000A5832" w:rsidRDefault="00A83396" w:rsidP="00A83396">
            <w:pPr>
              <w:rPr>
                <w:rFonts w:ascii="Arial" w:hAnsi="Arial" w:cs="Arial"/>
              </w:rPr>
            </w:pPr>
          </w:p>
          <w:p w14:paraId="277ADB83" w14:textId="77777777" w:rsidR="00A83396" w:rsidRPr="000A5832" w:rsidRDefault="00A83396" w:rsidP="00A83396">
            <w:pPr>
              <w:rPr>
                <w:rFonts w:ascii="Arial" w:hAnsi="Arial" w:cs="Arial"/>
              </w:rPr>
            </w:pPr>
          </w:p>
          <w:p w14:paraId="277ADB85" w14:textId="26C31987" w:rsidR="00A83396" w:rsidRPr="000A5832" w:rsidRDefault="00A83396" w:rsidP="00A83396">
            <w:pPr>
              <w:rPr>
                <w:rFonts w:ascii="Arial" w:hAnsi="Arial" w:cs="Arial"/>
              </w:rPr>
            </w:pPr>
          </w:p>
          <w:p w14:paraId="25B7185A" w14:textId="77777777" w:rsidR="00250E45" w:rsidRPr="000A5832" w:rsidRDefault="00250E45" w:rsidP="00A83396">
            <w:pPr>
              <w:rPr>
                <w:rFonts w:ascii="Arial" w:hAnsi="Arial" w:cs="Arial"/>
              </w:rPr>
            </w:pPr>
          </w:p>
          <w:p w14:paraId="277ADB86" w14:textId="77777777" w:rsidR="00A83396" w:rsidRPr="000A5832" w:rsidRDefault="00A83396" w:rsidP="00A83396">
            <w:pPr>
              <w:rPr>
                <w:rFonts w:ascii="Arial" w:hAnsi="Arial" w:cs="Arial"/>
              </w:rPr>
            </w:pPr>
          </w:p>
        </w:tc>
      </w:tr>
      <w:tr w:rsidR="00A83396" w:rsidRPr="000A5832" w14:paraId="277ADB91" w14:textId="77777777" w:rsidTr="00F34772">
        <w:tc>
          <w:tcPr>
            <w:tcW w:w="10324" w:type="dxa"/>
            <w:gridSpan w:val="4"/>
            <w:shd w:val="clear" w:color="auto" w:fill="auto"/>
          </w:tcPr>
          <w:p w14:paraId="277ADB88" w14:textId="77777777" w:rsidR="00A83396" w:rsidRPr="000A5832" w:rsidRDefault="00C57ADE" w:rsidP="00A83396">
            <w:pPr>
              <w:rPr>
                <w:rFonts w:ascii="Arial" w:hAnsi="Arial" w:cs="Arial"/>
              </w:rPr>
            </w:pPr>
            <w:r w:rsidRPr="000A5832">
              <w:rPr>
                <w:rFonts w:ascii="Arial" w:hAnsi="Arial" w:cs="Arial"/>
              </w:rPr>
              <w:t>Plans for future improvement (with indicative timescale)</w:t>
            </w:r>
          </w:p>
          <w:p w14:paraId="277ADB89" w14:textId="77777777" w:rsidR="00A83396" w:rsidRPr="000A5832" w:rsidRDefault="00A83396" w:rsidP="00A83396">
            <w:pPr>
              <w:rPr>
                <w:rFonts w:ascii="Arial" w:hAnsi="Arial" w:cs="Arial"/>
              </w:rPr>
            </w:pPr>
          </w:p>
          <w:p w14:paraId="277ADB8A" w14:textId="77777777" w:rsidR="00A83396" w:rsidRPr="000A5832" w:rsidRDefault="00A83396" w:rsidP="00A83396">
            <w:pPr>
              <w:rPr>
                <w:rFonts w:ascii="Arial" w:hAnsi="Arial" w:cs="Arial"/>
              </w:rPr>
            </w:pPr>
          </w:p>
          <w:p w14:paraId="277ADB8B" w14:textId="6BC84D11" w:rsidR="00A83396" w:rsidRPr="000A5832" w:rsidRDefault="00A83396" w:rsidP="00A83396">
            <w:pPr>
              <w:rPr>
                <w:rFonts w:ascii="Arial" w:hAnsi="Arial" w:cs="Arial"/>
              </w:rPr>
            </w:pPr>
          </w:p>
          <w:p w14:paraId="7E4170D8" w14:textId="77777777" w:rsidR="00742E88" w:rsidRPr="000A5832" w:rsidRDefault="00742E88" w:rsidP="00A83396">
            <w:pPr>
              <w:rPr>
                <w:rFonts w:ascii="Arial" w:hAnsi="Arial" w:cs="Arial"/>
              </w:rPr>
            </w:pPr>
          </w:p>
          <w:p w14:paraId="277ADB8C" w14:textId="77777777" w:rsidR="00A83396" w:rsidRPr="000A5832" w:rsidRDefault="00A83396" w:rsidP="00A83396">
            <w:pPr>
              <w:rPr>
                <w:rFonts w:ascii="Arial" w:hAnsi="Arial" w:cs="Arial"/>
              </w:rPr>
            </w:pPr>
          </w:p>
          <w:p w14:paraId="277ADB8D" w14:textId="77777777" w:rsidR="00A83396" w:rsidRPr="000A5832" w:rsidRDefault="00A83396" w:rsidP="00A83396">
            <w:pPr>
              <w:rPr>
                <w:rFonts w:ascii="Arial" w:hAnsi="Arial" w:cs="Arial"/>
              </w:rPr>
            </w:pPr>
          </w:p>
          <w:p w14:paraId="277ADB8F" w14:textId="77777777" w:rsidR="00A83396" w:rsidRPr="000A5832" w:rsidRDefault="00A83396" w:rsidP="00A83396">
            <w:pPr>
              <w:rPr>
                <w:rFonts w:ascii="Arial" w:hAnsi="Arial" w:cs="Arial"/>
              </w:rPr>
            </w:pPr>
          </w:p>
          <w:p w14:paraId="277ADB90" w14:textId="77777777" w:rsidR="00A83396" w:rsidRPr="000A5832" w:rsidRDefault="00A83396" w:rsidP="00A83396">
            <w:pPr>
              <w:rPr>
                <w:rFonts w:ascii="Arial" w:hAnsi="Arial" w:cs="Arial"/>
              </w:rPr>
            </w:pPr>
          </w:p>
        </w:tc>
      </w:tr>
      <w:tr w:rsidR="00A83396" w:rsidRPr="000A5832" w14:paraId="277ADB97" w14:textId="77777777" w:rsidTr="00F34772">
        <w:tc>
          <w:tcPr>
            <w:tcW w:w="3284" w:type="dxa"/>
            <w:shd w:val="clear" w:color="auto" w:fill="auto"/>
          </w:tcPr>
          <w:p w14:paraId="277ADB92" w14:textId="77777777" w:rsidR="00A83396" w:rsidRPr="000A5832" w:rsidRDefault="00A83396" w:rsidP="00A83396">
            <w:pPr>
              <w:rPr>
                <w:rFonts w:ascii="Arial" w:hAnsi="Arial" w:cs="Arial"/>
              </w:rPr>
            </w:pPr>
            <w:r w:rsidRPr="000A5832">
              <w:rPr>
                <w:rFonts w:ascii="Arial" w:hAnsi="Arial" w:cs="Arial"/>
              </w:rPr>
              <w:t>Assessed by</w:t>
            </w:r>
          </w:p>
        </w:tc>
        <w:tc>
          <w:tcPr>
            <w:tcW w:w="2069" w:type="dxa"/>
            <w:shd w:val="clear" w:color="auto" w:fill="auto"/>
          </w:tcPr>
          <w:p w14:paraId="277ADB93" w14:textId="77777777" w:rsidR="00A83396" w:rsidRPr="000A5832" w:rsidRDefault="00A83396" w:rsidP="00A83396">
            <w:pPr>
              <w:rPr>
                <w:rFonts w:ascii="Arial" w:hAnsi="Arial" w:cs="Arial"/>
              </w:rPr>
            </w:pPr>
          </w:p>
          <w:p w14:paraId="277ADB94" w14:textId="77777777" w:rsidR="00A83396" w:rsidRPr="000A5832" w:rsidRDefault="00A83396" w:rsidP="00A83396">
            <w:pPr>
              <w:rPr>
                <w:rFonts w:ascii="Arial" w:hAnsi="Arial" w:cs="Arial"/>
              </w:rPr>
            </w:pPr>
          </w:p>
        </w:tc>
        <w:tc>
          <w:tcPr>
            <w:tcW w:w="2596" w:type="dxa"/>
            <w:shd w:val="clear" w:color="auto" w:fill="auto"/>
          </w:tcPr>
          <w:p w14:paraId="277ADB95" w14:textId="77777777" w:rsidR="00A83396" w:rsidRPr="000A5832" w:rsidRDefault="00A83396" w:rsidP="00A83396">
            <w:pPr>
              <w:rPr>
                <w:rFonts w:ascii="Arial" w:hAnsi="Arial" w:cs="Arial"/>
              </w:rPr>
            </w:pPr>
            <w:r w:rsidRPr="000A5832">
              <w:rPr>
                <w:rFonts w:ascii="Arial" w:hAnsi="Arial" w:cs="Arial"/>
              </w:rPr>
              <w:t>Date</w:t>
            </w:r>
          </w:p>
        </w:tc>
        <w:tc>
          <w:tcPr>
            <w:tcW w:w="2375" w:type="dxa"/>
            <w:shd w:val="clear" w:color="auto" w:fill="auto"/>
          </w:tcPr>
          <w:p w14:paraId="277ADB96" w14:textId="77777777" w:rsidR="00A83396" w:rsidRPr="000A5832" w:rsidRDefault="00A83396" w:rsidP="00A83396">
            <w:pPr>
              <w:rPr>
                <w:rFonts w:ascii="Arial" w:hAnsi="Arial" w:cs="Arial"/>
              </w:rPr>
            </w:pPr>
          </w:p>
        </w:tc>
      </w:tr>
      <w:tr w:rsidR="00A83396" w:rsidRPr="000A5832" w14:paraId="277ADB9B" w14:textId="77777777" w:rsidTr="00F34772">
        <w:tc>
          <w:tcPr>
            <w:tcW w:w="3284" w:type="dxa"/>
            <w:shd w:val="clear" w:color="auto" w:fill="auto"/>
          </w:tcPr>
          <w:p w14:paraId="277ADB98" w14:textId="77777777" w:rsidR="00A83396" w:rsidRPr="000A5832" w:rsidRDefault="00A83396" w:rsidP="00A83396">
            <w:pPr>
              <w:rPr>
                <w:rFonts w:ascii="Arial" w:hAnsi="Arial" w:cs="Arial"/>
              </w:rPr>
            </w:pPr>
            <w:r w:rsidRPr="000A5832">
              <w:rPr>
                <w:rFonts w:ascii="Arial" w:hAnsi="Arial" w:cs="Arial"/>
              </w:rPr>
              <w:t>Next review</w:t>
            </w:r>
          </w:p>
        </w:tc>
        <w:tc>
          <w:tcPr>
            <w:tcW w:w="7040" w:type="dxa"/>
            <w:gridSpan w:val="3"/>
            <w:shd w:val="clear" w:color="auto" w:fill="auto"/>
          </w:tcPr>
          <w:p w14:paraId="277ADB99" w14:textId="77777777" w:rsidR="00A83396" w:rsidRPr="000A5832" w:rsidRDefault="00A83396" w:rsidP="00A83396">
            <w:pPr>
              <w:rPr>
                <w:rFonts w:ascii="Arial" w:hAnsi="Arial" w:cs="Arial"/>
              </w:rPr>
            </w:pPr>
          </w:p>
          <w:p w14:paraId="277ADB9A" w14:textId="77777777" w:rsidR="00A83396" w:rsidRPr="000A5832" w:rsidRDefault="00A83396" w:rsidP="00A83396">
            <w:pPr>
              <w:rPr>
                <w:rFonts w:ascii="Arial" w:hAnsi="Arial" w:cs="Arial"/>
              </w:rPr>
            </w:pPr>
          </w:p>
        </w:tc>
      </w:tr>
    </w:tbl>
    <w:p w14:paraId="4C27EBAE" w14:textId="24FD1EB6" w:rsidR="00556BC7" w:rsidRPr="000A5832" w:rsidRDefault="00E46E38" w:rsidP="000B1AFD">
      <w:pPr>
        <w:autoSpaceDE w:val="0"/>
        <w:autoSpaceDN w:val="0"/>
        <w:adjustRightInd w:val="0"/>
        <w:rPr>
          <w:rFonts w:ascii="Arial" w:hAnsi="Arial" w:cs="Arial"/>
          <w:b/>
          <w:bCs/>
        </w:rPr>
      </w:pPr>
      <w:r w:rsidRPr="000A5832">
        <w:rPr>
          <w:rFonts w:ascii="Arial" w:hAnsi="Arial" w:cs="Arial"/>
          <w:b/>
          <w:bCs/>
        </w:rPr>
        <w:lastRenderedPageBreak/>
        <w:t xml:space="preserve">Part F: Boarders’ rights, advocacy and complaints </w:t>
      </w:r>
    </w:p>
    <w:p w14:paraId="1D8FDFE5" w14:textId="77777777" w:rsidR="00250E45" w:rsidRPr="000A5832" w:rsidRDefault="00250E45" w:rsidP="000B1AFD">
      <w:pPr>
        <w:autoSpaceDE w:val="0"/>
        <w:autoSpaceDN w:val="0"/>
        <w:adjustRightInd w:val="0"/>
        <w:rPr>
          <w:rFonts w:ascii="Arial" w:hAnsi="Arial" w:cs="Arial"/>
          <w:b/>
          <w:bCs/>
        </w:rPr>
      </w:pPr>
    </w:p>
    <w:p w14:paraId="277ADB9C" w14:textId="27258936" w:rsidR="00A83396" w:rsidRPr="000A5832" w:rsidRDefault="00E46E38" w:rsidP="000B1AFD">
      <w:pPr>
        <w:autoSpaceDE w:val="0"/>
        <w:autoSpaceDN w:val="0"/>
        <w:adjustRightInd w:val="0"/>
        <w:rPr>
          <w:rFonts w:ascii="Arial" w:hAnsi="Arial" w:cs="Arial"/>
          <w:b/>
          <w:bCs/>
        </w:rPr>
      </w:pPr>
      <w:r w:rsidRPr="000A5832">
        <w:rPr>
          <w:rFonts w:ascii="Arial" w:hAnsi="Arial" w:cs="Arial"/>
          <w:b/>
          <w:bCs/>
        </w:rPr>
        <w:t>Aim: Boarders are enabled to communicate, and develop positive relationships with staff, make their views known and maintain a good relationship with their family or carers (unless precluded by law).</w:t>
      </w:r>
      <w:r w:rsidR="000A5832" w:rsidRPr="000A5832">
        <w:rPr>
          <w:rFonts w:ascii="Arial" w:hAnsi="Arial" w:cs="Arial"/>
          <w:b/>
          <w:bCs/>
        </w:rPr>
        <w:t xml:space="preserve"> </w:t>
      </w:r>
      <w:r w:rsidRPr="000A5832">
        <w:rPr>
          <w:rFonts w:ascii="Arial" w:hAnsi="Arial" w:cs="Arial"/>
          <w:b/>
          <w:bCs/>
        </w:rPr>
        <w:t>Boarders’ views, wishes and feelings about their boarding experience are sought and taken into account by the school.</w:t>
      </w:r>
    </w:p>
    <w:p w14:paraId="47C9B27D" w14:textId="77777777" w:rsidR="00E46E38" w:rsidRPr="000A5832" w:rsidRDefault="00E46E38" w:rsidP="000B1AFD">
      <w:pPr>
        <w:autoSpaceDE w:val="0"/>
        <w:autoSpaceDN w:val="0"/>
        <w:adjustRightInd w:val="0"/>
        <w:rPr>
          <w:rFonts w:ascii="Arial" w:hAnsi="Arial" w:cs="Arial"/>
          <w:sz w:val="36"/>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0A5832" w14:paraId="277ADB9E" w14:textId="77777777" w:rsidTr="00F34772">
        <w:tc>
          <w:tcPr>
            <w:tcW w:w="10324" w:type="dxa"/>
            <w:gridSpan w:val="4"/>
            <w:shd w:val="clear" w:color="auto" w:fill="auto"/>
          </w:tcPr>
          <w:p w14:paraId="277ADB9D" w14:textId="5E8870E0" w:rsidR="00A83396" w:rsidRPr="000A5832" w:rsidRDefault="00742E88" w:rsidP="00F34772">
            <w:pPr>
              <w:pStyle w:val="Default"/>
              <w:spacing w:before="60" w:after="60"/>
              <w:rPr>
                <w:rFonts w:ascii="Arial" w:hAnsi="Arial" w:cs="Arial"/>
                <w:b/>
                <w:bCs/>
                <w:szCs w:val="22"/>
              </w:rPr>
            </w:pPr>
            <w:r w:rsidRPr="000A5832">
              <w:rPr>
                <w:rFonts w:ascii="Arial" w:hAnsi="Arial" w:cs="Arial"/>
                <w:b/>
                <w:bCs/>
                <w:szCs w:val="22"/>
              </w:rPr>
              <w:t>Standard 11 – Boarders’ induction and individual support</w:t>
            </w:r>
          </w:p>
        </w:tc>
      </w:tr>
      <w:tr w:rsidR="00742E88" w:rsidRPr="000A5832" w14:paraId="277ADBA0" w14:textId="77777777" w:rsidTr="00F34772">
        <w:tc>
          <w:tcPr>
            <w:tcW w:w="10324" w:type="dxa"/>
            <w:gridSpan w:val="4"/>
            <w:shd w:val="clear" w:color="auto" w:fill="auto"/>
          </w:tcPr>
          <w:p w14:paraId="277ADB9F" w14:textId="5D8E9CB6" w:rsidR="00742E88" w:rsidRPr="000A5832" w:rsidRDefault="00742E88" w:rsidP="00742E88">
            <w:pPr>
              <w:autoSpaceDE w:val="0"/>
              <w:autoSpaceDN w:val="0"/>
              <w:adjustRightInd w:val="0"/>
              <w:rPr>
                <w:rFonts w:ascii="Arial" w:hAnsi="Arial" w:cs="Arial"/>
                <w:i/>
                <w:color w:val="000000"/>
                <w:sz w:val="22"/>
                <w:szCs w:val="22"/>
              </w:rPr>
            </w:pPr>
            <w:r w:rsidRPr="000A5832">
              <w:rPr>
                <w:rFonts w:ascii="Arial" w:hAnsi="Arial" w:cs="Arial"/>
              </w:rPr>
              <w:t>11.1 There is an appropriate process of induction and guidance for new boarders and that process includes information covering the standards 11.2 through 11.6</w:t>
            </w:r>
            <w:r w:rsidR="000A5832">
              <w:rPr>
                <w:rFonts w:ascii="Arial" w:hAnsi="Arial" w:cs="Arial"/>
              </w:rPr>
              <w:t>.</w:t>
            </w:r>
          </w:p>
        </w:tc>
      </w:tr>
      <w:tr w:rsidR="00742E88" w:rsidRPr="000A5832" w14:paraId="277ADBA2" w14:textId="77777777" w:rsidTr="00F34772">
        <w:tc>
          <w:tcPr>
            <w:tcW w:w="10324" w:type="dxa"/>
            <w:gridSpan w:val="4"/>
            <w:shd w:val="clear" w:color="auto" w:fill="auto"/>
          </w:tcPr>
          <w:p w14:paraId="277ADBA1" w14:textId="431ECDAE" w:rsidR="00742E88" w:rsidRPr="000A5832" w:rsidRDefault="00742E88" w:rsidP="00742E88">
            <w:pPr>
              <w:autoSpaceDE w:val="0"/>
              <w:autoSpaceDN w:val="0"/>
              <w:adjustRightInd w:val="0"/>
              <w:rPr>
                <w:rFonts w:ascii="Arial" w:hAnsi="Arial" w:cs="Arial"/>
                <w:color w:val="000000"/>
                <w:sz w:val="22"/>
                <w:szCs w:val="22"/>
              </w:rPr>
            </w:pPr>
            <w:r w:rsidRPr="000A5832">
              <w:rPr>
                <w:rFonts w:ascii="Arial" w:hAnsi="Arial" w:cs="Arial"/>
              </w:rPr>
              <w:t>11.2 The school should make arrangements, with parents and carers, which are clear about who is responsible for the collection and transport of boarders (including arrangements for international pupils) at the start and end of the school term and where there is any temporary absence from school</w:t>
            </w:r>
            <w:r w:rsidR="000A5832">
              <w:rPr>
                <w:rFonts w:ascii="Arial" w:hAnsi="Arial" w:cs="Arial"/>
              </w:rPr>
              <w:t>.</w:t>
            </w:r>
          </w:p>
        </w:tc>
      </w:tr>
      <w:tr w:rsidR="00742E88" w:rsidRPr="000A5832" w14:paraId="277ADBA4" w14:textId="77777777" w:rsidTr="00F34772">
        <w:tc>
          <w:tcPr>
            <w:tcW w:w="10324" w:type="dxa"/>
            <w:gridSpan w:val="4"/>
            <w:shd w:val="clear" w:color="auto" w:fill="auto"/>
          </w:tcPr>
          <w:p w14:paraId="277ADBA3" w14:textId="19545C99" w:rsidR="00742E88" w:rsidRPr="000A5832" w:rsidRDefault="00742E88" w:rsidP="00742E88">
            <w:pPr>
              <w:rPr>
                <w:rFonts w:ascii="Arial" w:hAnsi="Arial" w:cs="Arial"/>
                <w:i/>
                <w:sz w:val="22"/>
                <w:szCs w:val="22"/>
              </w:rPr>
            </w:pPr>
            <w:r w:rsidRPr="000A5832">
              <w:rPr>
                <w:rFonts w:ascii="Arial" w:hAnsi="Arial" w:cs="Arial"/>
              </w:rPr>
              <w:t>11.3 Boarders are able to contact any member of staff with personal, academic or welfare concerns. All staff should know what to do if a boarder approaches them with a concern.</w:t>
            </w:r>
          </w:p>
        </w:tc>
      </w:tr>
      <w:tr w:rsidR="00644833" w:rsidRPr="000A5832" w14:paraId="277ADBA6" w14:textId="77777777" w:rsidTr="00F34772">
        <w:tc>
          <w:tcPr>
            <w:tcW w:w="10324" w:type="dxa"/>
            <w:gridSpan w:val="4"/>
            <w:shd w:val="clear" w:color="auto" w:fill="auto"/>
          </w:tcPr>
          <w:p w14:paraId="277ADBA5" w14:textId="339400EA" w:rsidR="00644833" w:rsidRPr="000A5832" w:rsidRDefault="00742E88" w:rsidP="00644833">
            <w:pPr>
              <w:autoSpaceDE w:val="0"/>
              <w:autoSpaceDN w:val="0"/>
              <w:adjustRightInd w:val="0"/>
              <w:rPr>
                <w:rFonts w:ascii="Arial" w:hAnsi="Arial" w:cs="Arial"/>
                <w:iCs/>
                <w:color w:val="000000"/>
              </w:rPr>
            </w:pPr>
            <w:r w:rsidRPr="000A5832">
              <w:rPr>
                <w:rFonts w:ascii="Arial" w:hAnsi="Arial" w:cs="Arial"/>
                <w:iCs/>
                <w:color w:val="000000"/>
              </w:rPr>
              <w:t>11.4 The school identifies at least one person other than a parent, outside the staff, and those responsible for the leadership and governance of the school, who children may contact directly about personal problems or concerns at the school. This person may be known as the ‘independent person’. Children know who this person is, know how to contact them and feel comfortable talking to them.</w:t>
            </w:r>
            <w:r w:rsidR="000A5832" w:rsidRPr="000A5832">
              <w:rPr>
                <w:rFonts w:ascii="Arial" w:hAnsi="Arial" w:cs="Arial"/>
                <w:iCs/>
                <w:color w:val="000000"/>
              </w:rPr>
              <w:t xml:space="preserve"> </w:t>
            </w:r>
            <w:r w:rsidRPr="000A5832">
              <w:rPr>
                <w:rFonts w:ascii="Arial" w:hAnsi="Arial" w:cs="Arial"/>
                <w:iCs/>
                <w:color w:val="000000"/>
              </w:rPr>
              <w:t>The person is easily accessible.</w:t>
            </w:r>
          </w:p>
        </w:tc>
      </w:tr>
      <w:tr w:rsidR="00644833" w:rsidRPr="000A5832" w14:paraId="277ADBA8" w14:textId="77777777" w:rsidTr="00F34772">
        <w:tc>
          <w:tcPr>
            <w:tcW w:w="10324" w:type="dxa"/>
            <w:gridSpan w:val="4"/>
            <w:shd w:val="clear" w:color="auto" w:fill="auto"/>
          </w:tcPr>
          <w:p w14:paraId="277ADBA7" w14:textId="5A858403" w:rsidR="00644833" w:rsidRPr="000A5832" w:rsidRDefault="00742E88" w:rsidP="00644833">
            <w:pPr>
              <w:autoSpaceDE w:val="0"/>
              <w:autoSpaceDN w:val="0"/>
              <w:adjustRightInd w:val="0"/>
              <w:rPr>
                <w:rFonts w:ascii="Arial" w:hAnsi="Arial" w:cs="Arial"/>
                <w:iCs/>
                <w:color w:val="000000"/>
              </w:rPr>
            </w:pPr>
            <w:r w:rsidRPr="000A5832">
              <w:rPr>
                <w:rFonts w:ascii="Arial" w:hAnsi="Arial" w:cs="Arial"/>
                <w:iCs/>
                <w:color w:val="000000"/>
              </w:rPr>
              <w:t>11.5 Boarders are also provided with details of two or more child specific support services, such as Childline or the Children’s Commissioner’s Help at Hand service, to contact in case of problems or distress.</w:t>
            </w:r>
            <w:r w:rsidR="000A5832" w:rsidRPr="000A5832">
              <w:rPr>
                <w:rFonts w:ascii="Arial" w:hAnsi="Arial" w:cs="Arial"/>
                <w:iCs/>
                <w:color w:val="000000"/>
              </w:rPr>
              <w:t xml:space="preserve"> </w:t>
            </w:r>
          </w:p>
        </w:tc>
      </w:tr>
      <w:tr w:rsidR="00644833" w:rsidRPr="000A5832" w14:paraId="277ADBAA" w14:textId="77777777" w:rsidTr="00F34772">
        <w:tc>
          <w:tcPr>
            <w:tcW w:w="10324" w:type="dxa"/>
            <w:gridSpan w:val="4"/>
            <w:shd w:val="clear" w:color="auto" w:fill="auto"/>
          </w:tcPr>
          <w:p w14:paraId="277ADBA9" w14:textId="41054A20" w:rsidR="00644833" w:rsidRPr="000A5832" w:rsidRDefault="00742E88" w:rsidP="00EF33EF">
            <w:pPr>
              <w:autoSpaceDE w:val="0"/>
              <w:autoSpaceDN w:val="0"/>
              <w:adjustRightInd w:val="0"/>
              <w:rPr>
                <w:rFonts w:ascii="Arial" w:hAnsi="Arial" w:cs="Arial"/>
                <w:iCs/>
                <w:color w:val="000000"/>
              </w:rPr>
            </w:pPr>
            <w:r w:rsidRPr="000A5832">
              <w:rPr>
                <w:rFonts w:ascii="Arial" w:hAnsi="Arial" w:cs="Arial"/>
                <w:iCs/>
                <w:color w:val="000000"/>
              </w:rPr>
              <w:t>11.6 Boarders are provided with appropriate advocacy support where necessary and are made aware of what advocacy services are available, how they may access such support and any entitlement they may have to advocacy provision, and that advocacy provision adheres to the National Standards</w:t>
            </w:r>
            <w:r w:rsidR="000A5832" w:rsidRPr="000A5832">
              <w:rPr>
                <w:rFonts w:ascii="Arial" w:hAnsi="Arial" w:cs="Arial"/>
                <w:iCs/>
                <w:color w:val="000000"/>
              </w:rPr>
              <w:t xml:space="preserve"> .</w:t>
            </w:r>
          </w:p>
        </w:tc>
      </w:tr>
      <w:tr w:rsidR="009267C4" w:rsidRPr="000A5832" w14:paraId="26FFA2AF" w14:textId="77777777" w:rsidTr="00F34772">
        <w:tc>
          <w:tcPr>
            <w:tcW w:w="10324" w:type="dxa"/>
            <w:gridSpan w:val="4"/>
            <w:shd w:val="clear" w:color="auto" w:fill="auto"/>
          </w:tcPr>
          <w:p w14:paraId="548D1665" w14:textId="11598FE7" w:rsidR="009267C4" w:rsidRPr="000A5832" w:rsidRDefault="009267C4" w:rsidP="009267C4">
            <w:pPr>
              <w:rPr>
                <w:rFonts w:ascii="Arial" w:hAnsi="Arial" w:cs="Arial"/>
                <w:b/>
                <w:u w:val="single"/>
              </w:rPr>
            </w:pPr>
            <w:r w:rsidRPr="000A5832">
              <w:rPr>
                <w:rFonts w:ascii="Arial" w:hAnsi="Arial" w:cs="Arial"/>
                <w:b/>
                <w:u w:val="single"/>
              </w:rPr>
              <w:t>Evidence relating to this content being included in the induction process (11.1)</w:t>
            </w:r>
          </w:p>
          <w:p w14:paraId="05A083E2" w14:textId="77777777" w:rsidR="009267C4" w:rsidRPr="000A5832" w:rsidRDefault="009267C4" w:rsidP="00A83396">
            <w:pPr>
              <w:rPr>
                <w:rFonts w:ascii="Arial" w:hAnsi="Arial" w:cs="Arial"/>
                <w:b/>
                <w:u w:val="single"/>
              </w:rPr>
            </w:pPr>
          </w:p>
          <w:p w14:paraId="0C4D6325" w14:textId="77777777" w:rsidR="009267C4" w:rsidRPr="000A5832" w:rsidRDefault="009267C4" w:rsidP="00A83396">
            <w:pPr>
              <w:rPr>
                <w:rFonts w:ascii="Arial" w:hAnsi="Arial" w:cs="Arial"/>
                <w:b/>
                <w:u w:val="single"/>
              </w:rPr>
            </w:pPr>
          </w:p>
          <w:p w14:paraId="4F14BC13" w14:textId="77777777" w:rsidR="009267C4" w:rsidRPr="000A5832" w:rsidRDefault="009267C4" w:rsidP="00A83396">
            <w:pPr>
              <w:rPr>
                <w:rFonts w:ascii="Arial" w:hAnsi="Arial" w:cs="Arial"/>
                <w:b/>
                <w:u w:val="single"/>
              </w:rPr>
            </w:pPr>
          </w:p>
          <w:p w14:paraId="14F21AED" w14:textId="0FE13E03" w:rsidR="009267C4" w:rsidRPr="000A5832" w:rsidRDefault="009267C4" w:rsidP="00A83396">
            <w:pPr>
              <w:rPr>
                <w:rFonts w:ascii="Arial" w:hAnsi="Arial" w:cs="Arial"/>
                <w:b/>
                <w:u w:val="single"/>
              </w:rPr>
            </w:pPr>
          </w:p>
        </w:tc>
      </w:tr>
      <w:tr w:rsidR="009267C4" w:rsidRPr="000A5832" w14:paraId="019A7D5F" w14:textId="77777777" w:rsidTr="00F34772">
        <w:tc>
          <w:tcPr>
            <w:tcW w:w="10324" w:type="dxa"/>
            <w:gridSpan w:val="4"/>
            <w:shd w:val="clear" w:color="auto" w:fill="auto"/>
          </w:tcPr>
          <w:p w14:paraId="75D8C48A" w14:textId="77777777" w:rsidR="009267C4" w:rsidRPr="000A5832" w:rsidRDefault="009267C4" w:rsidP="009267C4">
            <w:pPr>
              <w:rPr>
                <w:rFonts w:ascii="Arial" w:hAnsi="Arial" w:cs="Arial"/>
                <w:b/>
                <w:u w:val="single"/>
              </w:rPr>
            </w:pPr>
            <w:r w:rsidRPr="000A5832">
              <w:rPr>
                <w:rFonts w:ascii="Arial" w:hAnsi="Arial" w:cs="Arial"/>
                <w:b/>
                <w:u w:val="single"/>
              </w:rPr>
              <w:t>Clarity about transport arrangements (11.2)</w:t>
            </w:r>
          </w:p>
          <w:p w14:paraId="3F63ADC5" w14:textId="77777777" w:rsidR="009267C4" w:rsidRPr="000A5832" w:rsidRDefault="009267C4" w:rsidP="009267C4">
            <w:pPr>
              <w:rPr>
                <w:rFonts w:ascii="Arial" w:hAnsi="Arial" w:cs="Arial"/>
                <w:b/>
                <w:u w:val="single"/>
              </w:rPr>
            </w:pPr>
          </w:p>
          <w:p w14:paraId="3112B0EA" w14:textId="77777777" w:rsidR="009267C4" w:rsidRPr="000A5832" w:rsidRDefault="009267C4" w:rsidP="009267C4">
            <w:pPr>
              <w:rPr>
                <w:rFonts w:ascii="Arial" w:hAnsi="Arial" w:cs="Arial"/>
                <w:b/>
                <w:u w:val="single"/>
              </w:rPr>
            </w:pPr>
          </w:p>
          <w:p w14:paraId="4601951E" w14:textId="77777777" w:rsidR="009267C4" w:rsidRPr="000A5832" w:rsidRDefault="009267C4" w:rsidP="009267C4">
            <w:pPr>
              <w:rPr>
                <w:rFonts w:ascii="Arial" w:hAnsi="Arial" w:cs="Arial"/>
                <w:b/>
                <w:u w:val="single"/>
              </w:rPr>
            </w:pPr>
          </w:p>
          <w:p w14:paraId="716D1A65" w14:textId="23170AAF" w:rsidR="009267C4" w:rsidRPr="000A5832" w:rsidRDefault="009267C4" w:rsidP="009267C4">
            <w:pPr>
              <w:rPr>
                <w:rFonts w:ascii="Arial" w:hAnsi="Arial" w:cs="Arial"/>
                <w:b/>
                <w:u w:val="single"/>
              </w:rPr>
            </w:pPr>
          </w:p>
        </w:tc>
      </w:tr>
      <w:tr w:rsidR="009267C4" w:rsidRPr="000A5832" w14:paraId="41D058B6" w14:textId="77777777" w:rsidTr="00F34772">
        <w:tc>
          <w:tcPr>
            <w:tcW w:w="10324" w:type="dxa"/>
            <w:gridSpan w:val="4"/>
            <w:shd w:val="clear" w:color="auto" w:fill="auto"/>
          </w:tcPr>
          <w:p w14:paraId="3F33FA75" w14:textId="77777777" w:rsidR="009267C4" w:rsidRPr="000A5832" w:rsidRDefault="009267C4" w:rsidP="009267C4">
            <w:pPr>
              <w:rPr>
                <w:rFonts w:ascii="Arial" w:hAnsi="Arial" w:cs="Arial"/>
                <w:b/>
                <w:u w:val="single"/>
              </w:rPr>
            </w:pPr>
            <w:r w:rsidRPr="000A5832">
              <w:rPr>
                <w:rFonts w:ascii="Arial" w:hAnsi="Arial" w:cs="Arial"/>
                <w:b/>
                <w:u w:val="single"/>
              </w:rPr>
              <w:t>Evidence of ‘all staff’ awareness that boarders can contact them (11.3)</w:t>
            </w:r>
          </w:p>
          <w:p w14:paraId="79A70CF4" w14:textId="77777777" w:rsidR="009267C4" w:rsidRPr="000A5832" w:rsidRDefault="009267C4" w:rsidP="009267C4">
            <w:pPr>
              <w:rPr>
                <w:rFonts w:ascii="Arial" w:hAnsi="Arial" w:cs="Arial"/>
                <w:b/>
                <w:u w:val="single"/>
              </w:rPr>
            </w:pPr>
          </w:p>
          <w:p w14:paraId="2187C3C1" w14:textId="77777777" w:rsidR="009267C4" w:rsidRPr="000A5832" w:rsidRDefault="009267C4" w:rsidP="009267C4">
            <w:pPr>
              <w:rPr>
                <w:rFonts w:ascii="Arial" w:hAnsi="Arial" w:cs="Arial"/>
                <w:b/>
                <w:u w:val="single"/>
              </w:rPr>
            </w:pPr>
          </w:p>
          <w:p w14:paraId="369000CF" w14:textId="77777777" w:rsidR="009267C4" w:rsidRPr="000A5832" w:rsidRDefault="009267C4" w:rsidP="009267C4">
            <w:pPr>
              <w:rPr>
                <w:rFonts w:ascii="Arial" w:hAnsi="Arial" w:cs="Arial"/>
                <w:b/>
                <w:u w:val="single"/>
              </w:rPr>
            </w:pPr>
          </w:p>
          <w:p w14:paraId="29B9391A" w14:textId="706D923C" w:rsidR="009267C4" w:rsidRPr="000A5832" w:rsidRDefault="009267C4" w:rsidP="009267C4">
            <w:pPr>
              <w:rPr>
                <w:rFonts w:ascii="Arial" w:hAnsi="Arial" w:cs="Arial"/>
                <w:b/>
                <w:u w:val="single"/>
              </w:rPr>
            </w:pPr>
          </w:p>
        </w:tc>
      </w:tr>
      <w:tr w:rsidR="009267C4" w:rsidRPr="000A5832" w14:paraId="7AD38F46" w14:textId="77777777" w:rsidTr="00F34772">
        <w:tc>
          <w:tcPr>
            <w:tcW w:w="10324" w:type="dxa"/>
            <w:gridSpan w:val="4"/>
            <w:shd w:val="clear" w:color="auto" w:fill="auto"/>
          </w:tcPr>
          <w:p w14:paraId="1B6CBD18" w14:textId="7BBCD298" w:rsidR="009267C4" w:rsidRPr="000A5832" w:rsidRDefault="009267C4" w:rsidP="009267C4">
            <w:pPr>
              <w:rPr>
                <w:rFonts w:ascii="Arial" w:hAnsi="Arial" w:cs="Arial"/>
                <w:b/>
                <w:u w:val="single"/>
              </w:rPr>
            </w:pPr>
            <w:r w:rsidRPr="000A5832">
              <w:rPr>
                <w:rFonts w:ascii="Arial" w:hAnsi="Arial" w:cs="Arial"/>
                <w:b/>
                <w:u w:val="single"/>
              </w:rPr>
              <w:t xml:space="preserve">Arrangements for the ‘independent person’ (or equivalent) </w:t>
            </w:r>
            <w:r w:rsidR="00215EFC" w:rsidRPr="000A5832">
              <w:rPr>
                <w:rFonts w:ascii="Arial" w:hAnsi="Arial" w:cs="Arial"/>
                <w:b/>
                <w:u w:val="single"/>
              </w:rPr>
              <w:t>(</w:t>
            </w:r>
            <w:r w:rsidRPr="000A5832">
              <w:rPr>
                <w:rFonts w:ascii="Arial" w:hAnsi="Arial" w:cs="Arial"/>
                <w:b/>
                <w:u w:val="single"/>
              </w:rPr>
              <w:t>11.4</w:t>
            </w:r>
            <w:r w:rsidR="00215EFC" w:rsidRPr="000A5832">
              <w:rPr>
                <w:rFonts w:ascii="Arial" w:hAnsi="Arial" w:cs="Arial"/>
                <w:b/>
                <w:u w:val="single"/>
              </w:rPr>
              <w:t>)</w:t>
            </w:r>
          </w:p>
          <w:p w14:paraId="31AF489E" w14:textId="77777777" w:rsidR="009267C4" w:rsidRPr="000A5832" w:rsidRDefault="009267C4" w:rsidP="009267C4">
            <w:pPr>
              <w:rPr>
                <w:rFonts w:ascii="Arial" w:hAnsi="Arial" w:cs="Arial"/>
                <w:b/>
                <w:u w:val="single"/>
              </w:rPr>
            </w:pPr>
          </w:p>
          <w:p w14:paraId="03C284A4" w14:textId="0433E50C" w:rsidR="009267C4" w:rsidRDefault="009267C4" w:rsidP="009267C4">
            <w:pPr>
              <w:rPr>
                <w:rFonts w:ascii="Arial" w:hAnsi="Arial" w:cs="Arial"/>
                <w:b/>
                <w:u w:val="single"/>
              </w:rPr>
            </w:pPr>
          </w:p>
          <w:p w14:paraId="55E6BC73" w14:textId="0FD85F5F" w:rsidR="000A5832" w:rsidRDefault="000A5832" w:rsidP="009267C4">
            <w:pPr>
              <w:rPr>
                <w:rFonts w:ascii="Arial" w:hAnsi="Arial" w:cs="Arial"/>
                <w:b/>
                <w:u w:val="single"/>
              </w:rPr>
            </w:pPr>
          </w:p>
          <w:p w14:paraId="7ACF7FF2" w14:textId="77777777" w:rsidR="000A5832" w:rsidRPr="000A5832" w:rsidRDefault="000A5832" w:rsidP="009267C4">
            <w:pPr>
              <w:rPr>
                <w:rFonts w:ascii="Arial" w:hAnsi="Arial" w:cs="Arial"/>
                <w:b/>
                <w:u w:val="single"/>
              </w:rPr>
            </w:pPr>
          </w:p>
          <w:p w14:paraId="5643633F" w14:textId="77777777" w:rsidR="009267C4" w:rsidRPr="000A5832" w:rsidRDefault="009267C4" w:rsidP="009267C4">
            <w:pPr>
              <w:rPr>
                <w:rFonts w:ascii="Arial" w:hAnsi="Arial" w:cs="Arial"/>
                <w:b/>
                <w:u w:val="single"/>
              </w:rPr>
            </w:pPr>
          </w:p>
          <w:p w14:paraId="53A4F839" w14:textId="30A57341" w:rsidR="00215EFC" w:rsidRPr="000A5832" w:rsidRDefault="00215EFC" w:rsidP="009267C4">
            <w:pPr>
              <w:rPr>
                <w:rFonts w:ascii="Arial" w:hAnsi="Arial" w:cs="Arial"/>
                <w:b/>
                <w:u w:val="single"/>
              </w:rPr>
            </w:pPr>
          </w:p>
        </w:tc>
      </w:tr>
      <w:tr w:rsidR="00A83396" w:rsidRPr="000A5832" w14:paraId="277ADBD1" w14:textId="77777777" w:rsidTr="00F34772">
        <w:tc>
          <w:tcPr>
            <w:tcW w:w="10324" w:type="dxa"/>
            <w:gridSpan w:val="4"/>
            <w:shd w:val="clear" w:color="auto" w:fill="auto"/>
          </w:tcPr>
          <w:p w14:paraId="277ADBC3" w14:textId="314A4A28" w:rsidR="000224B2" w:rsidRPr="000A5832" w:rsidRDefault="00215EFC" w:rsidP="00A83396">
            <w:pPr>
              <w:rPr>
                <w:rFonts w:ascii="Arial" w:hAnsi="Arial" w:cs="Arial"/>
                <w:b/>
                <w:u w:val="single"/>
              </w:rPr>
            </w:pPr>
            <w:r w:rsidRPr="000A5832">
              <w:rPr>
                <w:rFonts w:ascii="Arial" w:hAnsi="Arial" w:cs="Arial"/>
                <w:b/>
                <w:u w:val="single"/>
              </w:rPr>
              <w:lastRenderedPageBreak/>
              <w:t>Details of external helpline awareness and arrangements (11.5)</w:t>
            </w:r>
          </w:p>
          <w:p w14:paraId="277ADBC4" w14:textId="77777777" w:rsidR="000224B2" w:rsidRPr="000A5832" w:rsidRDefault="000224B2" w:rsidP="00A83396">
            <w:pPr>
              <w:rPr>
                <w:rFonts w:ascii="Arial" w:hAnsi="Arial" w:cs="Arial"/>
                <w:b/>
                <w:u w:val="single"/>
              </w:rPr>
            </w:pPr>
          </w:p>
          <w:p w14:paraId="277ADBC5" w14:textId="77777777" w:rsidR="000224B2" w:rsidRPr="000A5832" w:rsidRDefault="000224B2" w:rsidP="00A83396">
            <w:pPr>
              <w:rPr>
                <w:rFonts w:ascii="Arial" w:hAnsi="Arial" w:cs="Arial"/>
                <w:b/>
                <w:u w:val="single"/>
              </w:rPr>
            </w:pPr>
          </w:p>
          <w:p w14:paraId="277ADBCF" w14:textId="77777777" w:rsidR="000224B2" w:rsidRPr="000A5832" w:rsidRDefault="000224B2" w:rsidP="00A83396">
            <w:pPr>
              <w:rPr>
                <w:rFonts w:ascii="Arial" w:hAnsi="Arial" w:cs="Arial"/>
                <w:b/>
                <w:u w:val="single"/>
              </w:rPr>
            </w:pPr>
          </w:p>
          <w:p w14:paraId="277ADBD0" w14:textId="77777777" w:rsidR="000224B2" w:rsidRPr="000A5832" w:rsidRDefault="000224B2" w:rsidP="00A83396">
            <w:pPr>
              <w:rPr>
                <w:rFonts w:ascii="Arial" w:hAnsi="Arial" w:cs="Arial"/>
                <w:b/>
                <w:u w:val="single"/>
              </w:rPr>
            </w:pPr>
          </w:p>
        </w:tc>
      </w:tr>
      <w:tr w:rsidR="009267C4" w:rsidRPr="000A5832" w14:paraId="76DB1D5A" w14:textId="77777777" w:rsidTr="00F34772">
        <w:tc>
          <w:tcPr>
            <w:tcW w:w="10324" w:type="dxa"/>
            <w:gridSpan w:val="4"/>
            <w:shd w:val="clear" w:color="auto" w:fill="auto"/>
          </w:tcPr>
          <w:p w14:paraId="4117668F" w14:textId="0A0BC11E" w:rsidR="00215EFC" w:rsidRPr="000A5832" w:rsidRDefault="00215EFC" w:rsidP="00215EFC">
            <w:pPr>
              <w:rPr>
                <w:rFonts w:ascii="Arial" w:hAnsi="Arial" w:cs="Arial"/>
                <w:b/>
                <w:u w:val="single"/>
              </w:rPr>
            </w:pPr>
            <w:r w:rsidRPr="000A5832">
              <w:rPr>
                <w:rFonts w:ascii="Arial" w:hAnsi="Arial" w:cs="Arial"/>
                <w:b/>
                <w:u w:val="single"/>
              </w:rPr>
              <w:t>Advocacy arrangements (where these are required) (11.6)</w:t>
            </w:r>
          </w:p>
          <w:p w14:paraId="7FFC548A" w14:textId="0E443EA0" w:rsidR="00215EFC" w:rsidRPr="000A5832" w:rsidRDefault="00215EFC" w:rsidP="00215EFC">
            <w:pPr>
              <w:rPr>
                <w:rFonts w:ascii="Arial" w:hAnsi="Arial" w:cs="Arial"/>
                <w:b/>
                <w:u w:val="single"/>
              </w:rPr>
            </w:pPr>
          </w:p>
          <w:p w14:paraId="6B2349C7" w14:textId="43D24656" w:rsidR="00215EFC" w:rsidRPr="000A5832" w:rsidRDefault="00215EFC" w:rsidP="00215EFC">
            <w:pPr>
              <w:rPr>
                <w:rFonts w:ascii="Arial" w:hAnsi="Arial" w:cs="Arial"/>
                <w:b/>
                <w:u w:val="single"/>
              </w:rPr>
            </w:pPr>
          </w:p>
          <w:p w14:paraId="74E13292" w14:textId="77777777" w:rsidR="00215EFC" w:rsidRPr="000A5832" w:rsidRDefault="00215EFC" w:rsidP="00215EFC">
            <w:pPr>
              <w:rPr>
                <w:rFonts w:ascii="Arial" w:hAnsi="Arial" w:cs="Arial"/>
                <w:b/>
                <w:u w:val="single"/>
              </w:rPr>
            </w:pPr>
          </w:p>
          <w:p w14:paraId="261E637B" w14:textId="77777777" w:rsidR="009267C4" w:rsidRPr="000A5832" w:rsidRDefault="009267C4" w:rsidP="00A83396">
            <w:pPr>
              <w:rPr>
                <w:rFonts w:ascii="Arial" w:hAnsi="Arial" w:cs="Arial"/>
                <w:b/>
                <w:u w:val="single"/>
              </w:rPr>
            </w:pPr>
          </w:p>
        </w:tc>
      </w:tr>
      <w:tr w:rsidR="00A83396" w:rsidRPr="000A5832" w14:paraId="277ADBF1" w14:textId="77777777" w:rsidTr="00F34772">
        <w:tc>
          <w:tcPr>
            <w:tcW w:w="10324" w:type="dxa"/>
            <w:gridSpan w:val="4"/>
            <w:shd w:val="clear" w:color="auto" w:fill="auto"/>
          </w:tcPr>
          <w:p w14:paraId="277ADBD2" w14:textId="77777777" w:rsidR="00925468" w:rsidRPr="000A5832" w:rsidRDefault="00925468" w:rsidP="00925468">
            <w:pPr>
              <w:rPr>
                <w:rFonts w:ascii="Arial" w:hAnsi="Arial" w:cs="Arial"/>
              </w:rPr>
            </w:pPr>
            <w:r w:rsidRPr="000A5832">
              <w:rPr>
                <w:rFonts w:ascii="Arial" w:hAnsi="Arial" w:cs="Arial"/>
              </w:rPr>
              <w:t>How the school MEETS and EXCEEDS the standard (with appropriate evidence)</w:t>
            </w:r>
          </w:p>
          <w:p w14:paraId="277ADBD3" w14:textId="77777777" w:rsidR="00A83396" w:rsidRPr="000A5832" w:rsidRDefault="00A83396" w:rsidP="00A83396">
            <w:pPr>
              <w:rPr>
                <w:rFonts w:ascii="Arial" w:hAnsi="Arial" w:cs="Arial"/>
              </w:rPr>
            </w:pPr>
          </w:p>
          <w:p w14:paraId="277ADBD4" w14:textId="77777777" w:rsidR="00A83396" w:rsidRPr="000A5832" w:rsidRDefault="00A83396" w:rsidP="00A83396">
            <w:pPr>
              <w:rPr>
                <w:rFonts w:ascii="Arial" w:hAnsi="Arial" w:cs="Arial"/>
              </w:rPr>
            </w:pPr>
          </w:p>
          <w:p w14:paraId="277ADBD5" w14:textId="77777777" w:rsidR="00A83396" w:rsidRPr="000A5832" w:rsidRDefault="00A83396" w:rsidP="00A83396">
            <w:pPr>
              <w:rPr>
                <w:rFonts w:ascii="Arial" w:hAnsi="Arial" w:cs="Arial"/>
              </w:rPr>
            </w:pPr>
          </w:p>
          <w:p w14:paraId="277ADBD6" w14:textId="77777777" w:rsidR="00A83396" w:rsidRPr="000A5832" w:rsidRDefault="00A83396" w:rsidP="00A83396">
            <w:pPr>
              <w:rPr>
                <w:rFonts w:ascii="Arial" w:hAnsi="Arial" w:cs="Arial"/>
              </w:rPr>
            </w:pPr>
          </w:p>
          <w:p w14:paraId="277ADBD7" w14:textId="77777777" w:rsidR="00A83396" w:rsidRPr="000A5832" w:rsidRDefault="00A83396" w:rsidP="00A83396">
            <w:pPr>
              <w:rPr>
                <w:rFonts w:ascii="Arial" w:hAnsi="Arial" w:cs="Arial"/>
              </w:rPr>
            </w:pPr>
          </w:p>
          <w:p w14:paraId="277ADBD8" w14:textId="77777777" w:rsidR="00A83396" w:rsidRPr="000A5832" w:rsidRDefault="00A83396" w:rsidP="00A83396">
            <w:pPr>
              <w:rPr>
                <w:rFonts w:ascii="Arial" w:hAnsi="Arial" w:cs="Arial"/>
              </w:rPr>
            </w:pPr>
          </w:p>
          <w:p w14:paraId="277ADBD9" w14:textId="77777777" w:rsidR="00A83396" w:rsidRPr="000A5832" w:rsidRDefault="00A83396" w:rsidP="00A83396">
            <w:pPr>
              <w:rPr>
                <w:rFonts w:ascii="Arial" w:hAnsi="Arial" w:cs="Arial"/>
              </w:rPr>
            </w:pPr>
          </w:p>
          <w:p w14:paraId="277ADBDA" w14:textId="77777777" w:rsidR="00A83396" w:rsidRPr="000A5832" w:rsidRDefault="00A83396" w:rsidP="00A83396">
            <w:pPr>
              <w:rPr>
                <w:rFonts w:ascii="Arial" w:hAnsi="Arial" w:cs="Arial"/>
              </w:rPr>
            </w:pPr>
          </w:p>
          <w:p w14:paraId="277ADBDB" w14:textId="77777777" w:rsidR="00A83396" w:rsidRPr="000A5832" w:rsidRDefault="00A83396" w:rsidP="00A83396">
            <w:pPr>
              <w:rPr>
                <w:rFonts w:ascii="Arial" w:hAnsi="Arial" w:cs="Arial"/>
              </w:rPr>
            </w:pPr>
          </w:p>
          <w:p w14:paraId="277ADBDC" w14:textId="77777777" w:rsidR="00A83396" w:rsidRPr="000A5832" w:rsidRDefault="00A83396" w:rsidP="00A83396">
            <w:pPr>
              <w:rPr>
                <w:rFonts w:ascii="Arial" w:hAnsi="Arial" w:cs="Arial"/>
              </w:rPr>
            </w:pPr>
          </w:p>
          <w:p w14:paraId="277ADBDD" w14:textId="77777777" w:rsidR="00A83396" w:rsidRPr="000A5832" w:rsidRDefault="00A83396" w:rsidP="00A83396">
            <w:pPr>
              <w:rPr>
                <w:rFonts w:ascii="Arial" w:hAnsi="Arial" w:cs="Arial"/>
              </w:rPr>
            </w:pPr>
          </w:p>
          <w:p w14:paraId="277ADBDE" w14:textId="77777777" w:rsidR="00A83396" w:rsidRPr="000A5832" w:rsidRDefault="00A83396" w:rsidP="00A83396">
            <w:pPr>
              <w:rPr>
                <w:rFonts w:ascii="Arial" w:hAnsi="Arial" w:cs="Arial"/>
              </w:rPr>
            </w:pPr>
          </w:p>
          <w:p w14:paraId="277ADBDF" w14:textId="77777777" w:rsidR="00A83396" w:rsidRPr="000A5832" w:rsidRDefault="00A83396" w:rsidP="00A83396">
            <w:pPr>
              <w:rPr>
                <w:rFonts w:ascii="Arial" w:hAnsi="Arial" w:cs="Arial"/>
              </w:rPr>
            </w:pPr>
          </w:p>
          <w:p w14:paraId="277ADBE0" w14:textId="77777777" w:rsidR="00A83396" w:rsidRPr="000A5832" w:rsidRDefault="00A83396" w:rsidP="00A83396">
            <w:pPr>
              <w:rPr>
                <w:rFonts w:ascii="Arial" w:hAnsi="Arial" w:cs="Arial"/>
              </w:rPr>
            </w:pPr>
          </w:p>
          <w:p w14:paraId="277ADBE1" w14:textId="77777777" w:rsidR="00A83396" w:rsidRPr="000A5832" w:rsidRDefault="00A83396" w:rsidP="00A83396">
            <w:pPr>
              <w:rPr>
                <w:rFonts w:ascii="Arial" w:hAnsi="Arial" w:cs="Arial"/>
              </w:rPr>
            </w:pPr>
          </w:p>
          <w:p w14:paraId="277ADBE2" w14:textId="77777777" w:rsidR="00A83396" w:rsidRPr="000A5832" w:rsidRDefault="00A83396" w:rsidP="00A83396">
            <w:pPr>
              <w:rPr>
                <w:rFonts w:ascii="Arial" w:hAnsi="Arial" w:cs="Arial"/>
              </w:rPr>
            </w:pPr>
          </w:p>
          <w:p w14:paraId="277ADBE3" w14:textId="77777777" w:rsidR="00A83396" w:rsidRPr="000A5832" w:rsidRDefault="00A83396" w:rsidP="00A83396">
            <w:pPr>
              <w:rPr>
                <w:rFonts w:ascii="Arial" w:hAnsi="Arial" w:cs="Arial"/>
              </w:rPr>
            </w:pPr>
          </w:p>
          <w:p w14:paraId="277ADBEE" w14:textId="16AAA05A" w:rsidR="000224B2" w:rsidRPr="000A5832" w:rsidRDefault="000224B2" w:rsidP="00A83396">
            <w:pPr>
              <w:rPr>
                <w:rFonts w:ascii="Arial" w:hAnsi="Arial" w:cs="Arial"/>
              </w:rPr>
            </w:pPr>
          </w:p>
          <w:p w14:paraId="2AD65EB5" w14:textId="77777777" w:rsidR="00250E45" w:rsidRPr="000A5832" w:rsidRDefault="00250E45" w:rsidP="00A83396">
            <w:pPr>
              <w:rPr>
                <w:rFonts w:ascii="Arial" w:hAnsi="Arial" w:cs="Arial"/>
              </w:rPr>
            </w:pPr>
          </w:p>
          <w:p w14:paraId="277ADBEF" w14:textId="7CFC2090" w:rsidR="000224B2" w:rsidRPr="000A5832" w:rsidRDefault="000224B2" w:rsidP="00A83396">
            <w:pPr>
              <w:rPr>
                <w:rFonts w:ascii="Arial" w:hAnsi="Arial" w:cs="Arial"/>
              </w:rPr>
            </w:pPr>
          </w:p>
          <w:p w14:paraId="6F7A3A35" w14:textId="77777777" w:rsidR="00250E45" w:rsidRPr="000A5832" w:rsidRDefault="00250E45" w:rsidP="00A83396">
            <w:pPr>
              <w:rPr>
                <w:rFonts w:ascii="Arial" w:hAnsi="Arial" w:cs="Arial"/>
              </w:rPr>
            </w:pPr>
          </w:p>
          <w:p w14:paraId="277ADBF0" w14:textId="77777777" w:rsidR="00A83396" w:rsidRPr="000A5832" w:rsidRDefault="00A83396" w:rsidP="00A83396">
            <w:pPr>
              <w:rPr>
                <w:rFonts w:ascii="Arial" w:hAnsi="Arial" w:cs="Arial"/>
              </w:rPr>
            </w:pPr>
          </w:p>
        </w:tc>
      </w:tr>
      <w:tr w:rsidR="00A83396" w:rsidRPr="000A5832" w14:paraId="277ADC02" w14:textId="77777777" w:rsidTr="00F34772">
        <w:tc>
          <w:tcPr>
            <w:tcW w:w="10324" w:type="dxa"/>
            <w:gridSpan w:val="4"/>
            <w:shd w:val="clear" w:color="auto" w:fill="auto"/>
          </w:tcPr>
          <w:p w14:paraId="277ADBF2" w14:textId="77777777" w:rsidR="00A83396" w:rsidRPr="000A5832" w:rsidRDefault="00C57ADE" w:rsidP="00A83396">
            <w:pPr>
              <w:rPr>
                <w:rFonts w:ascii="Arial" w:hAnsi="Arial" w:cs="Arial"/>
              </w:rPr>
            </w:pPr>
            <w:r w:rsidRPr="000A5832">
              <w:rPr>
                <w:rFonts w:ascii="Arial" w:hAnsi="Arial" w:cs="Arial"/>
              </w:rPr>
              <w:t>Plans for future improvement (with indicative timescale)</w:t>
            </w:r>
          </w:p>
          <w:p w14:paraId="277ADBF3" w14:textId="77777777" w:rsidR="00A83396" w:rsidRPr="000A5832" w:rsidRDefault="00A83396" w:rsidP="00A83396">
            <w:pPr>
              <w:rPr>
                <w:rFonts w:ascii="Arial" w:hAnsi="Arial" w:cs="Arial"/>
              </w:rPr>
            </w:pPr>
          </w:p>
          <w:p w14:paraId="277ADBF4" w14:textId="77777777" w:rsidR="00A83396" w:rsidRPr="000A5832" w:rsidRDefault="00A83396" w:rsidP="00A83396">
            <w:pPr>
              <w:rPr>
                <w:rFonts w:ascii="Arial" w:hAnsi="Arial" w:cs="Arial"/>
              </w:rPr>
            </w:pPr>
          </w:p>
          <w:p w14:paraId="277ADBF5" w14:textId="77777777" w:rsidR="00A83396" w:rsidRPr="000A5832" w:rsidRDefault="00A83396" w:rsidP="00A83396">
            <w:pPr>
              <w:rPr>
                <w:rFonts w:ascii="Arial" w:hAnsi="Arial" w:cs="Arial"/>
              </w:rPr>
            </w:pPr>
          </w:p>
          <w:p w14:paraId="277ADBF6" w14:textId="77777777" w:rsidR="00A83396" w:rsidRPr="000A5832" w:rsidRDefault="00A83396" w:rsidP="00A83396">
            <w:pPr>
              <w:rPr>
                <w:rFonts w:ascii="Arial" w:hAnsi="Arial" w:cs="Arial"/>
              </w:rPr>
            </w:pPr>
          </w:p>
          <w:p w14:paraId="277ADBF7" w14:textId="77777777" w:rsidR="00A83396" w:rsidRPr="000A5832" w:rsidRDefault="00A83396" w:rsidP="00A83396">
            <w:pPr>
              <w:rPr>
                <w:rFonts w:ascii="Arial" w:hAnsi="Arial" w:cs="Arial"/>
              </w:rPr>
            </w:pPr>
          </w:p>
          <w:p w14:paraId="277ADBF8" w14:textId="77777777" w:rsidR="000224B2" w:rsidRPr="000A5832" w:rsidRDefault="000224B2" w:rsidP="00A83396">
            <w:pPr>
              <w:rPr>
                <w:rFonts w:ascii="Arial" w:hAnsi="Arial" w:cs="Arial"/>
              </w:rPr>
            </w:pPr>
          </w:p>
          <w:p w14:paraId="277ADBFA" w14:textId="77777777" w:rsidR="000224B2" w:rsidRPr="000A5832" w:rsidRDefault="000224B2" w:rsidP="00A83396">
            <w:pPr>
              <w:rPr>
                <w:rFonts w:ascii="Arial" w:hAnsi="Arial" w:cs="Arial"/>
              </w:rPr>
            </w:pPr>
          </w:p>
          <w:p w14:paraId="277ADBFB" w14:textId="77777777" w:rsidR="000224B2" w:rsidRPr="000A5832" w:rsidRDefault="000224B2" w:rsidP="00A83396">
            <w:pPr>
              <w:rPr>
                <w:rFonts w:ascii="Arial" w:hAnsi="Arial" w:cs="Arial"/>
              </w:rPr>
            </w:pPr>
          </w:p>
          <w:p w14:paraId="277ADC00" w14:textId="48249A61" w:rsidR="00A83396" w:rsidRPr="000A5832" w:rsidRDefault="00A83396" w:rsidP="00A83396">
            <w:pPr>
              <w:rPr>
                <w:rFonts w:ascii="Arial" w:hAnsi="Arial" w:cs="Arial"/>
              </w:rPr>
            </w:pPr>
          </w:p>
          <w:p w14:paraId="3F435F45" w14:textId="3F17F3DF" w:rsidR="00250E45" w:rsidRPr="000A5832" w:rsidRDefault="00250E45" w:rsidP="00A83396">
            <w:pPr>
              <w:rPr>
                <w:rFonts w:ascii="Arial" w:hAnsi="Arial" w:cs="Arial"/>
              </w:rPr>
            </w:pPr>
          </w:p>
          <w:p w14:paraId="14F38C27" w14:textId="77777777" w:rsidR="00250E45" w:rsidRPr="000A5832" w:rsidRDefault="00250E45" w:rsidP="00A83396">
            <w:pPr>
              <w:rPr>
                <w:rFonts w:ascii="Arial" w:hAnsi="Arial" w:cs="Arial"/>
              </w:rPr>
            </w:pPr>
          </w:p>
          <w:p w14:paraId="4F6E03DA" w14:textId="77777777" w:rsidR="00A83396" w:rsidRPr="000A5832" w:rsidRDefault="00A83396" w:rsidP="00A83396">
            <w:pPr>
              <w:rPr>
                <w:rFonts w:ascii="Arial" w:hAnsi="Arial" w:cs="Arial"/>
              </w:rPr>
            </w:pPr>
          </w:p>
          <w:p w14:paraId="277ADC01" w14:textId="4A96B2D0" w:rsidR="00215EFC" w:rsidRPr="000A5832" w:rsidRDefault="00215EFC" w:rsidP="00A83396">
            <w:pPr>
              <w:rPr>
                <w:rFonts w:ascii="Arial" w:hAnsi="Arial" w:cs="Arial"/>
              </w:rPr>
            </w:pPr>
          </w:p>
        </w:tc>
      </w:tr>
      <w:tr w:rsidR="00A83396" w:rsidRPr="000A5832" w14:paraId="277ADC08" w14:textId="77777777" w:rsidTr="00F34772">
        <w:tc>
          <w:tcPr>
            <w:tcW w:w="3284" w:type="dxa"/>
            <w:shd w:val="clear" w:color="auto" w:fill="auto"/>
          </w:tcPr>
          <w:p w14:paraId="277ADC03" w14:textId="77777777" w:rsidR="00A83396" w:rsidRPr="000A5832" w:rsidRDefault="00A83396" w:rsidP="00A83396">
            <w:pPr>
              <w:rPr>
                <w:rFonts w:ascii="Arial" w:hAnsi="Arial" w:cs="Arial"/>
              </w:rPr>
            </w:pPr>
            <w:r w:rsidRPr="000A5832">
              <w:rPr>
                <w:rFonts w:ascii="Arial" w:hAnsi="Arial" w:cs="Arial"/>
              </w:rPr>
              <w:t>Assessed by</w:t>
            </w:r>
          </w:p>
        </w:tc>
        <w:tc>
          <w:tcPr>
            <w:tcW w:w="2069" w:type="dxa"/>
            <w:shd w:val="clear" w:color="auto" w:fill="auto"/>
          </w:tcPr>
          <w:p w14:paraId="277ADC04" w14:textId="77777777" w:rsidR="00A83396" w:rsidRPr="000A5832" w:rsidRDefault="00A83396" w:rsidP="00A83396">
            <w:pPr>
              <w:rPr>
                <w:rFonts w:ascii="Arial" w:hAnsi="Arial" w:cs="Arial"/>
              </w:rPr>
            </w:pPr>
          </w:p>
          <w:p w14:paraId="277ADC05" w14:textId="77777777" w:rsidR="00A83396" w:rsidRPr="000A5832" w:rsidRDefault="00A83396" w:rsidP="00A83396">
            <w:pPr>
              <w:rPr>
                <w:rFonts w:ascii="Arial" w:hAnsi="Arial" w:cs="Arial"/>
              </w:rPr>
            </w:pPr>
          </w:p>
        </w:tc>
        <w:tc>
          <w:tcPr>
            <w:tcW w:w="2596" w:type="dxa"/>
            <w:shd w:val="clear" w:color="auto" w:fill="auto"/>
          </w:tcPr>
          <w:p w14:paraId="277ADC06" w14:textId="77777777" w:rsidR="00A83396" w:rsidRPr="000A5832" w:rsidRDefault="00A83396" w:rsidP="00A83396">
            <w:pPr>
              <w:rPr>
                <w:rFonts w:ascii="Arial" w:hAnsi="Arial" w:cs="Arial"/>
              </w:rPr>
            </w:pPr>
            <w:r w:rsidRPr="000A5832">
              <w:rPr>
                <w:rFonts w:ascii="Arial" w:hAnsi="Arial" w:cs="Arial"/>
              </w:rPr>
              <w:t>Date</w:t>
            </w:r>
          </w:p>
        </w:tc>
        <w:tc>
          <w:tcPr>
            <w:tcW w:w="2375" w:type="dxa"/>
            <w:shd w:val="clear" w:color="auto" w:fill="auto"/>
          </w:tcPr>
          <w:p w14:paraId="277ADC07" w14:textId="77777777" w:rsidR="00A83396" w:rsidRPr="000A5832" w:rsidRDefault="00A83396" w:rsidP="00A83396">
            <w:pPr>
              <w:rPr>
                <w:rFonts w:ascii="Arial" w:hAnsi="Arial" w:cs="Arial"/>
              </w:rPr>
            </w:pPr>
          </w:p>
        </w:tc>
      </w:tr>
      <w:tr w:rsidR="00A83396" w:rsidRPr="000A5832" w14:paraId="277ADC0C" w14:textId="77777777" w:rsidTr="00F34772">
        <w:tc>
          <w:tcPr>
            <w:tcW w:w="3284" w:type="dxa"/>
            <w:shd w:val="clear" w:color="auto" w:fill="auto"/>
          </w:tcPr>
          <w:p w14:paraId="796AC1E2" w14:textId="77777777" w:rsidR="00A83396" w:rsidRPr="000A5832" w:rsidRDefault="00A83396" w:rsidP="00A83396">
            <w:pPr>
              <w:rPr>
                <w:rFonts w:ascii="Arial" w:hAnsi="Arial" w:cs="Arial"/>
              </w:rPr>
            </w:pPr>
            <w:r w:rsidRPr="000A5832">
              <w:rPr>
                <w:rFonts w:ascii="Arial" w:hAnsi="Arial" w:cs="Arial"/>
              </w:rPr>
              <w:t>Next review</w:t>
            </w:r>
          </w:p>
          <w:p w14:paraId="277ADC09" w14:textId="0F9D0499" w:rsidR="00215EFC" w:rsidRPr="000A5832" w:rsidRDefault="00215EFC" w:rsidP="00A83396">
            <w:pPr>
              <w:rPr>
                <w:rFonts w:ascii="Arial" w:hAnsi="Arial" w:cs="Arial"/>
              </w:rPr>
            </w:pPr>
          </w:p>
        </w:tc>
        <w:tc>
          <w:tcPr>
            <w:tcW w:w="7040" w:type="dxa"/>
            <w:gridSpan w:val="3"/>
            <w:shd w:val="clear" w:color="auto" w:fill="auto"/>
          </w:tcPr>
          <w:p w14:paraId="277ADC0A" w14:textId="77777777" w:rsidR="00A83396" w:rsidRPr="000A5832" w:rsidRDefault="00A83396" w:rsidP="00A83396">
            <w:pPr>
              <w:rPr>
                <w:rFonts w:ascii="Arial" w:hAnsi="Arial" w:cs="Arial"/>
              </w:rPr>
            </w:pPr>
          </w:p>
          <w:p w14:paraId="277ADC0B" w14:textId="77777777" w:rsidR="00A83396" w:rsidRPr="000A5832" w:rsidRDefault="00A83396" w:rsidP="00A83396">
            <w:pPr>
              <w:rPr>
                <w:rFonts w:ascii="Arial" w:hAnsi="Arial" w:cs="Arial"/>
              </w:rPr>
            </w:pPr>
          </w:p>
        </w:tc>
      </w:tr>
    </w:tbl>
    <w:p w14:paraId="55EE78E5" w14:textId="77777777" w:rsidR="00215EFC" w:rsidRPr="000A5832" w:rsidRDefault="00215EFC" w:rsidP="000224B2">
      <w:pPr>
        <w:rPr>
          <w:rFonts w:ascii="Arial" w:hAnsi="Arial" w:cs="Arial"/>
          <w:sz w:val="36"/>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0A5832" w14:paraId="277ADC0F" w14:textId="77777777" w:rsidTr="00F34772">
        <w:tc>
          <w:tcPr>
            <w:tcW w:w="10324" w:type="dxa"/>
            <w:gridSpan w:val="4"/>
            <w:shd w:val="clear" w:color="auto" w:fill="auto"/>
          </w:tcPr>
          <w:p w14:paraId="277ADC0E" w14:textId="0BD78766" w:rsidR="00A83396" w:rsidRPr="000A5832" w:rsidRDefault="00215EFC" w:rsidP="00F34772">
            <w:pPr>
              <w:pStyle w:val="Default"/>
              <w:spacing w:before="60" w:after="60"/>
              <w:rPr>
                <w:rFonts w:ascii="Arial" w:hAnsi="Arial" w:cs="Arial"/>
                <w:b/>
                <w:bCs/>
                <w:szCs w:val="22"/>
              </w:rPr>
            </w:pPr>
            <w:r w:rsidRPr="000A5832">
              <w:rPr>
                <w:rFonts w:ascii="Arial" w:hAnsi="Arial" w:cs="Arial"/>
                <w:b/>
                <w:bCs/>
                <w:szCs w:val="22"/>
              </w:rPr>
              <w:t>Standard 12 – Contact with parents/carers</w:t>
            </w:r>
          </w:p>
        </w:tc>
      </w:tr>
      <w:tr w:rsidR="00A83396" w:rsidRPr="000A5832" w14:paraId="277ADC13" w14:textId="77777777" w:rsidTr="00F34772">
        <w:tc>
          <w:tcPr>
            <w:tcW w:w="10324" w:type="dxa"/>
            <w:gridSpan w:val="4"/>
            <w:shd w:val="clear" w:color="auto" w:fill="auto"/>
          </w:tcPr>
          <w:p w14:paraId="277ADC12" w14:textId="5D2A8756" w:rsidR="00A83396" w:rsidRPr="000A5832" w:rsidRDefault="00215EFC" w:rsidP="00F34772">
            <w:pPr>
              <w:jc w:val="both"/>
              <w:rPr>
                <w:rFonts w:ascii="Arial" w:hAnsi="Arial" w:cs="Arial"/>
                <w:sz w:val="22"/>
                <w:szCs w:val="22"/>
              </w:rPr>
            </w:pPr>
            <w:r w:rsidRPr="000A5832">
              <w:rPr>
                <w:rFonts w:ascii="Arial" w:hAnsi="Arial" w:cs="Arial"/>
                <w:sz w:val="22"/>
                <w:szCs w:val="22"/>
              </w:rPr>
              <w:t>12.1 Schools facilitate arrangements so boarders can contact their parents/carers and families in private, at a time that is suitable for both parties, considering relevant time zones for international pupils. Schools should operate proportionate systems to monitor and control the use of electronic communications in order to detect abuse, bullying or unsafe practice by boarders. Schools are sensitive and comply with individual children’s circumstances such as restricted contact with families.</w:t>
            </w:r>
          </w:p>
        </w:tc>
      </w:tr>
      <w:tr w:rsidR="00A83396" w:rsidRPr="000A5832" w14:paraId="277ADC29" w14:textId="77777777" w:rsidTr="00F34772">
        <w:tc>
          <w:tcPr>
            <w:tcW w:w="10324" w:type="dxa"/>
            <w:gridSpan w:val="4"/>
            <w:shd w:val="clear" w:color="auto" w:fill="auto"/>
          </w:tcPr>
          <w:p w14:paraId="277ADC23" w14:textId="3F3FB24A" w:rsidR="00A83396" w:rsidRPr="000A5832" w:rsidRDefault="00215EFC" w:rsidP="00A83396">
            <w:pPr>
              <w:rPr>
                <w:rFonts w:ascii="Arial" w:hAnsi="Arial" w:cs="Arial"/>
                <w:b/>
                <w:u w:val="single"/>
              </w:rPr>
            </w:pPr>
            <w:r w:rsidRPr="000A5832">
              <w:rPr>
                <w:rFonts w:ascii="Arial" w:hAnsi="Arial" w:cs="Arial"/>
                <w:b/>
                <w:u w:val="single"/>
              </w:rPr>
              <w:t>Evidence relating to arrangements for international pupils</w:t>
            </w:r>
          </w:p>
          <w:p w14:paraId="277ADC24" w14:textId="77777777" w:rsidR="002B5A2F" w:rsidRPr="000A5832" w:rsidRDefault="002B5A2F" w:rsidP="00A83396">
            <w:pPr>
              <w:rPr>
                <w:rFonts w:ascii="Arial" w:hAnsi="Arial" w:cs="Arial"/>
                <w:b/>
                <w:u w:val="single"/>
              </w:rPr>
            </w:pPr>
          </w:p>
          <w:p w14:paraId="277ADC25" w14:textId="77777777" w:rsidR="002B5A2F" w:rsidRPr="000A5832" w:rsidRDefault="002B5A2F" w:rsidP="00A83396">
            <w:pPr>
              <w:rPr>
                <w:rFonts w:ascii="Arial" w:hAnsi="Arial" w:cs="Arial"/>
                <w:b/>
                <w:u w:val="single"/>
              </w:rPr>
            </w:pPr>
          </w:p>
          <w:p w14:paraId="277ADC26" w14:textId="77777777" w:rsidR="002B5A2F" w:rsidRPr="000A5832" w:rsidRDefault="002B5A2F" w:rsidP="00A83396">
            <w:pPr>
              <w:rPr>
                <w:rFonts w:ascii="Arial" w:hAnsi="Arial" w:cs="Arial"/>
                <w:b/>
                <w:u w:val="single"/>
              </w:rPr>
            </w:pPr>
          </w:p>
          <w:p w14:paraId="277ADC27" w14:textId="77777777" w:rsidR="002B5A2F" w:rsidRPr="000A5832" w:rsidRDefault="002B5A2F" w:rsidP="00A83396">
            <w:pPr>
              <w:rPr>
                <w:rFonts w:ascii="Arial" w:hAnsi="Arial" w:cs="Arial"/>
                <w:b/>
                <w:u w:val="single"/>
              </w:rPr>
            </w:pPr>
          </w:p>
          <w:p w14:paraId="277ADC28" w14:textId="77777777" w:rsidR="002B5A2F" w:rsidRPr="000A5832" w:rsidRDefault="002B5A2F" w:rsidP="00A83396">
            <w:pPr>
              <w:rPr>
                <w:rFonts w:ascii="Arial" w:hAnsi="Arial" w:cs="Arial"/>
                <w:b/>
                <w:u w:val="single"/>
              </w:rPr>
            </w:pPr>
          </w:p>
        </w:tc>
      </w:tr>
      <w:tr w:rsidR="00215EFC" w:rsidRPr="000A5832" w14:paraId="48CB8BBA" w14:textId="77777777" w:rsidTr="00F34772">
        <w:tc>
          <w:tcPr>
            <w:tcW w:w="10324" w:type="dxa"/>
            <w:gridSpan w:val="4"/>
            <w:shd w:val="clear" w:color="auto" w:fill="auto"/>
          </w:tcPr>
          <w:p w14:paraId="31593099" w14:textId="3946DB8F" w:rsidR="00215EFC" w:rsidRPr="000A5832" w:rsidRDefault="00215EFC" w:rsidP="00A83396">
            <w:pPr>
              <w:rPr>
                <w:rFonts w:ascii="Arial" w:hAnsi="Arial" w:cs="Arial"/>
                <w:b/>
                <w:u w:val="single"/>
              </w:rPr>
            </w:pPr>
            <w:r w:rsidRPr="000A5832">
              <w:rPr>
                <w:rFonts w:ascii="Arial" w:hAnsi="Arial" w:cs="Arial"/>
                <w:b/>
                <w:u w:val="single"/>
              </w:rPr>
              <w:t>Evidence of ‘proportionate systems’ to detect abuse, bullying or unsafe practices</w:t>
            </w:r>
          </w:p>
          <w:p w14:paraId="2B067F79" w14:textId="77777777" w:rsidR="00215EFC" w:rsidRPr="000A5832" w:rsidRDefault="00215EFC" w:rsidP="00A83396">
            <w:pPr>
              <w:rPr>
                <w:rFonts w:ascii="Arial" w:hAnsi="Arial" w:cs="Arial"/>
                <w:b/>
                <w:u w:val="single"/>
              </w:rPr>
            </w:pPr>
          </w:p>
          <w:p w14:paraId="60D688F2" w14:textId="77777777" w:rsidR="00215EFC" w:rsidRPr="000A5832" w:rsidRDefault="00215EFC" w:rsidP="00A83396">
            <w:pPr>
              <w:rPr>
                <w:rFonts w:ascii="Arial" w:hAnsi="Arial" w:cs="Arial"/>
                <w:b/>
                <w:u w:val="single"/>
              </w:rPr>
            </w:pPr>
          </w:p>
          <w:p w14:paraId="2E32B4B8" w14:textId="77777777" w:rsidR="00215EFC" w:rsidRPr="000A5832" w:rsidRDefault="00215EFC" w:rsidP="00A83396">
            <w:pPr>
              <w:rPr>
                <w:rFonts w:ascii="Arial" w:hAnsi="Arial" w:cs="Arial"/>
                <w:b/>
                <w:u w:val="single"/>
              </w:rPr>
            </w:pPr>
          </w:p>
          <w:p w14:paraId="782A4B69" w14:textId="77777777" w:rsidR="00215EFC" w:rsidRPr="000A5832" w:rsidRDefault="00215EFC" w:rsidP="00A83396">
            <w:pPr>
              <w:rPr>
                <w:rFonts w:ascii="Arial" w:hAnsi="Arial" w:cs="Arial"/>
                <w:b/>
                <w:u w:val="single"/>
              </w:rPr>
            </w:pPr>
          </w:p>
          <w:p w14:paraId="7B60B9F9" w14:textId="6A4BC751" w:rsidR="00215EFC" w:rsidRPr="000A5832" w:rsidRDefault="00215EFC" w:rsidP="00A83396">
            <w:pPr>
              <w:rPr>
                <w:rFonts w:ascii="Arial" w:hAnsi="Arial" w:cs="Arial"/>
                <w:b/>
                <w:u w:val="single"/>
              </w:rPr>
            </w:pPr>
          </w:p>
        </w:tc>
      </w:tr>
      <w:tr w:rsidR="00A83396" w:rsidRPr="000A5832" w14:paraId="277ADC59" w14:textId="77777777" w:rsidTr="00F34772">
        <w:tc>
          <w:tcPr>
            <w:tcW w:w="10324" w:type="dxa"/>
            <w:gridSpan w:val="4"/>
            <w:shd w:val="clear" w:color="auto" w:fill="auto"/>
          </w:tcPr>
          <w:p w14:paraId="277ADC2A" w14:textId="77777777" w:rsidR="00925468" w:rsidRPr="000A5832" w:rsidRDefault="00925468" w:rsidP="00925468">
            <w:pPr>
              <w:rPr>
                <w:rFonts w:ascii="Arial" w:hAnsi="Arial" w:cs="Arial"/>
              </w:rPr>
            </w:pPr>
            <w:r w:rsidRPr="000A5832">
              <w:rPr>
                <w:rFonts w:ascii="Arial" w:hAnsi="Arial" w:cs="Arial"/>
              </w:rPr>
              <w:t>How the school MEETS and EXCEEDS the standard (with appropriate evidence)</w:t>
            </w:r>
          </w:p>
          <w:p w14:paraId="277ADC2B" w14:textId="77777777" w:rsidR="00A83396" w:rsidRPr="000A5832" w:rsidRDefault="00A83396" w:rsidP="00A83396">
            <w:pPr>
              <w:rPr>
                <w:rFonts w:ascii="Arial" w:hAnsi="Arial" w:cs="Arial"/>
              </w:rPr>
            </w:pPr>
          </w:p>
          <w:p w14:paraId="277ADC2C" w14:textId="77777777" w:rsidR="00A83396" w:rsidRPr="000A5832" w:rsidRDefault="00A83396" w:rsidP="00A83396">
            <w:pPr>
              <w:rPr>
                <w:rFonts w:ascii="Arial" w:hAnsi="Arial" w:cs="Arial"/>
              </w:rPr>
            </w:pPr>
          </w:p>
          <w:p w14:paraId="277ADC2D" w14:textId="77777777" w:rsidR="00A83396" w:rsidRPr="000A5832" w:rsidRDefault="00A83396" w:rsidP="00A83396">
            <w:pPr>
              <w:rPr>
                <w:rFonts w:ascii="Arial" w:hAnsi="Arial" w:cs="Arial"/>
              </w:rPr>
            </w:pPr>
          </w:p>
          <w:p w14:paraId="277ADC2E" w14:textId="77777777" w:rsidR="00A83396" w:rsidRPr="000A5832" w:rsidRDefault="00A83396" w:rsidP="00A83396">
            <w:pPr>
              <w:rPr>
                <w:rFonts w:ascii="Arial" w:hAnsi="Arial" w:cs="Arial"/>
              </w:rPr>
            </w:pPr>
          </w:p>
          <w:p w14:paraId="277ADC2F" w14:textId="77777777" w:rsidR="00A83396" w:rsidRPr="000A5832" w:rsidRDefault="00A83396" w:rsidP="00A83396">
            <w:pPr>
              <w:rPr>
                <w:rFonts w:ascii="Arial" w:hAnsi="Arial" w:cs="Arial"/>
              </w:rPr>
            </w:pPr>
          </w:p>
          <w:p w14:paraId="277ADC30" w14:textId="77777777" w:rsidR="00A83396" w:rsidRPr="000A5832" w:rsidRDefault="00A83396" w:rsidP="00A83396">
            <w:pPr>
              <w:rPr>
                <w:rFonts w:ascii="Arial" w:hAnsi="Arial" w:cs="Arial"/>
              </w:rPr>
            </w:pPr>
          </w:p>
          <w:p w14:paraId="277ADC31" w14:textId="77777777" w:rsidR="002B5A2F" w:rsidRPr="000A5832" w:rsidRDefault="002B5A2F" w:rsidP="00A83396">
            <w:pPr>
              <w:rPr>
                <w:rFonts w:ascii="Arial" w:hAnsi="Arial" w:cs="Arial"/>
              </w:rPr>
            </w:pPr>
          </w:p>
          <w:p w14:paraId="277ADC32" w14:textId="77777777" w:rsidR="002B5A2F" w:rsidRPr="000A5832" w:rsidRDefault="002B5A2F" w:rsidP="00A83396">
            <w:pPr>
              <w:rPr>
                <w:rFonts w:ascii="Arial" w:hAnsi="Arial" w:cs="Arial"/>
              </w:rPr>
            </w:pPr>
          </w:p>
          <w:p w14:paraId="277ADC33" w14:textId="77777777" w:rsidR="002B5A2F" w:rsidRPr="000A5832" w:rsidRDefault="002B5A2F" w:rsidP="00A83396">
            <w:pPr>
              <w:rPr>
                <w:rFonts w:ascii="Arial" w:hAnsi="Arial" w:cs="Arial"/>
              </w:rPr>
            </w:pPr>
          </w:p>
          <w:p w14:paraId="277ADC34" w14:textId="77777777" w:rsidR="00A83396" w:rsidRPr="000A5832" w:rsidRDefault="00A83396" w:rsidP="00A83396">
            <w:pPr>
              <w:rPr>
                <w:rFonts w:ascii="Arial" w:hAnsi="Arial" w:cs="Arial"/>
              </w:rPr>
            </w:pPr>
          </w:p>
          <w:p w14:paraId="277ADC35" w14:textId="77777777" w:rsidR="00A83396" w:rsidRPr="000A5832" w:rsidRDefault="00A83396" w:rsidP="00A83396">
            <w:pPr>
              <w:rPr>
                <w:rFonts w:ascii="Arial" w:hAnsi="Arial" w:cs="Arial"/>
              </w:rPr>
            </w:pPr>
          </w:p>
          <w:p w14:paraId="277ADC36" w14:textId="77777777" w:rsidR="00A83396" w:rsidRPr="000A5832" w:rsidRDefault="00A83396" w:rsidP="00A83396">
            <w:pPr>
              <w:rPr>
                <w:rFonts w:ascii="Arial" w:hAnsi="Arial" w:cs="Arial"/>
              </w:rPr>
            </w:pPr>
          </w:p>
          <w:p w14:paraId="277ADC37" w14:textId="77777777" w:rsidR="00A83396" w:rsidRPr="000A5832" w:rsidRDefault="00A83396" w:rsidP="00A83396">
            <w:pPr>
              <w:rPr>
                <w:rFonts w:ascii="Arial" w:hAnsi="Arial" w:cs="Arial"/>
              </w:rPr>
            </w:pPr>
          </w:p>
          <w:p w14:paraId="277ADC38" w14:textId="77777777" w:rsidR="00A83396" w:rsidRPr="000A5832" w:rsidRDefault="00A83396" w:rsidP="00A83396">
            <w:pPr>
              <w:rPr>
                <w:rFonts w:ascii="Arial" w:hAnsi="Arial" w:cs="Arial"/>
              </w:rPr>
            </w:pPr>
          </w:p>
          <w:p w14:paraId="277ADC39" w14:textId="77777777" w:rsidR="00A83396" w:rsidRPr="000A5832" w:rsidRDefault="00A83396" w:rsidP="00A83396">
            <w:pPr>
              <w:rPr>
                <w:rFonts w:ascii="Arial" w:hAnsi="Arial" w:cs="Arial"/>
              </w:rPr>
            </w:pPr>
          </w:p>
          <w:p w14:paraId="277ADC3A" w14:textId="77777777" w:rsidR="00A83396" w:rsidRPr="000A5832" w:rsidRDefault="00A83396" w:rsidP="00A83396">
            <w:pPr>
              <w:rPr>
                <w:rFonts w:ascii="Arial" w:hAnsi="Arial" w:cs="Arial"/>
              </w:rPr>
            </w:pPr>
          </w:p>
          <w:p w14:paraId="277ADC3B" w14:textId="77777777" w:rsidR="00A83396" w:rsidRPr="000A5832" w:rsidRDefault="00A83396" w:rsidP="00A83396">
            <w:pPr>
              <w:rPr>
                <w:rFonts w:ascii="Arial" w:hAnsi="Arial" w:cs="Arial"/>
              </w:rPr>
            </w:pPr>
          </w:p>
          <w:p w14:paraId="277ADC57" w14:textId="77777777" w:rsidR="00A83396" w:rsidRPr="000A5832" w:rsidRDefault="00A83396" w:rsidP="00A83396">
            <w:pPr>
              <w:rPr>
                <w:rFonts w:ascii="Arial" w:hAnsi="Arial" w:cs="Arial"/>
              </w:rPr>
            </w:pPr>
          </w:p>
          <w:p w14:paraId="277ADC58" w14:textId="77777777" w:rsidR="00A83396" w:rsidRPr="000A5832" w:rsidRDefault="00A83396" w:rsidP="00A83396">
            <w:pPr>
              <w:rPr>
                <w:rFonts w:ascii="Arial" w:hAnsi="Arial" w:cs="Arial"/>
              </w:rPr>
            </w:pPr>
          </w:p>
        </w:tc>
      </w:tr>
      <w:tr w:rsidR="00A83396" w:rsidRPr="000A5832" w14:paraId="277ADC69" w14:textId="77777777" w:rsidTr="00F34772">
        <w:tc>
          <w:tcPr>
            <w:tcW w:w="10324" w:type="dxa"/>
            <w:gridSpan w:val="4"/>
            <w:shd w:val="clear" w:color="auto" w:fill="auto"/>
          </w:tcPr>
          <w:p w14:paraId="277ADC5A" w14:textId="77777777" w:rsidR="00A83396" w:rsidRPr="000A5832" w:rsidRDefault="00C57ADE" w:rsidP="00A83396">
            <w:pPr>
              <w:rPr>
                <w:rFonts w:ascii="Arial" w:hAnsi="Arial" w:cs="Arial"/>
              </w:rPr>
            </w:pPr>
            <w:r w:rsidRPr="000A5832">
              <w:rPr>
                <w:rFonts w:ascii="Arial" w:hAnsi="Arial" w:cs="Arial"/>
              </w:rPr>
              <w:t>Plans for future improvement (with indicative timescale)</w:t>
            </w:r>
          </w:p>
          <w:p w14:paraId="277ADC5B" w14:textId="77777777" w:rsidR="00A83396" w:rsidRPr="000A5832" w:rsidRDefault="00A83396" w:rsidP="00A83396">
            <w:pPr>
              <w:rPr>
                <w:rFonts w:ascii="Arial" w:hAnsi="Arial" w:cs="Arial"/>
              </w:rPr>
            </w:pPr>
          </w:p>
          <w:p w14:paraId="277ADC5C" w14:textId="77777777" w:rsidR="00A83396" w:rsidRPr="000A5832" w:rsidRDefault="00A83396" w:rsidP="00A83396">
            <w:pPr>
              <w:rPr>
                <w:rFonts w:ascii="Arial" w:hAnsi="Arial" w:cs="Arial"/>
              </w:rPr>
            </w:pPr>
          </w:p>
          <w:p w14:paraId="277ADC5D" w14:textId="77777777" w:rsidR="00A83396" w:rsidRPr="000A5832" w:rsidRDefault="00A83396" w:rsidP="00A83396">
            <w:pPr>
              <w:rPr>
                <w:rFonts w:ascii="Arial" w:hAnsi="Arial" w:cs="Arial"/>
              </w:rPr>
            </w:pPr>
          </w:p>
          <w:p w14:paraId="277ADC61" w14:textId="77777777" w:rsidR="00A83396" w:rsidRPr="000A5832" w:rsidRDefault="00A83396" w:rsidP="00A83396">
            <w:pPr>
              <w:rPr>
                <w:rFonts w:ascii="Arial" w:hAnsi="Arial" w:cs="Arial"/>
              </w:rPr>
            </w:pPr>
          </w:p>
          <w:p w14:paraId="277ADC62" w14:textId="77777777" w:rsidR="00A83396" w:rsidRPr="000A5832" w:rsidRDefault="00A83396" w:rsidP="00A83396">
            <w:pPr>
              <w:rPr>
                <w:rFonts w:ascii="Arial" w:hAnsi="Arial" w:cs="Arial"/>
              </w:rPr>
            </w:pPr>
          </w:p>
          <w:p w14:paraId="277ADC67" w14:textId="77777777" w:rsidR="00A83396" w:rsidRPr="000A5832" w:rsidRDefault="00A83396" w:rsidP="00A83396">
            <w:pPr>
              <w:rPr>
                <w:rFonts w:ascii="Arial" w:hAnsi="Arial" w:cs="Arial"/>
              </w:rPr>
            </w:pPr>
          </w:p>
          <w:p w14:paraId="277ADC68" w14:textId="77777777" w:rsidR="00A83396" w:rsidRPr="000A5832" w:rsidRDefault="00A83396" w:rsidP="00A83396">
            <w:pPr>
              <w:rPr>
                <w:rFonts w:ascii="Arial" w:hAnsi="Arial" w:cs="Arial"/>
              </w:rPr>
            </w:pPr>
          </w:p>
        </w:tc>
      </w:tr>
      <w:tr w:rsidR="00A83396" w:rsidRPr="000A5832" w14:paraId="277ADC6F" w14:textId="77777777" w:rsidTr="00F34772">
        <w:tc>
          <w:tcPr>
            <w:tcW w:w="3284" w:type="dxa"/>
            <w:shd w:val="clear" w:color="auto" w:fill="auto"/>
          </w:tcPr>
          <w:p w14:paraId="277ADC6A" w14:textId="77777777" w:rsidR="00A83396" w:rsidRPr="000A5832" w:rsidRDefault="00A83396" w:rsidP="00A83396">
            <w:pPr>
              <w:rPr>
                <w:rFonts w:ascii="Arial" w:hAnsi="Arial" w:cs="Arial"/>
              </w:rPr>
            </w:pPr>
            <w:r w:rsidRPr="000A5832">
              <w:rPr>
                <w:rFonts w:ascii="Arial" w:hAnsi="Arial" w:cs="Arial"/>
              </w:rPr>
              <w:t>Assessed by</w:t>
            </w:r>
          </w:p>
        </w:tc>
        <w:tc>
          <w:tcPr>
            <w:tcW w:w="2069" w:type="dxa"/>
            <w:shd w:val="clear" w:color="auto" w:fill="auto"/>
          </w:tcPr>
          <w:p w14:paraId="277ADC6B" w14:textId="77777777" w:rsidR="00A83396" w:rsidRPr="000A5832" w:rsidRDefault="00A83396" w:rsidP="00A83396">
            <w:pPr>
              <w:rPr>
                <w:rFonts w:ascii="Arial" w:hAnsi="Arial" w:cs="Arial"/>
              </w:rPr>
            </w:pPr>
          </w:p>
          <w:p w14:paraId="277ADC6C" w14:textId="77777777" w:rsidR="00A83396" w:rsidRPr="000A5832" w:rsidRDefault="00A83396" w:rsidP="00A83396">
            <w:pPr>
              <w:rPr>
                <w:rFonts w:ascii="Arial" w:hAnsi="Arial" w:cs="Arial"/>
              </w:rPr>
            </w:pPr>
          </w:p>
        </w:tc>
        <w:tc>
          <w:tcPr>
            <w:tcW w:w="2596" w:type="dxa"/>
            <w:shd w:val="clear" w:color="auto" w:fill="auto"/>
          </w:tcPr>
          <w:p w14:paraId="277ADC6D" w14:textId="77777777" w:rsidR="00A83396" w:rsidRPr="000A5832" w:rsidRDefault="00A83396" w:rsidP="00A83396">
            <w:pPr>
              <w:rPr>
                <w:rFonts w:ascii="Arial" w:hAnsi="Arial" w:cs="Arial"/>
              </w:rPr>
            </w:pPr>
            <w:r w:rsidRPr="000A5832">
              <w:rPr>
                <w:rFonts w:ascii="Arial" w:hAnsi="Arial" w:cs="Arial"/>
              </w:rPr>
              <w:t>Date</w:t>
            </w:r>
          </w:p>
        </w:tc>
        <w:tc>
          <w:tcPr>
            <w:tcW w:w="2375" w:type="dxa"/>
            <w:shd w:val="clear" w:color="auto" w:fill="auto"/>
          </w:tcPr>
          <w:p w14:paraId="277ADC6E" w14:textId="77777777" w:rsidR="00A83396" w:rsidRPr="000A5832" w:rsidRDefault="00A83396" w:rsidP="00A83396">
            <w:pPr>
              <w:rPr>
                <w:rFonts w:ascii="Arial" w:hAnsi="Arial" w:cs="Arial"/>
              </w:rPr>
            </w:pPr>
          </w:p>
        </w:tc>
      </w:tr>
      <w:tr w:rsidR="00A83396" w:rsidRPr="000A5832" w14:paraId="277ADC73" w14:textId="77777777" w:rsidTr="00F34772">
        <w:tc>
          <w:tcPr>
            <w:tcW w:w="3284" w:type="dxa"/>
            <w:shd w:val="clear" w:color="auto" w:fill="auto"/>
          </w:tcPr>
          <w:p w14:paraId="277ADC70" w14:textId="77777777" w:rsidR="00A83396" w:rsidRPr="000A5832" w:rsidRDefault="00A83396" w:rsidP="00A83396">
            <w:pPr>
              <w:rPr>
                <w:rFonts w:ascii="Arial" w:hAnsi="Arial" w:cs="Arial"/>
              </w:rPr>
            </w:pPr>
            <w:r w:rsidRPr="000A5832">
              <w:rPr>
                <w:rFonts w:ascii="Arial" w:hAnsi="Arial" w:cs="Arial"/>
              </w:rPr>
              <w:t>Next review</w:t>
            </w:r>
          </w:p>
        </w:tc>
        <w:tc>
          <w:tcPr>
            <w:tcW w:w="7040" w:type="dxa"/>
            <w:gridSpan w:val="3"/>
            <w:shd w:val="clear" w:color="auto" w:fill="auto"/>
          </w:tcPr>
          <w:p w14:paraId="277ADC71" w14:textId="77777777" w:rsidR="00A83396" w:rsidRPr="000A5832" w:rsidRDefault="00A83396" w:rsidP="00A83396">
            <w:pPr>
              <w:rPr>
                <w:rFonts w:ascii="Arial" w:hAnsi="Arial" w:cs="Arial"/>
              </w:rPr>
            </w:pPr>
          </w:p>
          <w:p w14:paraId="277ADC72" w14:textId="77777777" w:rsidR="00A83396" w:rsidRPr="000A5832" w:rsidRDefault="00A83396" w:rsidP="00A83396">
            <w:pPr>
              <w:rPr>
                <w:rFonts w:ascii="Arial" w:hAnsi="Arial" w:cs="Arial"/>
              </w:rPr>
            </w:pPr>
          </w:p>
        </w:tc>
      </w:tr>
    </w:tbl>
    <w:p w14:paraId="277ADC74" w14:textId="77777777" w:rsidR="00A83396" w:rsidRPr="000A5832" w:rsidRDefault="00A83396"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0A5832" w14:paraId="277ADC76" w14:textId="77777777" w:rsidTr="00F34772">
        <w:tc>
          <w:tcPr>
            <w:tcW w:w="10324" w:type="dxa"/>
            <w:gridSpan w:val="4"/>
            <w:shd w:val="clear" w:color="auto" w:fill="auto"/>
          </w:tcPr>
          <w:p w14:paraId="277ADC75" w14:textId="745784D3" w:rsidR="00A83396" w:rsidRPr="000A5832" w:rsidRDefault="00556BC7" w:rsidP="00F34772">
            <w:pPr>
              <w:pStyle w:val="Default"/>
              <w:spacing w:before="60" w:after="60"/>
              <w:rPr>
                <w:rFonts w:ascii="Arial" w:hAnsi="Arial" w:cs="Arial"/>
                <w:b/>
                <w:bCs/>
                <w:szCs w:val="22"/>
              </w:rPr>
            </w:pPr>
            <w:r w:rsidRPr="000A5832">
              <w:rPr>
                <w:rFonts w:ascii="Arial" w:hAnsi="Arial" w:cs="Arial"/>
                <w:b/>
                <w:bCs/>
                <w:szCs w:val="22"/>
              </w:rPr>
              <w:t>Standard 13 – Securing boarders’ views</w:t>
            </w:r>
          </w:p>
        </w:tc>
      </w:tr>
      <w:tr w:rsidR="00A83396" w:rsidRPr="000A5832" w14:paraId="277ADC78" w14:textId="77777777" w:rsidTr="00F34772">
        <w:tc>
          <w:tcPr>
            <w:tcW w:w="10324" w:type="dxa"/>
            <w:gridSpan w:val="4"/>
            <w:shd w:val="clear" w:color="auto" w:fill="auto"/>
          </w:tcPr>
          <w:p w14:paraId="277ADC77" w14:textId="0F94793B" w:rsidR="00A83396" w:rsidRPr="000A5832" w:rsidRDefault="00556BC7" w:rsidP="00F34772">
            <w:pPr>
              <w:jc w:val="both"/>
              <w:rPr>
                <w:rFonts w:ascii="Arial" w:hAnsi="Arial" w:cs="Arial"/>
                <w:sz w:val="22"/>
                <w:szCs w:val="22"/>
              </w:rPr>
            </w:pPr>
            <w:r w:rsidRPr="000A5832">
              <w:rPr>
                <w:rFonts w:ascii="Arial" w:hAnsi="Arial" w:cs="Arial"/>
                <w:sz w:val="22"/>
                <w:szCs w:val="22"/>
              </w:rPr>
              <w:t>13.1 Boarders are actively encouraged to contribute their views to the operation of boarding provision. There should be clear and easily accessible systems for boarders to provide their views and raise concerns. Boarders’ views are considered in decisions about the running of the school and boarding provision and boarders are provided with feedback about their expressed views. Boarders are not penalised for raising a concern in good faith.</w:t>
            </w:r>
            <w:r w:rsidR="000A5832" w:rsidRPr="000A5832">
              <w:rPr>
                <w:rFonts w:ascii="Arial" w:hAnsi="Arial" w:cs="Arial"/>
                <w:sz w:val="22"/>
                <w:szCs w:val="22"/>
              </w:rPr>
              <w:t xml:space="preserve"> </w:t>
            </w:r>
          </w:p>
        </w:tc>
      </w:tr>
      <w:tr w:rsidR="00556BC7" w:rsidRPr="000A5832" w14:paraId="38D0F064" w14:textId="77777777" w:rsidTr="00F34772">
        <w:tc>
          <w:tcPr>
            <w:tcW w:w="10324" w:type="dxa"/>
            <w:gridSpan w:val="4"/>
            <w:shd w:val="clear" w:color="auto" w:fill="auto"/>
          </w:tcPr>
          <w:p w14:paraId="6C2BE014" w14:textId="77777777" w:rsidR="00556BC7" w:rsidRPr="000A5832" w:rsidRDefault="00556BC7" w:rsidP="00F34772">
            <w:pPr>
              <w:jc w:val="both"/>
              <w:rPr>
                <w:rFonts w:ascii="Arial" w:hAnsi="Arial" w:cs="Arial"/>
                <w:b/>
                <w:bCs/>
                <w:sz w:val="22"/>
                <w:szCs w:val="22"/>
                <w:u w:val="single"/>
              </w:rPr>
            </w:pPr>
            <w:r w:rsidRPr="000A5832">
              <w:rPr>
                <w:rFonts w:ascii="Arial" w:hAnsi="Arial" w:cs="Arial"/>
                <w:b/>
                <w:bCs/>
                <w:sz w:val="22"/>
                <w:szCs w:val="22"/>
                <w:u w:val="single"/>
              </w:rPr>
              <w:t>Evidence of systems being easily accessible and of feedback</w:t>
            </w:r>
          </w:p>
          <w:p w14:paraId="3F0EF935" w14:textId="77777777" w:rsidR="00556BC7" w:rsidRPr="000A5832" w:rsidRDefault="00556BC7" w:rsidP="00F34772">
            <w:pPr>
              <w:jc w:val="both"/>
              <w:rPr>
                <w:rFonts w:ascii="Arial" w:hAnsi="Arial" w:cs="Arial"/>
                <w:b/>
                <w:bCs/>
                <w:sz w:val="22"/>
                <w:szCs w:val="22"/>
                <w:u w:val="single"/>
              </w:rPr>
            </w:pPr>
          </w:p>
          <w:p w14:paraId="600042C2" w14:textId="77777777" w:rsidR="00556BC7" w:rsidRPr="000A5832" w:rsidRDefault="00556BC7" w:rsidP="00F34772">
            <w:pPr>
              <w:jc w:val="both"/>
              <w:rPr>
                <w:rFonts w:ascii="Arial" w:hAnsi="Arial" w:cs="Arial"/>
                <w:b/>
                <w:bCs/>
                <w:sz w:val="22"/>
                <w:szCs w:val="22"/>
                <w:u w:val="single"/>
              </w:rPr>
            </w:pPr>
          </w:p>
          <w:p w14:paraId="0506B809" w14:textId="77777777" w:rsidR="00556BC7" w:rsidRPr="000A5832" w:rsidRDefault="00556BC7" w:rsidP="00F34772">
            <w:pPr>
              <w:jc w:val="both"/>
              <w:rPr>
                <w:rFonts w:ascii="Arial" w:hAnsi="Arial" w:cs="Arial"/>
                <w:b/>
                <w:bCs/>
                <w:sz w:val="22"/>
                <w:szCs w:val="22"/>
                <w:u w:val="single"/>
              </w:rPr>
            </w:pPr>
          </w:p>
          <w:p w14:paraId="366956B4" w14:textId="77777777" w:rsidR="00556BC7" w:rsidRPr="000A5832" w:rsidRDefault="00556BC7" w:rsidP="00F34772">
            <w:pPr>
              <w:jc w:val="both"/>
              <w:rPr>
                <w:rFonts w:ascii="Arial" w:hAnsi="Arial" w:cs="Arial"/>
                <w:b/>
                <w:bCs/>
                <w:sz w:val="22"/>
                <w:szCs w:val="22"/>
                <w:u w:val="single"/>
              </w:rPr>
            </w:pPr>
          </w:p>
          <w:p w14:paraId="097391B6" w14:textId="77777777" w:rsidR="00556BC7" w:rsidRPr="000A5832" w:rsidRDefault="00556BC7" w:rsidP="00F34772">
            <w:pPr>
              <w:jc w:val="both"/>
              <w:rPr>
                <w:rFonts w:ascii="Arial" w:hAnsi="Arial" w:cs="Arial"/>
                <w:b/>
                <w:bCs/>
                <w:sz w:val="22"/>
                <w:szCs w:val="22"/>
                <w:u w:val="single"/>
              </w:rPr>
            </w:pPr>
          </w:p>
          <w:p w14:paraId="1646E521" w14:textId="023013C8" w:rsidR="00556BC7" w:rsidRPr="000A5832" w:rsidRDefault="00556BC7" w:rsidP="00F34772">
            <w:pPr>
              <w:jc w:val="both"/>
              <w:rPr>
                <w:rFonts w:ascii="Arial" w:hAnsi="Arial" w:cs="Arial"/>
                <w:b/>
                <w:bCs/>
                <w:sz w:val="22"/>
                <w:szCs w:val="22"/>
                <w:u w:val="single"/>
              </w:rPr>
            </w:pPr>
          </w:p>
        </w:tc>
      </w:tr>
      <w:tr w:rsidR="00A83396" w:rsidRPr="000A5832" w14:paraId="277ADCB4" w14:textId="77777777" w:rsidTr="00F34772">
        <w:tc>
          <w:tcPr>
            <w:tcW w:w="10324" w:type="dxa"/>
            <w:gridSpan w:val="4"/>
            <w:shd w:val="clear" w:color="auto" w:fill="auto"/>
          </w:tcPr>
          <w:p w14:paraId="277ADC8B" w14:textId="77777777" w:rsidR="00925468" w:rsidRPr="000A5832" w:rsidRDefault="00925468" w:rsidP="00925468">
            <w:pPr>
              <w:rPr>
                <w:rFonts w:ascii="Arial" w:hAnsi="Arial" w:cs="Arial"/>
              </w:rPr>
            </w:pPr>
            <w:r w:rsidRPr="000A5832">
              <w:rPr>
                <w:rFonts w:ascii="Arial" w:hAnsi="Arial" w:cs="Arial"/>
              </w:rPr>
              <w:t>How the school MEETS and EXCEEDS the standard (with appropriate evidence)</w:t>
            </w:r>
          </w:p>
          <w:p w14:paraId="277ADC8C" w14:textId="77777777" w:rsidR="00A83396" w:rsidRPr="000A5832" w:rsidRDefault="00A83396" w:rsidP="00A83396">
            <w:pPr>
              <w:rPr>
                <w:rFonts w:ascii="Arial" w:hAnsi="Arial" w:cs="Arial"/>
              </w:rPr>
            </w:pPr>
          </w:p>
          <w:p w14:paraId="277ADC8D" w14:textId="77777777" w:rsidR="002B5A2F" w:rsidRPr="000A5832" w:rsidRDefault="002B5A2F" w:rsidP="00A83396">
            <w:pPr>
              <w:rPr>
                <w:rFonts w:ascii="Arial" w:hAnsi="Arial" w:cs="Arial"/>
              </w:rPr>
            </w:pPr>
          </w:p>
          <w:p w14:paraId="277ADC8E" w14:textId="77777777" w:rsidR="002B5A2F" w:rsidRPr="000A5832" w:rsidRDefault="002B5A2F" w:rsidP="00A83396">
            <w:pPr>
              <w:rPr>
                <w:rFonts w:ascii="Arial" w:hAnsi="Arial" w:cs="Arial"/>
              </w:rPr>
            </w:pPr>
          </w:p>
          <w:p w14:paraId="277ADC8F" w14:textId="77777777" w:rsidR="002B5A2F" w:rsidRPr="000A5832" w:rsidRDefault="002B5A2F" w:rsidP="00A83396">
            <w:pPr>
              <w:rPr>
                <w:rFonts w:ascii="Arial" w:hAnsi="Arial" w:cs="Arial"/>
              </w:rPr>
            </w:pPr>
          </w:p>
          <w:p w14:paraId="277ADC90" w14:textId="77777777" w:rsidR="002B5A2F" w:rsidRPr="000A5832" w:rsidRDefault="002B5A2F" w:rsidP="00A83396">
            <w:pPr>
              <w:rPr>
                <w:rFonts w:ascii="Arial" w:hAnsi="Arial" w:cs="Arial"/>
              </w:rPr>
            </w:pPr>
          </w:p>
          <w:p w14:paraId="277ADC91" w14:textId="77777777" w:rsidR="00A83396" w:rsidRPr="000A5832" w:rsidRDefault="00A83396" w:rsidP="00A83396">
            <w:pPr>
              <w:rPr>
                <w:rFonts w:ascii="Arial" w:hAnsi="Arial" w:cs="Arial"/>
              </w:rPr>
            </w:pPr>
          </w:p>
          <w:p w14:paraId="277ADC92" w14:textId="77777777" w:rsidR="00A83396" w:rsidRPr="000A5832" w:rsidRDefault="00A83396" w:rsidP="00A83396">
            <w:pPr>
              <w:rPr>
                <w:rFonts w:ascii="Arial" w:hAnsi="Arial" w:cs="Arial"/>
              </w:rPr>
            </w:pPr>
          </w:p>
          <w:p w14:paraId="277ADC93" w14:textId="77777777" w:rsidR="00A83396" w:rsidRPr="000A5832" w:rsidRDefault="00A83396" w:rsidP="00A83396">
            <w:pPr>
              <w:rPr>
                <w:rFonts w:ascii="Arial" w:hAnsi="Arial" w:cs="Arial"/>
              </w:rPr>
            </w:pPr>
          </w:p>
          <w:p w14:paraId="277ADC94" w14:textId="77777777" w:rsidR="00A83396" w:rsidRPr="000A5832" w:rsidRDefault="00A83396" w:rsidP="00A83396">
            <w:pPr>
              <w:rPr>
                <w:rFonts w:ascii="Arial" w:hAnsi="Arial" w:cs="Arial"/>
              </w:rPr>
            </w:pPr>
          </w:p>
          <w:p w14:paraId="277ADC95" w14:textId="77777777" w:rsidR="00A83396" w:rsidRPr="000A5832" w:rsidRDefault="00A83396" w:rsidP="00A83396">
            <w:pPr>
              <w:rPr>
                <w:rFonts w:ascii="Arial" w:hAnsi="Arial" w:cs="Arial"/>
              </w:rPr>
            </w:pPr>
          </w:p>
          <w:p w14:paraId="277ADC96" w14:textId="77777777" w:rsidR="00A83396" w:rsidRPr="000A5832" w:rsidRDefault="00A83396" w:rsidP="00A83396">
            <w:pPr>
              <w:rPr>
                <w:rFonts w:ascii="Arial" w:hAnsi="Arial" w:cs="Arial"/>
              </w:rPr>
            </w:pPr>
          </w:p>
          <w:p w14:paraId="277ADC97" w14:textId="77777777" w:rsidR="00A83396" w:rsidRPr="000A5832" w:rsidRDefault="00A83396" w:rsidP="00A83396">
            <w:pPr>
              <w:rPr>
                <w:rFonts w:ascii="Arial" w:hAnsi="Arial" w:cs="Arial"/>
              </w:rPr>
            </w:pPr>
          </w:p>
          <w:p w14:paraId="277ADC98" w14:textId="77777777" w:rsidR="00A83396" w:rsidRPr="000A5832" w:rsidRDefault="00A83396" w:rsidP="00A83396">
            <w:pPr>
              <w:rPr>
                <w:rFonts w:ascii="Arial" w:hAnsi="Arial" w:cs="Arial"/>
              </w:rPr>
            </w:pPr>
          </w:p>
          <w:p w14:paraId="277ADC99" w14:textId="77777777" w:rsidR="00A83396" w:rsidRPr="000A5832" w:rsidRDefault="00A83396" w:rsidP="00A83396">
            <w:pPr>
              <w:rPr>
                <w:rFonts w:ascii="Arial" w:hAnsi="Arial" w:cs="Arial"/>
              </w:rPr>
            </w:pPr>
          </w:p>
          <w:p w14:paraId="277ADC9A" w14:textId="77777777" w:rsidR="00A83396" w:rsidRPr="000A5832" w:rsidRDefault="00A83396" w:rsidP="00A83396">
            <w:pPr>
              <w:rPr>
                <w:rFonts w:ascii="Arial" w:hAnsi="Arial" w:cs="Arial"/>
              </w:rPr>
            </w:pPr>
          </w:p>
          <w:p w14:paraId="277ADC9B" w14:textId="77777777" w:rsidR="00A83396" w:rsidRPr="000A5832" w:rsidRDefault="00A83396" w:rsidP="00A83396">
            <w:pPr>
              <w:rPr>
                <w:rFonts w:ascii="Arial" w:hAnsi="Arial" w:cs="Arial"/>
              </w:rPr>
            </w:pPr>
          </w:p>
          <w:p w14:paraId="277ADC9C" w14:textId="77777777" w:rsidR="00A83396" w:rsidRPr="000A5832" w:rsidRDefault="00A83396" w:rsidP="00A83396">
            <w:pPr>
              <w:rPr>
                <w:rFonts w:ascii="Arial" w:hAnsi="Arial" w:cs="Arial"/>
              </w:rPr>
            </w:pPr>
          </w:p>
          <w:p w14:paraId="277ADC9D" w14:textId="77777777" w:rsidR="00A83396" w:rsidRPr="000A5832" w:rsidRDefault="00A83396" w:rsidP="00A83396">
            <w:pPr>
              <w:rPr>
                <w:rFonts w:ascii="Arial" w:hAnsi="Arial" w:cs="Arial"/>
              </w:rPr>
            </w:pPr>
          </w:p>
          <w:p w14:paraId="277ADC9E" w14:textId="77777777" w:rsidR="00A83396" w:rsidRPr="000A5832" w:rsidRDefault="00A83396" w:rsidP="00A83396">
            <w:pPr>
              <w:rPr>
                <w:rFonts w:ascii="Arial" w:hAnsi="Arial" w:cs="Arial"/>
              </w:rPr>
            </w:pPr>
          </w:p>
          <w:p w14:paraId="277ADCB2" w14:textId="77777777" w:rsidR="001C710C" w:rsidRPr="000A5832" w:rsidRDefault="001C710C" w:rsidP="00A83396">
            <w:pPr>
              <w:rPr>
                <w:rFonts w:ascii="Arial" w:hAnsi="Arial" w:cs="Arial"/>
              </w:rPr>
            </w:pPr>
          </w:p>
          <w:p w14:paraId="277ADCB3" w14:textId="77777777" w:rsidR="001C710C" w:rsidRPr="000A5832" w:rsidRDefault="001C710C" w:rsidP="00A83396">
            <w:pPr>
              <w:rPr>
                <w:rFonts w:ascii="Arial" w:hAnsi="Arial" w:cs="Arial"/>
              </w:rPr>
            </w:pPr>
          </w:p>
        </w:tc>
      </w:tr>
      <w:tr w:rsidR="00A83396" w:rsidRPr="000A5832" w14:paraId="277ADCD2" w14:textId="77777777" w:rsidTr="00F34772">
        <w:tc>
          <w:tcPr>
            <w:tcW w:w="10324" w:type="dxa"/>
            <w:gridSpan w:val="4"/>
            <w:shd w:val="clear" w:color="auto" w:fill="auto"/>
          </w:tcPr>
          <w:p w14:paraId="277ADCB5" w14:textId="77777777" w:rsidR="00A83396" w:rsidRPr="000A5832" w:rsidRDefault="00C57ADE" w:rsidP="00A83396">
            <w:pPr>
              <w:rPr>
                <w:rFonts w:ascii="Arial" w:hAnsi="Arial" w:cs="Arial"/>
              </w:rPr>
            </w:pPr>
            <w:r w:rsidRPr="000A5832">
              <w:rPr>
                <w:rFonts w:ascii="Arial" w:hAnsi="Arial" w:cs="Arial"/>
              </w:rPr>
              <w:t>Plans for future improvement (with indicative timescale)</w:t>
            </w:r>
          </w:p>
          <w:p w14:paraId="277ADCB6" w14:textId="77777777" w:rsidR="00A83396" w:rsidRPr="000A5832" w:rsidRDefault="00A83396" w:rsidP="00A83396">
            <w:pPr>
              <w:rPr>
                <w:rFonts w:ascii="Arial" w:hAnsi="Arial" w:cs="Arial"/>
              </w:rPr>
            </w:pPr>
          </w:p>
          <w:p w14:paraId="277ADCB7" w14:textId="77777777" w:rsidR="00A83396" w:rsidRPr="000A5832" w:rsidRDefault="00A83396" w:rsidP="00A83396">
            <w:pPr>
              <w:rPr>
                <w:rFonts w:ascii="Arial" w:hAnsi="Arial" w:cs="Arial"/>
              </w:rPr>
            </w:pPr>
          </w:p>
          <w:p w14:paraId="277ADCB8" w14:textId="77777777" w:rsidR="00A83396" w:rsidRPr="000A5832" w:rsidRDefault="00A83396" w:rsidP="00A83396">
            <w:pPr>
              <w:rPr>
                <w:rFonts w:ascii="Arial" w:hAnsi="Arial" w:cs="Arial"/>
              </w:rPr>
            </w:pPr>
          </w:p>
          <w:p w14:paraId="277ADCB9" w14:textId="77777777" w:rsidR="002B5A2F" w:rsidRPr="000A5832" w:rsidRDefault="002B5A2F" w:rsidP="00A83396">
            <w:pPr>
              <w:rPr>
                <w:rFonts w:ascii="Arial" w:hAnsi="Arial" w:cs="Arial"/>
              </w:rPr>
            </w:pPr>
          </w:p>
          <w:p w14:paraId="277ADCBA" w14:textId="77777777" w:rsidR="002B5A2F" w:rsidRPr="000A5832" w:rsidRDefault="002B5A2F" w:rsidP="00A83396">
            <w:pPr>
              <w:rPr>
                <w:rFonts w:ascii="Arial" w:hAnsi="Arial" w:cs="Arial"/>
              </w:rPr>
            </w:pPr>
          </w:p>
          <w:p w14:paraId="277ADCCC" w14:textId="3C1F7AA9" w:rsidR="001C710C" w:rsidRPr="000A5832" w:rsidRDefault="001C710C" w:rsidP="00A83396">
            <w:pPr>
              <w:rPr>
                <w:rFonts w:ascii="Arial" w:hAnsi="Arial" w:cs="Arial"/>
              </w:rPr>
            </w:pPr>
          </w:p>
          <w:p w14:paraId="1EB1744C" w14:textId="77777777" w:rsidR="00556BC7" w:rsidRPr="000A5832" w:rsidRDefault="00556BC7" w:rsidP="00A83396">
            <w:pPr>
              <w:rPr>
                <w:rFonts w:ascii="Arial" w:hAnsi="Arial" w:cs="Arial"/>
              </w:rPr>
            </w:pPr>
          </w:p>
          <w:p w14:paraId="277ADCCD" w14:textId="77777777" w:rsidR="001C710C" w:rsidRPr="000A5832" w:rsidRDefault="001C710C" w:rsidP="00A83396">
            <w:pPr>
              <w:rPr>
                <w:rFonts w:ascii="Arial" w:hAnsi="Arial" w:cs="Arial"/>
              </w:rPr>
            </w:pPr>
          </w:p>
          <w:p w14:paraId="277ADCCE" w14:textId="77777777" w:rsidR="0034389A" w:rsidRPr="000A5832" w:rsidRDefault="0034389A" w:rsidP="00A83396">
            <w:pPr>
              <w:rPr>
                <w:rFonts w:ascii="Arial" w:hAnsi="Arial" w:cs="Arial"/>
              </w:rPr>
            </w:pPr>
          </w:p>
          <w:p w14:paraId="277ADCD1" w14:textId="77777777" w:rsidR="00A83396" w:rsidRPr="000A5832" w:rsidRDefault="00A83396" w:rsidP="00A83396">
            <w:pPr>
              <w:rPr>
                <w:rFonts w:ascii="Arial" w:hAnsi="Arial" w:cs="Arial"/>
              </w:rPr>
            </w:pPr>
          </w:p>
        </w:tc>
      </w:tr>
      <w:tr w:rsidR="00A83396" w:rsidRPr="000A5832" w14:paraId="277ADCD8" w14:textId="77777777" w:rsidTr="00F34772">
        <w:tc>
          <w:tcPr>
            <w:tcW w:w="3284" w:type="dxa"/>
            <w:shd w:val="clear" w:color="auto" w:fill="auto"/>
          </w:tcPr>
          <w:p w14:paraId="277ADCD3" w14:textId="77777777" w:rsidR="00A83396" w:rsidRPr="000A5832" w:rsidRDefault="00A83396" w:rsidP="00A83396">
            <w:pPr>
              <w:rPr>
                <w:rFonts w:ascii="Arial" w:hAnsi="Arial" w:cs="Arial"/>
              </w:rPr>
            </w:pPr>
            <w:r w:rsidRPr="000A5832">
              <w:rPr>
                <w:rFonts w:ascii="Arial" w:hAnsi="Arial" w:cs="Arial"/>
              </w:rPr>
              <w:t>Assessed by</w:t>
            </w:r>
          </w:p>
        </w:tc>
        <w:tc>
          <w:tcPr>
            <w:tcW w:w="2069" w:type="dxa"/>
            <w:shd w:val="clear" w:color="auto" w:fill="auto"/>
          </w:tcPr>
          <w:p w14:paraId="277ADCD4" w14:textId="77777777" w:rsidR="00A83396" w:rsidRPr="000A5832" w:rsidRDefault="00A83396" w:rsidP="00A83396">
            <w:pPr>
              <w:rPr>
                <w:rFonts w:ascii="Arial" w:hAnsi="Arial" w:cs="Arial"/>
              </w:rPr>
            </w:pPr>
          </w:p>
          <w:p w14:paraId="277ADCD5" w14:textId="77777777" w:rsidR="00A83396" w:rsidRPr="000A5832" w:rsidRDefault="00A83396" w:rsidP="00A83396">
            <w:pPr>
              <w:rPr>
                <w:rFonts w:ascii="Arial" w:hAnsi="Arial" w:cs="Arial"/>
              </w:rPr>
            </w:pPr>
          </w:p>
        </w:tc>
        <w:tc>
          <w:tcPr>
            <w:tcW w:w="2596" w:type="dxa"/>
            <w:shd w:val="clear" w:color="auto" w:fill="auto"/>
          </w:tcPr>
          <w:p w14:paraId="277ADCD6" w14:textId="77777777" w:rsidR="00A83396" w:rsidRPr="000A5832" w:rsidRDefault="00A83396" w:rsidP="00A83396">
            <w:pPr>
              <w:rPr>
                <w:rFonts w:ascii="Arial" w:hAnsi="Arial" w:cs="Arial"/>
              </w:rPr>
            </w:pPr>
            <w:r w:rsidRPr="000A5832">
              <w:rPr>
                <w:rFonts w:ascii="Arial" w:hAnsi="Arial" w:cs="Arial"/>
              </w:rPr>
              <w:t>Date</w:t>
            </w:r>
          </w:p>
        </w:tc>
        <w:tc>
          <w:tcPr>
            <w:tcW w:w="2375" w:type="dxa"/>
            <w:shd w:val="clear" w:color="auto" w:fill="auto"/>
          </w:tcPr>
          <w:p w14:paraId="277ADCD7" w14:textId="77777777" w:rsidR="00A83396" w:rsidRPr="000A5832" w:rsidRDefault="00A83396" w:rsidP="00A83396">
            <w:pPr>
              <w:rPr>
                <w:rFonts w:ascii="Arial" w:hAnsi="Arial" w:cs="Arial"/>
              </w:rPr>
            </w:pPr>
          </w:p>
        </w:tc>
      </w:tr>
      <w:tr w:rsidR="00A83396" w:rsidRPr="000A5832" w14:paraId="277ADCDC" w14:textId="77777777" w:rsidTr="00F34772">
        <w:tc>
          <w:tcPr>
            <w:tcW w:w="3284" w:type="dxa"/>
            <w:shd w:val="clear" w:color="auto" w:fill="auto"/>
          </w:tcPr>
          <w:p w14:paraId="277ADCD9" w14:textId="77777777" w:rsidR="00A83396" w:rsidRPr="000A5832" w:rsidRDefault="00A83396" w:rsidP="00A83396">
            <w:pPr>
              <w:rPr>
                <w:rFonts w:ascii="Arial" w:hAnsi="Arial" w:cs="Arial"/>
              </w:rPr>
            </w:pPr>
            <w:r w:rsidRPr="000A5832">
              <w:rPr>
                <w:rFonts w:ascii="Arial" w:hAnsi="Arial" w:cs="Arial"/>
              </w:rPr>
              <w:lastRenderedPageBreak/>
              <w:t>Next review</w:t>
            </w:r>
          </w:p>
        </w:tc>
        <w:tc>
          <w:tcPr>
            <w:tcW w:w="7040" w:type="dxa"/>
            <w:gridSpan w:val="3"/>
            <w:shd w:val="clear" w:color="auto" w:fill="auto"/>
          </w:tcPr>
          <w:p w14:paraId="277ADCDA" w14:textId="77777777" w:rsidR="00A83396" w:rsidRPr="000A5832" w:rsidRDefault="00A83396" w:rsidP="00A83396">
            <w:pPr>
              <w:rPr>
                <w:rFonts w:ascii="Arial" w:hAnsi="Arial" w:cs="Arial"/>
              </w:rPr>
            </w:pPr>
          </w:p>
          <w:p w14:paraId="277ADCDB" w14:textId="77777777" w:rsidR="00A83396" w:rsidRPr="000A5832" w:rsidRDefault="00A83396" w:rsidP="00A83396">
            <w:pPr>
              <w:rPr>
                <w:rFonts w:ascii="Arial" w:hAnsi="Arial" w:cs="Arial"/>
              </w:rPr>
            </w:pPr>
          </w:p>
        </w:tc>
      </w:tr>
    </w:tbl>
    <w:p w14:paraId="277ADCDD" w14:textId="77777777" w:rsidR="00A83396" w:rsidRPr="000A5832" w:rsidRDefault="00A83396"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0A5832" w14:paraId="277ADCDF" w14:textId="77777777" w:rsidTr="00F34772">
        <w:tc>
          <w:tcPr>
            <w:tcW w:w="10324" w:type="dxa"/>
            <w:gridSpan w:val="4"/>
            <w:shd w:val="clear" w:color="auto" w:fill="auto"/>
          </w:tcPr>
          <w:p w14:paraId="277ADCDE" w14:textId="19E75AAE" w:rsidR="00A83396" w:rsidRPr="000A5832" w:rsidRDefault="00556BC7" w:rsidP="00F34772">
            <w:pPr>
              <w:pStyle w:val="Default"/>
              <w:spacing w:before="60" w:after="60"/>
              <w:rPr>
                <w:rFonts w:ascii="Arial" w:hAnsi="Arial" w:cs="Arial"/>
                <w:b/>
                <w:bCs/>
                <w:szCs w:val="22"/>
              </w:rPr>
            </w:pPr>
            <w:r w:rsidRPr="000A5832">
              <w:rPr>
                <w:rFonts w:ascii="Arial" w:hAnsi="Arial" w:cs="Arial"/>
                <w:b/>
                <w:bCs/>
                <w:szCs w:val="22"/>
              </w:rPr>
              <w:t>Standard 14 – Complaints</w:t>
            </w:r>
          </w:p>
        </w:tc>
      </w:tr>
      <w:tr w:rsidR="00A83396" w:rsidRPr="000A5832" w14:paraId="277ADCE2" w14:textId="77777777" w:rsidTr="00F34772">
        <w:tc>
          <w:tcPr>
            <w:tcW w:w="10324" w:type="dxa"/>
            <w:gridSpan w:val="4"/>
            <w:shd w:val="clear" w:color="auto" w:fill="auto"/>
          </w:tcPr>
          <w:p w14:paraId="277ADCE1" w14:textId="43784A0D" w:rsidR="00A83396" w:rsidRPr="000A5832" w:rsidRDefault="00556BC7" w:rsidP="00F34772">
            <w:pPr>
              <w:jc w:val="both"/>
              <w:rPr>
                <w:rFonts w:ascii="Arial" w:hAnsi="Arial" w:cs="Arial"/>
                <w:sz w:val="22"/>
                <w:szCs w:val="22"/>
              </w:rPr>
            </w:pPr>
            <w:r w:rsidRPr="000A5832">
              <w:rPr>
                <w:rFonts w:ascii="Arial" w:hAnsi="Arial" w:cs="Arial"/>
                <w:sz w:val="22"/>
                <w:szCs w:val="22"/>
              </w:rPr>
              <w:t>14.1 The school has, and follows, an effective policy on recording and responding to parental complaints that is compliant with the relevant regulatory standards. The policy is clear on how to make a complaint, how it will be dealt with and the timescales for a response.</w:t>
            </w:r>
            <w:r w:rsidR="000A5832" w:rsidRPr="000A5832">
              <w:rPr>
                <w:rFonts w:ascii="Arial" w:hAnsi="Arial" w:cs="Arial"/>
                <w:sz w:val="22"/>
                <w:szCs w:val="22"/>
              </w:rPr>
              <w:t xml:space="preserve"> </w:t>
            </w:r>
          </w:p>
        </w:tc>
      </w:tr>
      <w:tr w:rsidR="00556BC7" w:rsidRPr="000A5832" w14:paraId="46053E1B" w14:textId="77777777" w:rsidTr="00F34772">
        <w:tc>
          <w:tcPr>
            <w:tcW w:w="10324" w:type="dxa"/>
            <w:gridSpan w:val="4"/>
            <w:shd w:val="clear" w:color="auto" w:fill="auto"/>
          </w:tcPr>
          <w:p w14:paraId="169AA6FF" w14:textId="1F51C253" w:rsidR="00556BC7" w:rsidRPr="000A5832" w:rsidRDefault="00556BC7" w:rsidP="00F34772">
            <w:pPr>
              <w:jc w:val="both"/>
              <w:rPr>
                <w:rFonts w:ascii="Arial" w:hAnsi="Arial" w:cs="Arial"/>
                <w:sz w:val="22"/>
                <w:szCs w:val="22"/>
              </w:rPr>
            </w:pPr>
            <w:r w:rsidRPr="000A5832">
              <w:rPr>
                <w:rFonts w:ascii="Arial" w:hAnsi="Arial" w:cs="Arial"/>
                <w:sz w:val="22"/>
                <w:szCs w:val="22"/>
              </w:rPr>
              <w:t>14.2</w:t>
            </w:r>
            <w:r w:rsidR="000A5832" w:rsidRPr="000A5832">
              <w:rPr>
                <w:rFonts w:ascii="Arial" w:hAnsi="Arial" w:cs="Arial"/>
                <w:sz w:val="22"/>
                <w:szCs w:val="22"/>
              </w:rPr>
              <w:t xml:space="preserve"> </w:t>
            </w:r>
            <w:r w:rsidRPr="000A5832">
              <w:rPr>
                <w:rFonts w:ascii="Arial" w:hAnsi="Arial" w:cs="Arial"/>
                <w:sz w:val="22"/>
                <w:szCs w:val="22"/>
              </w:rPr>
              <w:t>The school should also have a clear and easily accessible process for boarders to raise their own complaints about boarding provision. The school’s procedures should be clear about how it will respond to complaints from boarders. Boarders are not penalised for raising a complaint in good faith.</w:t>
            </w:r>
          </w:p>
        </w:tc>
      </w:tr>
      <w:tr w:rsidR="00556BC7" w:rsidRPr="000A5832" w14:paraId="6BDE0C63" w14:textId="77777777" w:rsidTr="00F34772">
        <w:tc>
          <w:tcPr>
            <w:tcW w:w="10324" w:type="dxa"/>
            <w:gridSpan w:val="4"/>
            <w:shd w:val="clear" w:color="auto" w:fill="auto"/>
          </w:tcPr>
          <w:p w14:paraId="0EFF1BE6" w14:textId="4B5B2E86" w:rsidR="00556BC7" w:rsidRPr="000A5832" w:rsidRDefault="00556BC7" w:rsidP="00F34772">
            <w:pPr>
              <w:jc w:val="both"/>
              <w:rPr>
                <w:rFonts w:ascii="Arial" w:hAnsi="Arial" w:cs="Arial"/>
                <w:sz w:val="22"/>
                <w:szCs w:val="22"/>
              </w:rPr>
            </w:pPr>
            <w:r w:rsidRPr="000A5832">
              <w:rPr>
                <w:rFonts w:ascii="Arial" w:hAnsi="Arial" w:cs="Arial"/>
                <w:sz w:val="22"/>
                <w:szCs w:val="22"/>
              </w:rPr>
              <w:t>14.3 The school’s written record of complaints identifies those complaints relating to boarding provision, and action taken by the school as a result of those complaints (regardless of whether they are upheld). The school should keep a record of complaints made but later withdrawn. The school should keep under review any emerging patterns arising from complaints.</w:t>
            </w:r>
          </w:p>
        </w:tc>
      </w:tr>
      <w:tr w:rsidR="00A83396" w:rsidRPr="000A5832" w14:paraId="277ADCE9" w14:textId="77777777" w:rsidTr="00F34772">
        <w:tc>
          <w:tcPr>
            <w:tcW w:w="10324" w:type="dxa"/>
            <w:gridSpan w:val="4"/>
            <w:shd w:val="clear" w:color="auto" w:fill="auto"/>
          </w:tcPr>
          <w:p w14:paraId="277ADCE3" w14:textId="46460AD0" w:rsidR="00A83396" w:rsidRPr="000A5832" w:rsidRDefault="006349D2" w:rsidP="00A83396">
            <w:pPr>
              <w:rPr>
                <w:rFonts w:ascii="Arial" w:hAnsi="Arial" w:cs="Arial"/>
                <w:b/>
                <w:u w:val="single"/>
              </w:rPr>
            </w:pPr>
            <w:r w:rsidRPr="000A5832">
              <w:rPr>
                <w:rFonts w:ascii="Arial" w:hAnsi="Arial" w:cs="Arial"/>
                <w:b/>
                <w:u w:val="single"/>
              </w:rPr>
              <w:t xml:space="preserve">Evidence </w:t>
            </w:r>
            <w:r w:rsidR="00556BC7" w:rsidRPr="000A5832">
              <w:rPr>
                <w:rFonts w:ascii="Arial" w:hAnsi="Arial" w:cs="Arial"/>
                <w:b/>
                <w:u w:val="single"/>
              </w:rPr>
              <w:t>of the procedure for boarders’ complaints</w:t>
            </w:r>
          </w:p>
          <w:p w14:paraId="277ADCE4" w14:textId="77777777" w:rsidR="006349D2" w:rsidRPr="000A5832" w:rsidRDefault="006349D2" w:rsidP="00A83396">
            <w:pPr>
              <w:rPr>
                <w:rFonts w:ascii="Arial" w:hAnsi="Arial" w:cs="Arial"/>
                <w:b/>
                <w:u w:val="single"/>
              </w:rPr>
            </w:pPr>
          </w:p>
          <w:p w14:paraId="277ADCE5" w14:textId="77777777" w:rsidR="006349D2" w:rsidRPr="000A5832" w:rsidRDefault="006349D2" w:rsidP="00A83396">
            <w:pPr>
              <w:rPr>
                <w:rFonts w:ascii="Arial" w:hAnsi="Arial" w:cs="Arial"/>
                <w:b/>
                <w:u w:val="single"/>
              </w:rPr>
            </w:pPr>
          </w:p>
          <w:p w14:paraId="277ADCE6" w14:textId="77777777" w:rsidR="006349D2" w:rsidRPr="000A5832" w:rsidRDefault="006349D2" w:rsidP="00A83396">
            <w:pPr>
              <w:rPr>
                <w:rFonts w:ascii="Arial" w:hAnsi="Arial" w:cs="Arial"/>
                <w:b/>
                <w:u w:val="single"/>
              </w:rPr>
            </w:pPr>
          </w:p>
          <w:p w14:paraId="277ADCE7" w14:textId="77777777" w:rsidR="006349D2" w:rsidRPr="000A5832" w:rsidRDefault="006349D2" w:rsidP="00A83396">
            <w:pPr>
              <w:rPr>
                <w:rFonts w:ascii="Arial" w:hAnsi="Arial" w:cs="Arial"/>
                <w:b/>
                <w:u w:val="single"/>
              </w:rPr>
            </w:pPr>
          </w:p>
          <w:p w14:paraId="277ADCE8" w14:textId="77777777" w:rsidR="006349D2" w:rsidRPr="000A5832" w:rsidRDefault="006349D2" w:rsidP="00A83396">
            <w:pPr>
              <w:rPr>
                <w:rFonts w:ascii="Arial" w:hAnsi="Arial" w:cs="Arial"/>
                <w:b/>
                <w:u w:val="single"/>
              </w:rPr>
            </w:pPr>
          </w:p>
        </w:tc>
      </w:tr>
      <w:tr w:rsidR="00A83396" w:rsidRPr="000A5832" w14:paraId="277ADCFF" w14:textId="77777777" w:rsidTr="00F34772">
        <w:tc>
          <w:tcPr>
            <w:tcW w:w="10324" w:type="dxa"/>
            <w:gridSpan w:val="4"/>
            <w:shd w:val="clear" w:color="auto" w:fill="auto"/>
          </w:tcPr>
          <w:p w14:paraId="277ADCEA" w14:textId="77777777" w:rsidR="00925468" w:rsidRPr="000A5832" w:rsidRDefault="00925468" w:rsidP="00925468">
            <w:pPr>
              <w:rPr>
                <w:rFonts w:ascii="Arial" w:hAnsi="Arial" w:cs="Arial"/>
              </w:rPr>
            </w:pPr>
            <w:r w:rsidRPr="000A5832">
              <w:rPr>
                <w:rFonts w:ascii="Arial" w:hAnsi="Arial" w:cs="Arial"/>
              </w:rPr>
              <w:t>How the school MEETS and EXCEEDS the standard (with appropriate evidence)</w:t>
            </w:r>
          </w:p>
          <w:p w14:paraId="277ADCEB" w14:textId="77777777" w:rsidR="00A83396" w:rsidRPr="000A5832" w:rsidRDefault="00A83396" w:rsidP="00A83396">
            <w:pPr>
              <w:rPr>
                <w:rFonts w:ascii="Arial" w:hAnsi="Arial" w:cs="Arial"/>
              </w:rPr>
            </w:pPr>
          </w:p>
          <w:p w14:paraId="277ADCEC" w14:textId="77777777" w:rsidR="00A83396" w:rsidRPr="000A5832" w:rsidRDefault="00A83396" w:rsidP="00A83396">
            <w:pPr>
              <w:rPr>
                <w:rFonts w:ascii="Arial" w:hAnsi="Arial" w:cs="Arial"/>
              </w:rPr>
            </w:pPr>
          </w:p>
          <w:p w14:paraId="277ADCED" w14:textId="77777777" w:rsidR="00A83396" w:rsidRPr="000A5832" w:rsidRDefault="00A83396" w:rsidP="00A83396">
            <w:pPr>
              <w:rPr>
                <w:rFonts w:ascii="Arial" w:hAnsi="Arial" w:cs="Arial"/>
              </w:rPr>
            </w:pPr>
          </w:p>
          <w:p w14:paraId="277ADCEE" w14:textId="77777777" w:rsidR="00A83396" w:rsidRPr="000A5832" w:rsidRDefault="00A83396" w:rsidP="00A83396">
            <w:pPr>
              <w:rPr>
                <w:rFonts w:ascii="Arial" w:hAnsi="Arial" w:cs="Arial"/>
              </w:rPr>
            </w:pPr>
          </w:p>
          <w:p w14:paraId="277ADCEF" w14:textId="77777777" w:rsidR="00A83396" w:rsidRPr="000A5832" w:rsidRDefault="00A83396" w:rsidP="00A83396">
            <w:pPr>
              <w:rPr>
                <w:rFonts w:ascii="Arial" w:hAnsi="Arial" w:cs="Arial"/>
              </w:rPr>
            </w:pPr>
          </w:p>
          <w:p w14:paraId="277ADCF0" w14:textId="77777777" w:rsidR="00A83396" w:rsidRPr="000A5832" w:rsidRDefault="00A83396" w:rsidP="00A83396">
            <w:pPr>
              <w:rPr>
                <w:rFonts w:ascii="Arial" w:hAnsi="Arial" w:cs="Arial"/>
              </w:rPr>
            </w:pPr>
          </w:p>
          <w:p w14:paraId="277ADCF5" w14:textId="77777777" w:rsidR="00A83396" w:rsidRPr="000A5832" w:rsidRDefault="00A83396" w:rsidP="00A83396">
            <w:pPr>
              <w:rPr>
                <w:rFonts w:ascii="Arial" w:hAnsi="Arial" w:cs="Arial"/>
              </w:rPr>
            </w:pPr>
          </w:p>
          <w:p w14:paraId="277ADCF6" w14:textId="77777777" w:rsidR="00A83396" w:rsidRPr="000A5832" w:rsidRDefault="00A83396" w:rsidP="00A83396">
            <w:pPr>
              <w:rPr>
                <w:rFonts w:ascii="Arial" w:hAnsi="Arial" w:cs="Arial"/>
              </w:rPr>
            </w:pPr>
          </w:p>
          <w:p w14:paraId="277ADCF7" w14:textId="77777777" w:rsidR="00A83396" w:rsidRPr="000A5832" w:rsidRDefault="00A83396" w:rsidP="00A83396">
            <w:pPr>
              <w:rPr>
                <w:rFonts w:ascii="Arial" w:hAnsi="Arial" w:cs="Arial"/>
              </w:rPr>
            </w:pPr>
          </w:p>
          <w:p w14:paraId="277ADCF8" w14:textId="77777777" w:rsidR="00A83396" w:rsidRPr="000A5832" w:rsidRDefault="00A83396" w:rsidP="00A83396">
            <w:pPr>
              <w:rPr>
                <w:rFonts w:ascii="Arial" w:hAnsi="Arial" w:cs="Arial"/>
              </w:rPr>
            </w:pPr>
          </w:p>
          <w:p w14:paraId="277ADCF9" w14:textId="77777777" w:rsidR="00A83396" w:rsidRPr="000A5832" w:rsidRDefault="00A83396" w:rsidP="00A83396">
            <w:pPr>
              <w:rPr>
                <w:rFonts w:ascii="Arial" w:hAnsi="Arial" w:cs="Arial"/>
              </w:rPr>
            </w:pPr>
          </w:p>
          <w:p w14:paraId="277ADCFA" w14:textId="77777777" w:rsidR="00A83396" w:rsidRPr="000A5832" w:rsidRDefault="00A83396" w:rsidP="00A83396">
            <w:pPr>
              <w:rPr>
                <w:rFonts w:ascii="Arial" w:hAnsi="Arial" w:cs="Arial"/>
              </w:rPr>
            </w:pPr>
          </w:p>
          <w:p w14:paraId="277ADCFB" w14:textId="77777777" w:rsidR="00A83396" w:rsidRPr="000A5832" w:rsidRDefault="00A83396" w:rsidP="00A83396">
            <w:pPr>
              <w:rPr>
                <w:rFonts w:ascii="Arial" w:hAnsi="Arial" w:cs="Arial"/>
              </w:rPr>
            </w:pPr>
          </w:p>
          <w:p w14:paraId="277ADCFC" w14:textId="77777777" w:rsidR="00A83396" w:rsidRPr="000A5832" w:rsidRDefault="00A83396" w:rsidP="00A83396">
            <w:pPr>
              <w:rPr>
                <w:rFonts w:ascii="Arial" w:hAnsi="Arial" w:cs="Arial"/>
              </w:rPr>
            </w:pPr>
          </w:p>
          <w:p w14:paraId="277ADCFD" w14:textId="77777777" w:rsidR="00A83396" w:rsidRPr="000A5832" w:rsidRDefault="00A83396" w:rsidP="00A83396">
            <w:pPr>
              <w:rPr>
                <w:rFonts w:ascii="Arial" w:hAnsi="Arial" w:cs="Arial"/>
              </w:rPr>
            </w:pPr>
          </w:p>
          <w:p w14:paraId="277ADCFE" w14:textId="77777777" w:rsidR="00A83396" w:rsidRPr="000A5832" w:rsidRDefault="00A83396" w:rsidP="00A83396">
            <w:pPr>
              <w:rPr>
                <w:rFonts w:ascii="Arial" w:hAnsi="Arial" w:cs="Arial"/>
              </w:rPr>
            </w:pPr>
          </w:p>
        </w:tc>
      </w:tr>
      <w:tr w:rsidR="00A83396" w:rsidRPr="000A5832" w14:paraId="277ADD0D" w14:textId="77777777" w:rsidTr="00F34772">
        <w:tc>
          <w:tcPr>
            <w:tcW w:w="10324" w:type="dxa"/>
            <w:gridSpan w:val="4"/>
            <w:shd w:val="clear" w:color="auto" w:fill="auto"/>
          </w:tcPr>
          <w:p w14:paraId="277ADD00" w14:textId="77777777" w:rsidR="00A83396" w:rsidRPr="000A5832" w:rsidRDefault="00C57ADE" w:rsidP="00A83396">
            <w:pPr>
              <w:rPr>
                <w:rFonts w:ascii="Arial" w:hAnsi="Arial" w:cs="Arial"/>
              </w:rPr>
            </w:pPr>
            <w:r w:rsidRPr="000A5832">
              <w:rPr>
                <w:rFonts w:ascii="Arial" w:hAnsi="Arial" w:cs="Arial"/>
              </w:rPr>
              <w:t>Plans for future improvement (with indicative timescale)</w:t>
            </w:r>
          </w:p>
          <w:p w14:paraId="277ADD01" w14:textId="77777777" w:rsidR="00A83396" w:rsidRPr="000A5832" w:rsidRDefault="00A83396" w:rsidP="00A83396">
            <w:pPr>
              <w:rPr>
                <w:rFonts w:ascii="Arial" w:hAnsi="Arial" w:cs="Arial"/>
              </w:rPr>
            </w:pPr>
          </w:p>
          <w:p w14:paraId="277ADD02" w14:textId="77777777" w:rsidR="00A83396" w:rsidRPr="000A5832" w:rsidRDefault="00A83396" w:rsidP="00A83396">
            <w:pPr>
              <w:rPr>
                <w:rFonts w:ascii="Arial" w:hAnsi="Arial" w:cs="Arial"/>
              </w:rPr>
            </w:pPr>
          </w:p>
          <w:p w14:paraId="277ADD03" w14:textId="77777777" w:rsidR="00A83396" w:rsidRPr="000A5832" w:rsidRDefault="00A83396" w:rsidP="00A83396">
            <w:pPr>
              <w:rPr>
                <w:rFonts w:ascii="Arial" w:hAnsi="Arial" w:cs="Arial"/>
              </w:rPr>
            </w:pPr>
          </w:p>
          <w:p w14:paraId="277ADD04" w14:textId="77777777" w:rsidR="00A83396" w:rsidRPr="000A5832" w:rsidRDefault="00A83396" w:rsidP="00A83396">
            <w:pPr>
              <w:rPr>
                <w:rFonts w:ascii="Arial" w:hAnsi="Arial" w:cs="Arial"/>
              </w:rPr>
            </w:pPr>
          </w:p>
          <w:p w14:paraId="277ADD05" w14:textId="77777777" w:rsidR="00A83396" w:rsidRPr="000A5832" w:rsidRDefault="00A83396" w:rsidP="00A83396">
            <w:pPr>
              <w:rPr>
                <w:rFonts w:ascii="Arial" w:hAnsi="Arial" w:cs="Arial"/>
              </w:rPr>
            </w:pPr>
          </w:p>
          <w:p w14:paraId="277ADD06" w14:textId="77777777" w:rsidR="00A83396" w:rsidRPr="000A5832" w:rsidRDefault="00A83396" w:rsidP="00A83396">
            <w:pPr>
              <w:rPr>
                <w:rFonts w:ascii="Arial" w:hAnsi="Arial" w:cs="Arial"/>
              </w:rPr>
            </w:pPr>
          </w:p>
          <w:p w14:paraId="277ADD07" w14:textId="77777777" w:rsidR="00A83396" w:rsidRPr="000A5832" w:rsidRDefault="00A83396" w:rsidP="00A83396">
            <w:pPr>
              <w:rPr>
                <w:rFonts w:ascii="Arial" w:hAnsi="Arial" w:cs="Arial"/>
              </w:rPr>
            </w:pPr>
          </w:p>
          <w:p w14:paraId="277ADD09" w14:textId="77777777" w:rsidR="001C710C" w:rsidRPr="000A5832" w:rsidRDefault="001C710C" w:rsidP="00A83396">
            <w:pPr>
              <w:rPr>
                <w:rFonts w:ascii="Arial" w:hAnsi="Arial" w:cs="Arial"/>
              </w:rPr>
            </w:pPr>
          </w:p>
          <w:p w14:paraId="277ADD0C" w14:textId="77777777" w:rsidR="00A83396" w:rsidRPr="000A5832" w:rsidRDefault="00A83396" w:rsidP="00A83396">
            <w:pPr>
              <w:rPr>
                <w:rFonts w:ascii="Arial" w:hAnsi="Arial" w:cs="Arial"/>
              </w:rPr>
            </w:pPr>
          </w:p>
        </w:tc>
      </w:tr>
      <w:tr w:rsidR="00A83396" w:rsidRPr="000A5832" w14:paraId="277ADD13" w14:textId="77777777" w:rsidTr="00F34772">
        <w:tc>
          <w:tcPr>
            <w:tcW w:w="3284" w:type="dxa"/>
            <w:shd w:val="clear" w:color="auto" w:fill="auto"/>
          </w:tcPr>
          <w:p w14:paraId="277ADD0E" w14:textId="77777777" w:rsidR="00A83396" w:rsidRPr="000A5832" w:rsidRDefault="00A83396" w:rsidP="00A83396">
            <w:pPr>
              <w:rPr>
                <w:rFonts w:ascii="Arial" w:hAnsi="Arial" w:cs="Arial"/>
              </w:rPr>
            </w:pPr>
            <w:r w:rsidRPr="000A5832">
              <w:rPr>
                <w:rFonts w:ascii="Arial" w:hAnsi="Arial" w:cs="Arial"/>
              </w:rPr>
              <w:t>Assessed by</w:t>
            </w:r>
          </w:p>
        </w:tc>
        <w:tc>
          <w:tcPr>
            <w:tcW w:w="2069" w:type="dxa"/>
            <w:shd w:val="clear" w:color="auto" w:fill="auto"/>
          </w:tcPr>
          <w:p w14:paraId="277ADD0F" w14:textId="77777777" w:rsidR="00A83396" w:rsidRPr="000A5832" w:rsidRDefault="00A83396" w:rsidP="00A83396">
            <w:pPr>
              <w:rPr>
                <w:rFonts w:ascii="Arial" w:hAnsi="Arial" w:cs="Arial"/>
              </w:rPr>
            </w:pPr>
          </w:p>
          <w:p w14:paraId="277ADD10" w14:textId="77777777" w:rsidR="00A83396" w:rsidRPr="000A5832" w:rsidRDefault="00A83396" w:rsidP="00A83396">
            <w:pPr>
              <w:rPr>
                <w:rFonts w:ascii="Arial" w:hAnsi="Arial" w:cs="Arial"/>
              </w:rPr>
            </w:pPr>
          </w:p>
        </w:tc>
        <w:tc>
          <w:tcPr>
            <w:tcW w:w="2596" w:type="dxa"/>
            <w:shd w:val="clear" w:color="auto" w:fill="auto"/>
          </w:tcPr>
          <w:p w14:paraId="277ADD11" w14:textId="77777777" w:rsidR="00A83396" w:rsidRPr="000A5832" w:rsidRDefault="00A83396" w:rsidP="00A83396">
            <w:pPr>
              <w:rPr>
                <w:rFonts w:ascii="Arial" w:hAnsi="Arial" w:cs="Arial"/>
              </w:rPr>
            </w:pPr>
            <w:r w:rsidRPr="000A5832">
              <w:rPr>
                <w:rFonts w:ascii="Arial" w:hAnsi="Arial" w:cs="Arial"/>
              </w:rPr>
              <w:t>Date</w:t>
            </w:r>
          </w:p>
        </w:tc>
        <w:tc>
          <w:tcPr>
            <w:tcW w:w="2375" w:type="dxa"/>
            <w:shd w:val="clear" w:color="auto" w:fill="auto"/>
          </w:tcPr>
          <w:p w14:paraId="277ADD12" w14:textId="77777777" w:rsidR="00A83396" w:rsidRPr="000A5832" w:rsidRDefault="00A83396" w:rsidP="00A83396">
            <w:pPr>
              <w:rPr>
                <w:rFonts w:ascii="Arial" w:hAnsi="Arial" w:cs="Arial"/>
              </w:rPr>
            </w:pPr>
          </w:p>
        </w:tc>
      </w:tr>
      <w:tr w:rsidR="00A83396" w:rsidRPr="000A5832" w14:paraId="277ADD17" w14:textId="77777777" w:rsidTr="00F34772">
        <w:tc>
          <w:tcPr>
            <w:tcW w:w="3284" w:type="dxa"/>
            <w:shd w:val="clear" w:color="auto" w:fill="auto"/>
          </w:tcPr>
          <w:p w14:paraId="277ADD14" w14:textId="77777777" w:rsidR="00A83396" w:rsidRPr="000A5832" w:rsidRDefault="00A83396" w:rsidP="00A83396">
            <w:pPr>
              <w:rPr>
                <w:rFonts w:ascii="Arial" w:hAnsi="Arial" w:cs="Arial"/>
              </w:rPr>
            </w:pPr>
            <w:r w:rsidRPr="000A5832">
              <w:rPr>
                <w:rFonts w:ascii="Arial" w:hAnsi="Arial" w:cs="Arial"/>
              </w:rPr>
              <w:lastRenderedPageBreak/>
              <w:t>Next review</w:t>
            </w:r>
          </w:p>
        </w:tc>
        <w:tc>
          <w:tcPr>
            <w:tcW w:w="7040" w:type="dxa"/>
            <w:gridSpan w:val="3"/>
            <w:shd w:val="clear" w:color="auto" w:fill="auto"/>
          </w:tcPr>
          <w:p w14:paraId="277ADD15" w14:textId="77777777" w:rsidR="00A83396" w:rsidRPr="000A5832" w:rsidRDefault="00A83396" w:rsidP="00A83396">
            <w:pPr>
              <w:rPr>
                <w:rFonts w:ascii="Arial" w:hAnsi="Arial" w:cs="Arial"/>
              </w:rPr>
            </w:pPr>
          </w:p>
          <w:p w14:paraId="277ADD16" w14:textId="77777777" w:rsidR="00A83396" w:rsidRPr="000A5832" w:rsidRDefault="00A83396" w:rsidP="00A83396">
            <w:pPr>
              <w:rPr>
                <w:rFonts w:ascii="Arial" w:hAnsi="Arial" w:cs="Arial"/>
              </w:rPr>
            </w:pPr>
          </w:p>
        </w:tc>
      </w:tr>
    </w:tbl>
    <w:p w14:paraId="46DD95AD" w14:textId="77777777" w:rsidR="007D73EC" w:rsidRDefault="007D73EC" w:rsidP="000B1AFD">
      <w:pPr>
        <w:autoSpaceDE w:val="0"/>
        <w:autoSpaceDN w:val="0"/>
        <w:adjustRightInd w:val="0"/>
        <w:rPr>
          <w:rFonts w:ascii="Arial" w:hAnsi="Arial" w:cs="Arial"/>
          <w:b/>
          <w:bCs/>
        </w:rPr>
      </w:pPr>
    </w:p>
    <w:p w14:paraId="1ECA460D" w14:textId="77777777" w:rsidR="007D73EC" w:rsidRDefault="007D73EC" w:rsidP="000B1AFD">
      <w:pPr>
        <w:autoSpaceDE w:val="0"/>
        <w:autoSpaceDN w:val="0"/>
        <w:adjustRightInd w:val="0"/>
        <w:rPr>
          <w:rFonts w:ascii="Arial" w:hAnsi="Arial" w:cs="Arial"/>
          <w:b/>
          <w:bCs/>
        </w:rPr>
      </w:pPr>
    </w:p>
    <w:p w14:paraId="00F21395" w14:textId="3DC3E238" w:rsidR="00556BC7" w:rsidRPr="000A5832" w:rsidRDefault="00556BC7" w:rsidP="000B1AFD">
      <w:pPr>
        <w:autoSpaceDE w:val="0"/>
        <w:autoSpaceDN w:val="0"/>
        <w:adjustRightInd w:val="0"/>
        <w:rPr>
          <w:rFonts w:ascii="Arial" w:hAnsi="Arial" w:cs="Arial"/>
          <w:b/>
          <w:bCs/>
        </w:rPr>
      </w:pPr>
      <w:r w:rsidRPr="000A5832">
        <w:rPr>
          <w:rFonts w:ascii="Arial" w:hAnsi="Arial" w:cs="Arial"/>
          <w:b/>
          <w:bCs/>
        </w:rPr>
        <w:t xml:space="preserve">Part G: Promoting positive behaviour and relationships </w:t>
      </w:r>
    </w:p>
    <w:p w14:paraId="3C6AB568" w14:textId="77777777" w:rsidR="00250E45" w:rsidRPr="000A5832" w:rsidRDefault="00250E45" w:rsidP="000B1AFD">
      <w:pPr>
        <w:autoSpaceDE w:val="0"/>
        <w:autoSpaceDN w:val="0"/>
        <w:adjustRightInd w:val="0"/>
        <w:rPr>
          <w:rFonts w:ascii="Arial" w:hAnsi="Arial" w:cs="Arial"/>
          <w:b/>
          <w:bCs/>
        </w:rPr>
      </w:pPr>
    </w:p>
    <w:p w14:paraId="277ADD18" w14:textId="4EC1D21B" w:rsidR="00A83396" w:rsidRPr="000A5832" w:rsidRDefault="00556BC7" w:rsidP="000B1AFD">
      <w:pPr>
        <w:autoSpaceDE w:val="0"/>
        <w:autoSpaceDN w:val="0"/>
        <w:adjustRightInd w:val="0"/>
        <w:rPr>
          <w:rFonts w:ascii="Arial" w:hAnsi="Arial" w:cs="Arial"/>
          <w:b/>
          <w:bCs/>
        </w:rPr>
      </w:pPr>
      <w:r w:rsidRPr="000A5832">
        <w:rPr>
          <w:rFonts w:ascii="Arial" w:hAnsi="Arial" w:cs="Arial"/>
          <w:b/>
          <w:bCs/>
        </w:rPr>
        <w:t>Aim: Boarders behave well and develop healthy and respectful relationships with fellow pupils and staff.</w:t>
      </w:r>
      <w:r w:rsidR="000A5832" w:rsidRPr="000A5832">
        <w:rPr>
          <w:rFonts w:ascii="Arial" w:hAnsi="Arial" w:cs="Arial"/>
          <w:b/>
          <w:bCs/>
        </w:rPr>
        <w:t xml:space="preserve"> </w:t>
      </w:r>
      <w:r w:rsidRPr="000A5832">
        <w:rPr>
          <w:rFonts w:ascii="Arial" w:hAnsi="Arial" w:cs="Arial"/>
          <w:b/>
          <w:bCs/>
        </w:rPr>
        <w:t>Positive behaviour and respectful relationships are encouraged and praised.</w:t>
      </w:r>
      <w:r w:rsidR="000A5832" w:rsidRPr="000A5832">
        <w:rPr>
          <w:rFonts w:ascii="Arial" w:hAnsi="Arial" w:cs="Arial"/>
          <w:b/>
          <w:bCs/>
        </w:rPr>
        <w:t xml:space="preserve"> </w:t>
      </w:r>
      <w:r w:rsidRPr="000A5832">
        <w:rPr>
          <w:rFonts w:ascii="Arial" w:hAnsi="Arial" w:cs="Arial"/>
          <w:b/>
          <w:bCs/>
        </w:rPr>
        <w:t>Any sanctions for misbehaviour are well understood and implemented fairly and consistently.</w:t>
      </w:r>
    </w:p>
    <w:p w14:paraId="1BF85A24" w14:textId="77777777" w:rsidR="00E10772" w:rsidRPr="000A5832" w:rsidRDefault="00E10772" w:rsidP="000B1AFD">
      <w:pPr>
        <w:autoSpaceDE w:val="0"/>
        <w:autoSpaceDN w:val="0"/>
        <w:adjustRightInd w:val="0"/>
        <w:rPr>
          <w:rFonts w:ascii="Arial" w:hAnsi="Arial" w:cs="Arial"/>
          <w:b/>
          <w:bCs/>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0A5832" w14:paraId="277ADD1A" w14:textId="77777777" w:rsidTr="00F34772">
        <w:tc>
          <w:tcPr>
            <w:tcW w:w="10324" w:type="dxa"/>
            <w:gridSpan w:val="4"/>
            <w:shd w:val="clear" w:color="auto" w:fill="auto"/>
          </w:tcPr>
          <w:p w14:paraId="277ADD19" w14:textId="4EDD655D" w:rsidR="00A83396" w:rsidRPr="000A5832" w:rsidRDefault="00E10772" w:rsidP="00F34772">
            <w:pPr>
              <w:pStyle w:val="Default"/>
              <w:spacing w:before="60" w:after="60"/>
              <w:rPr>
                <w:rFonts w:ascii="Arial" w:hAnsi="Arial" w:cs="Arial"/>
                <w:b/>
                <w:bCs/>
                <w:szCs w:val="22"/>
              </w:rPr>
            </w:pPr>
            <w:r w:rsidRPr="000A5832">
              <w:rPr>
                <w:rFonts w:ascii="Arial" w:hAnsi="Arial" w:cs="Arial"/>
                <w:b/>
                <w:bCs/>
                <w:szCs w:val="22"/>
              </w:rPr>
              <w:t>Standard 15 – Promoting positive behaviour</w:t>
            </w:r>
          </w:p>
        </w:tc>
      </w:tr>
      <w:tr w:rsidR="00A83396" w:rsidRPr="000A5832" w14:paraId="277ADD1C" w14:textId="77777777" w:rsidTr="00F34772">
        <w:tc>
          <w:tcPr>
            <w:tcW w:w="10324" w:type="dxa"/>
            <w:gridSpan w:val="4"/>
            <w:shd w:val="clear" w:color="auto" w:fill="auto"/>
          </w:tcPr>
          <w:p w14:paraId="2CA3BF32" w14:textId="2C8F9A9E" w:rsidR="00E10772" w:rsidRPr="000A5832" w:rsidRDefault="00E10772" w:rsidP="00F34772">
            <w:pPr>
              <w:jc w:val="both"/>
              <w:rPr>
                <w:rFonts w:ascii="Arial" w:hAnsi="Arial" w:cs="Arial"/>
                <w:sz w:val="22"/>
                <w:szCs w:val="22"/>
              </w:rPr>
            </w:pPr>
            <w:r w:rsidRPr="000A5832">
              <w:rPr>
                <w:rFonts w:ascii="Arial" w:hAnsi="Arial" w:cs="Arial"/>
                <w:sz w:val="22"/>
                <w:szCs w:val="22"/>
              </w:rPr>
              <w:t>15.1</w:t>
            </w:r>
            <w:r w:rsidR="000A5832" w:rsidRPr="000A5832">
              <w:rPr>
                <w:rFonts w:ascii="Arial" w:hAnsi="Arial" w:cs="Arial"/>
                <w:sz w:val="22"/>
                <w:szCs w:val="22"/>
              </w:rPr>
              <w:t xml:space="preserve">  </w:t>
            </w:r>
            <w:r w:rsidRPr="000A5832">
              <w:rPr>
                <w:rFonts w:ascii="Arial" w:hAnsi="Arial" w:cs="Arial"/>
                <w:sz w:val="22"/>
                <w:szCs w:val="22"/>
              </w:rPr>
              <w:t xml:space="preserve">The school has and consistently implements a written policy to promote good behaviour amongst pupils, including boarders. The school’s approach to behaviour is easily apparent to anyone joining or visiting the school and is evident in the actions and messages from all staff and pupils, including boarders. The school behaviour policy includes detail on: </w:t>
            </w:r>
          </w:p>
          <w:p w14:paraId="1C8EEA8F" w14:textId="77777777" w:rsidR="00E10772" w:rsidRPr="000A5832" w:rsidRDefault="00E10772" w:rsidP="00E10772">
            <w:pPr>
              <w:jc w:val="both"/>
              <w:rPr>
                <w:rFonts w:ascii="Arial" w:hAnsi="Arial" w:cs="Arial"/>
                <w:sz w:val="22"/>
                <w:szCs w:val="22"/>
              </w:rPr>
            </w:pPr>
            <w:r w:rsidRPr="000A5832">
              <w:rPr>
                <w:rFonts w:ascii="Arial" w:hAnsi="Arial" w:cs="Arial"/>
                <w:sz w:val="22"/>
                <w:szCs w:val="22"/>
              </w:rPr>
              <w:t>• the underlying objective to create a safe environment in which all pupils, including boarders, can learn and reach their full potential and to reflect the values and ethos of the school;</w:t>
            </w:r>
          </w:p>
          <w:p w14:paraId="0E5507C5" w14:textId="75BC780B" w:rsidR="00E10772" w:rsidRPr="000A5832" w:rsidRDefault="00E10772" w:rsidP="00E10772">
            <w:pPr>
              <w:jc w:val="both"/>
              <w:rPr>
                <w:rFonts w:ascii="Arial" w:hAnsi="Arial" w:cs="Arial"/>
                <w:sz w:val="22"/>
                <w:szCs w:val="22"/>
              </w:rPr>
            </w:pPr>
            <w:r w:rsidRPr="000A5832">
              <w:rPr>
                <w:rFonts w:ascii="Arial" w:hAnsi="Arial" w:cs="Arial"/>
                <w:sz w:val="22"/>
                <w:szCs w:val="22"/>
              </w:rPr>
              <w:t>• the role of designated staff in maintaining consistent behaviour expectations, including the responsibilities of school leaders, any resources allocated, and the involvement of governors or trustees;</w:t>
            </w:r>
          </w:p>
          <w:p w14:paraId="7F7D9802" w14:textId="77777777" w:rsidR="00E10772" w:rsidRPr="000A5832" w:rsidRDefault="00E10772" w:rsidP="00E10772">
            <w:pPr>
              <w:jc w:val="both"/>
              <w:rPr>
                <w:rFonts w:ascii="Arial" w:hAnsi="Arial" w:cs="Arial"/>
                <w:sz w:val="22"/>
                <w:szCs w:val="22"/>
              </w:rPr>
            </w:pPr>
            <w:r w:rsidRPr="000A5832">
              <w:rPr>
                <w:rFonts w:ascii="Arial" w:hAnsi="Arial" w:cs="Arial"/>
                <w:sz w:val="22"/>
                <w:szCs w:val="22"/>
              </w:rPr>
              <w:t xml:space="preserve"> • the behaviour expected of pupils (including boarders), including treating others with dignity, kindness and respect, and the measures to promote positive behaviour, including positive reinforcement and reward and consequence systems;</w:t>
            </w:r>
          </w:p>
          <w:p w14:paraId="21330674" w14:textId="77777777" w:rsidR="00E10772" w:rsidRPr="000A5832" w:rsidRDefault="00E10772" w:rsidP="00E10772">
            <w:pPr>
              <w:jc w:val="both"/>
              <w:rPr>
                <w:rFonts w:ascii="Arial" w:hAnsi="Arial" w:cs="Arial"/>
                <w:sz w:val="22"/>
                <w:szCs w:val="22"/>
              </w:rPr>
            </w:pPr>
            <w:r w:rsidRPr="000A5832">
              <w:rPr>
                <w:rFonts w:ascii="Arial" w:hAnsi="Arial" w:cs="Arial"/>
                <w:sz w:val="22"/>
                <w:szCs w:val="22"/>
              </w:rPr>
              <w:t xml:space="preserve"> • how the needs of all pupils, including boarders, and staff are met so members of the school community feel safe knowing that bullying, physical threats or abuse are not tolerated, and that they belong; </w:t>
            </w:r>
          </w:p>
          <w:p w14:paraId="26654B44" w14:textId="77777777" w:rsidR="00E10772" w:rsidRPr="000A5832" w:rsidRDefault="00E10772" w:rsidP="00E10772">
            <w:pPr>
              <w:jc w:val="both"/>
              <w:rPr>
                <w:rFonts w:ascii="Arial" w:hAnsi="Arial" w:cs="Arial"/>
                <w:sz w:val="22"/>
                <w:szCs w:val="22"/>
              </w:rPr>
            </w:pPr>
            <w:r w:rsidRPr="000A5832">
              <w:rPr>
                <w:rFonts w:ascii="Arial" w:hAnsi="Arial" w:cs="Arial"/>
                <w:sz w:val="22"/>
                <w:szCs w:val="22"/>
              </w:rPr>
              <w:t xml:space="preserve"> • school systems and social norms, including rules, routines and consequences systems for pupils, including boarders’ behaviour when in the charge of the school and including when outside of the school premises and online;</w:t>
            </w:r>
          </w:p>
          <w:p w14:paraId="4C8E184F" w14:textId="4983BA18" w:rsidR="00E10772" w:rsidRPr="000A5832" w:rsidRDefault="00E10772" w:rsidP="00E10772">
            <w:pPr>
              <w:jc w:val="both"/>
              <w:rPr>
                <w:rFonts w:ascii="Arial" w:hAnsi="Arial" w:cs="Arial"/>
                <w:sz w:val="22"/>
                <w:szCs w:val="22"/>
              </w:rPr>
            </w:pPr>
            <w:r w:rsidRPr="000A5832">
              <w:rPr>
                <w:rFonts w:ascii="Arial" w:hAnsi="Arial" w:cs="Arial"/>
                <w:sz w:val="22"/>
                <w:szCs w:val="22"/>
              </w:rPr>
              <w:t xml:space="preserve"> • pupil (including boarder) support, including the roles and responsibilities of designated staff and the support provided to pupils with additional needs where those needs might affect behaviour;</w:t>
            </w:r>
            <w:r w:rsidR="000A5832" w:rsidRPr="000A5832">
              <w:rPr>
                <w:rFonts w:ascii="Arial" w:hAnsi="Arial" w:cs="Arial"/>
                <w:sz w:val="22"/>
                <w:szCs w:val="22"/>
              </w:rPr>
              <w:t xml:space="preserve"> </w:t>
            </w:r>
          </w:p>
          <w:p w14:paraId="0A7F10EB" w14:textId="77777777" w:rsidR="00E10772" w:rsidRPr="000A5832" w:rsidRDefault="00E10772" w:rsidP="00E10772">
            <w:pPr>
              <w:jc w:val="both"/>
              <w:rPr>
                <w:rFonts w:ascii="Arial" w:hAnsi="Arial" w:cs="Arial"/>
                <w:sz w:val="22"/>
                <w:szCs w:val="22"/>
              </w:rPr>
            </w:pPr>
            <w:r w:rsidRPr="000A5832">
              <w:rPr>
                <w:rFonts w:ascii="Arial" w:hAnsi="Arial" w:cs="Arial"/>
                <w:sz w:val="22"/>
                <w:szCs w:val="22"/>
              </w:rPr>
              <w:t xml:space="preserve">• measures to prevent child-on-child abuse and the response to incidents of such abuse, including disciplinary action; </w:t>
            </w:r>
          </w:p>
          <w:p w14:paraId="78B67366" w14:textId="1DD849DE" w:rsidR="00E10772" w:rsidRPr="000A5832" w:rsidRDefault="00E10772" w:rsidP="00E10772">
            <w:pPr>
              <w:jc w:val="both"/>
              <w:rPr>
                <w:rFonts w:ascii="Arial" w:hAnsi="Arial" w:cs="Arial"/>
                <w:sz w:val="22"/>
                <w:szCs w:val="22"/>
              </w:rPr>
            </w:pPr>
            <w:r w:rsidRPr="000A5832">
              <w:rPr>
                <w:rFonts w:ascii="Arial" w:hAnsi="Arial" w:cs="Arial"/>
                <w:sz w:val="22"/>
                <w:szCs w:val="22"/>
              </w:rPr>
              <w:t>• when restraint, including reasonable force, is to be used and other physical contact and how this will be managed; and</w:t>
            </w:r>
            <w:r w:rsidR="000A5832" w:rsidRPr="000A5832">
              <w:rPr>
                <w:rFonts w:ascii="Arial" w:hAnsi="Arial" w:cs="Arial"/>
                <w:sz w:val="22"/>
                <w:szCs w:val="22"/>
              </w:rPr>
              <w:t xml:space="preserve"> </w:t>
            </w:r>
          </w:p>
          <w:p w14:paraId="277ADD1B" w14:textId="0A75F895" w:rsidR="00E10772" w:rsidRPr="000A5832" w:rsidRDefault="00E10772" w:rsidP="00E10772">
            <w:pPr>
              <w:jc w:val="both"/>
              <w:rPr>
                <w:rFonts w:ascii="Arial" w:hAnsi="Arial" w:cs="Arial"/>
                <w:sz w:val="22"/>
                <w:szCs w:val="22"/>
              </w:rPr>
            </w:pPr>
            <w:r w:rsidRPr="000A5832">
              <w:rPr>
                <w:rFonts w:ascii="Arial" w:hAnsi="Arial" w:cs="Arial"/>
                <w:sz w:val="22"/>
                <w:szCs w:val="22"/>
              </w:rPr>
              <w:t>• arrangements for searching and screening children and their possessions and how this relates to safeguarding policies. Any search of boarders’ personal belongings should be carried out in accordance with section 550ZA of the Education Act 1996 and with regard to any guidance issued by the Secretary of State.</w:t>
            </w:r>
          </w:p>
        </w:tc>
      </w:tr>
      <w:tr w:rsidR="00E10772" w:rsidRPr="000A5832" w14:paraId="21A886DC" w14:textId="77777777" w:rsidTr="00F34772">
        <w:tc>
          <w:tcPr>
            <w:tcW w:w="10324" w:type="dxa"/>
            <w:gridSpan w:val="4"/>
            <w:shd w:val="clear" w:color="auto" w:fill="auto"/>
          </w:tcPr>
          <w:p w14:paraId="02DE351F" w14:textId="7DDE8A8A" w:rsidR="00E10772" w:rsidRPr="000A5832" w:rsidRDefault="00E10772" w:rsidP="00F34772">
            <w:pPr>
              <w:jc w:val="both"/>
              <w:rPr>
                <w:rFonts w:ascii="Arial" w:hAnsi="Arial" w:cs="Arial"/>
                <w:sz w:val="22"/>
                <w:szCs w:val="22"/>
              </w:rPr>
            </w:pPr>
            <w:r w:rsidRPr="000A5832">
              <w:rPr>
                <w:rFonts w:ascii="Arial" w:hAnsi="Arial" w:cs="Arial"/>
                <w:sz w:val="22"/>
                <w:szCs w:val="22"/>
              </w:rPr>
              <w:t>15.2 The policy complies with relevant legislation and has regard to guidance, and is accessible, clear and easily understood by staff, pupils, parents and carers.</w:t>
            </w:r>
          </w:p>
        </w:tc>
      </w:tr>
      <w:tr w:rsidR="00E10772" w:rsidRPr="000A5832" w14:paraId="0DAE697F" w14:textId="77777777" w:rsidTr="00F34772">
        <w:tc>
          <w:tcPr>
            <w:tcW w:w="10324" w:type="dxa"/>
            <w:gridSpan w:val="4"/>
            <w:shd w:val="clear" w:color="auto" w:fill="auto"/>
          </w:tcPr>
          <w:p w14:paraId="1468A5D4" w14:textId="46A91A1A" w:rsidR="00E10772" w:rsidRPr="000A5832" w:rsidRDefault="00E10772" w:rsidP="00F34772">
            <w:pPr>
              <w:jc w:val="both"/>
              <w:rPr>
                <w:rFonts w:ascii="Arial" w:hAnsi="Arial" w:cs="Arial"/>
                <w:sz w:val="22"/>
                <w:szCs w:val="22"/>
              </w:rPr>
            </w:pPr>
            <w:r w:rsidRPr="000A5832">
              <w:rPr>
                <w:rFonts w:ascii="Arial" w:hAnsi="Arial" w:cs="Arial"/>
                <w:sz w:val="22"/>
                <w:szCs w:val="22"/>
              </w:rPr>
              <w:t>15.3 Senior leaders should monitor the use of restraint, take appropriate action to prevent the inappropriate use of restraint, and take effective action when inappropriate restraint has been used.</w:t>
            </w:r>
          </w:p>
        </w:tc>
      </w:tr>
      <w:tr w:rsidR="00E10772" w:rsidRPr="000A5832" w14:paraId="02A966CF" w14:textId="77777777" w:rsidTr="00F34772">
        <w:tc>
          <w:tcPr>
            <w:tcW w:w="10324" w:type="dxa"/>
            <w:gridSpan w:val="4"/>
            <w:shd w:val="clear" w:color="auto" w:fill="auto"/>
          </w:tcPr>
          <w:p w14:paraId="7711D871" w14:textId="63F72784" w:rsidR="00E10772" w:rsidRPr="000A5832" w:rsidRDefault="00E10772" w:rsidP="00F34772">
            <w:pPr>
              <w:jc w:val="both"/>
              <w:rPr>
                <w:rFonts w:ascii="Arial" w:hAnsi="Arial" w:cs="Arial"/>
                <w:sz w:val="22"/>
                <w:szCs w:val="22"/>
              </w:rPr>
            </w:pPr>
            <w:r w:rsidRPr="000A5832">
              <w:rPr>
                <w:rFonts w:ascii="Arial" w:hAnsi="Arial" w:cs="Arial"/>
                <w:sz w:val="22"/>
                <w:szCs w:val="22"/>
              </w:rPr>
              <w:t>15.4 The headteacher should consider whether members of staff require any additional training and support to enable them to de-escalate potential confrontations between pupils, or potentially violent behaviour, to minimise the need for restraint.</w:t>
            </w:r>
            <w:r w:rsidR="000A5832" w:rsidRPr="000A5832">
              <w:rPr>
                <w:rFonts w:ascii="Arial" w:hAnsi="Arial" w:cs="Arial"/>
                <w:sz w:val="22"/>
                <w:szCs w:val="22"/>
              </w:rPr>
              <w:t xml:space="preserve"> </w:t>
            </w:r>
          </w:p>
        </w:tc>
      </w:tr>
      <w:tr w:rsidR="00A83396" w:rsidRPr="000A5832" w14:paraId="277ADD22" w14:textId="77777777" w:rsidTr="00F34772">
        <w:tc>
          <w:tcPr>
            <w:tcW w:w="10324" w:type="dxa"/>
            <w:gridSpan w:val="4"/>
            <w:shd w:val="clear" w:color="auto" w:fill="auto"/>
          </w:tcPr>
          <w:p w14:paraId="277ADD1D" w14:textId="2CB65CC8" w:rsidR="00A83396" w:rsidRPr="000A5832" w:rsidRDefault="00E10772" w:rsidP="00A83396">
            <w:pPr>
              <w:rPr>
                <w:rFonts w:ascii="Arial" w:hAnsi="Arial" w:cs="Arial"/>
                <w:b/>
                <w:u w:val="single"/>
              </w:rPr>
            </w:pPr>
            <w:r w:rsidRPr="000A5832">
              <w:rPr>
                <w:rFonts w:ascii="Arial" w:hAnsi="Arial" w:cs="Arial"/>
                <w:b/>
                <w:u w:val="single"/>
              </w:rPr>
              <w:t>Evidence relating to 15.2 – policy easily accessible</w:t>
            </w:r>
            <w:r w:rsidR="006F2559" w:rsidRPr="000A5832">
              <w:rPr>
                <w:rFonts w:ascii="Arial" w:hAnsi="Arial" w:cs="Arial"/>
                <w:b/>
                <w:u w:val="single"/>
              </w:rPr>
              <w:t xml:space="preserve"> and easily understood</w:t>
            </w:r>
          </w:p>
          <w:p w14:paraId="277ADD1E" w14:textId="77777777" w:rsidR="00560986" w:rsidRPr="000A5832" w:rsidRDefault="00560986" w:rsidP="00A83396">
            <w:pPr>
              <w:rPr>
                <w:rFonts w:ascii="Arial" w:hAnsi="Arial" w:cs="Arial"/>
                <w:b/>
                <w:u w:val="single"/>
              </w:rPr>
            </w:pPr>
          </w:p>
          <w:p w14:paraId="277ADD1F" w14:textId="77777777" w:rsidR="00560986" w:rsidRPr="000A5832" w:rsidRDefault="00560986" w:rsidP="00A83396">
            <w:pPr>
              <w:rPr>
                <w:rFonts w:ascii="Arial" w:hAnsi="Arial" w:cs="Arial"/>
                <w:b/>
                <w:u w:val="single"/>
              </w:rPr>
            </w:pPr>
          </w:p>
          <w:p w14:paraId="4909C478" w14:textId="77777777" w:rsidR="00560986" w:rsidRPr="000A5832" w:rsidRDefault="00560986" w:rsidP="00A83396">
            <w:pPr>
              <w:rPr>
                <w:rFonts w:ascii="Arial" w:hAnsi="Arial" w:cs="Arial"/>
                <w:b/>
                <w:u w:val="single"/>
              </w:rPr>
            </w:pPr>
          </w:p>
          <w:p w14:paraId="277ADD21" w14:textId="0A3FB4DA" w:rsidR="006F2559" w:rsidRPr="000A5832" w:rsidRDefault="006F2559" w:rsidP="00A83396">
            <w:pPr>
              <w:rPr>
                <w:rFonts w:ascii="Arial" w:hAnsi="Arial" w:cs="Arial"/>
                <w:b/>
                <w:u w:val="single"/>
              </w:rPr>
            </w:pPr>
          </w:p>
        </w:tc>
      </w:tr>
      <w:tr w:rsidR="006F2559" w:rsidRPr="000A5832" w14:paraId="2659586E" w14:textId="77777777" w:rsidTr="00F34772">
        <w:tc>
          <w:tcPr>
            <w:tcW w:w="10324" w:type="dxa"/>
            <w:gridSpan w:val="4"/>
            <w:shd w:val="clear" w:color="auto" w:fill="auto"/>
          </w:tcPr>
          <w:p w14:paraId="7D331CD9" w14:textId="77777777" w:rsidR="006F2559" w:rsidRPr="000A5832" w:rsidRDefault="006F2559" w:rsidP="00A83396">
            <w:pPr>
              <w:rPr>
                <w:rFonts w:ascii="Arial" w:hAnsi="Arial" w:cs="Arial"/>
                <w:b/>
                <w:u w:val="single"/>
              </w:rPr>
            </w:pPr>
            <w:r w:rsidRPr="000A5832">
              <w:rPr>
                <w:rFonts w:ascii="Arial" w:hAnsi="Arial" w:cs="Arial"/>
                <w:b/>
                <w:u w:val="single"/>
              </w:rPr>
              <w:t>Evidence relating to use of restraint and staff training (15.3)</w:t>
            </w:r>
          </w:p>
          <w:p w14:paraId="266237C7" w14:textId="77777777" w:rsidR="006F2559" w:rsidRPr="000A5832" w:rsidRDefault="006F2559" w:rsidP="00A83396">
            <w:pPr>
              <w:rPr>
                <w:rFonts w:ascii="Arial" w:hAnsi="Arial" w:cs="Arial"/>
                <w:b/>
                <w:u w:val="single"/>
              </w:rPr>
            </w:pPr>
          </w:p>
          <w:p w14:paraId="39721CFF" w14:textId="77777777" w:rsidR="006F2559" w:rsidRPr="000A5832" w:rsidRDefault="006F2559" w:rsidP="00A83396">
            <w:pPr>
              <w:rPr>
                <w:rFonts w:ascii="Arial" w:hAnsi="Arial" w:cs="Arial"/>
                <w:b/>
                <w:u w:val="single"/>
              </w:rPr>
            </w:pPr>
          </w:p>
          <w:p w14:paraId="4F277C4B" w14:textId="19CAB371" w:rsidR="006F2559" w:rsidRDefault="006F2559" w:rsidP="00A83396">
            <w:pPr>
              <w:rPr>
                <w:rFonts w:ascii="Arial" w:hAnsi="Arial" w:cs="Arial"/>
                <w:b/>
                <w:u w:val="single"/>
              </w:rPr>
            </w:pPr>
          </w:p>
          <w:p w14:paraId="1052C002" w14:textId="519CCAEB" w:rsidR="007D73EC" w:rsidRDefault="007D73EC" w:rsidP="00A83396">
            <w:pPr>
              <w:rPr>
                <w:rFonts w:ascii="Arial" w:hAnsi="Arial" w:cs="Arial"/>
                <w:b/>
                <w:u w:val="single"/>
              </w:rPr>
            </w:pPr>
          </w:p>
          <w:p w14:paraId="07216A13" w14:textId="77777777" w:rsidR="007D73EC" w:rsidRPr="000A5832" w:rsidRDefault="007D73EC" w:rsidP="00A83396">
            <w:pPr>
              <w:rPr>
                <w:rFonts w:ascii="Arial" w:hAnsi="Arial" w:cs="Arial"/>
                <w:b/>
                <w:u w:val="single"/>
              </w:rPr>
            </w:pPr>
          </w:p>
          <w:p w14:paraId="3616DE42" w14:textId="69CF4218" w:rsidR="006F2559" w:rsidRPr="000A5832" w:rsidRDefault="006F2559" w:rsidP="00A83396">
            <w:pPr>
              <w:rPr>
                <w:rFonts w:ascii="Arial" w:hAnsi="Arial" w:cs="Arial"/>
                <w:b/>
                <w:u w:val="single"/>
              </w:rPr>
            </w:pPr>
          </w:p>
        </w:tc>
      </w:tr>
      <w:tr w:rsidR="00A83396" w:rsidRPr="000A5832" w14:paraId="277ADD3B" w14:textId="77777777" w:rsidTr="00F34772">
        <w:tc>
          <w:tcPr>
            <w:tcW w:w="10324" w:type="dxa"/>
            <w:gridSpan w:val="4"/>
            <w:shd w:val="clear" w:color="auto" w:fill="auto"/>
          </w:tcPr>
          <w:p w14:paraId="277ADD23" w14:textId="63252A1A" w:rsidR="00925468" w:rsidRPr="000A5832" w:rsidRDefault="00925468" w:rsidP="00925468">
            <w:pPr>
              <w:rPr>
                <w:rFonts w:ascii="Arial" w:hAnsi="Arial" w:cs="Arial"/>
              </w:rPr>
            </w:pPr>
            <w:r w:rsidRPr="000A5832">
              <w:rPr>
                <w:rFonts w:ascii="Arial" w:hAnsi="Arial" w:cs="Arial"/>
              </w:rPr>
              <w:lastRenderedPageBreak/>
              <w:t>How the school MEETS and EXCEEDS the standard (with appropriate evidence)</w:t>
            </w:r>
            <w:r w:rsidR="006F2559" w:rsidRPr="000A5832">
              <w:rPr>
                <w:rFonts w:ascii="Arial" w:hAnsi="Arial" w:cs="Arial"/>
                <w:b/>
                <w:bCs/>
              </w:rPr>
              <w:t xml:space="preserve"> in relation to all the elements of 15.1</w:t>
            </w:r>
          </w:p>
          <w:p w14:paraId="277ADD24" w14:textId="77777777" w:rsidR="00A83396" w:rsidRPr="000A5832" w:rsidRDefault="00A83396" w:rsidP="00A83396">
            <w:pPr>
              <w:rPr>
                <w:rFonts w:ascii="Arial" w:hAnsi="Arial" w:cs="Arial"/>
              </w:rPr>
            </w:pPr>
          </w:p>
          <w:p w14:paraId="277ADD25" w14:textId="77777777" w:rsidR="00A83396" w:rsidRPr="000A5832" w:rsidRDefault="00A83396" w:rsidP="00A83396">
            <w:pPr>
              <w:rPr>
                <w:rFonts w:ascii="Arial" w:hAnsi="Arial" w:cs="Arial"/>
              </w:rPr>
            </w:pPr>
          </w:p>
          <w:p w14:paraId="277ADD26" w14:textId="77777777" w:rsidR="00A83396" w:rsidRPr="000A5832" w:rsidRDefault="00A83396" w:rsidP="00A83396">
            <w:pPr>
              <w:rPr>
                <w:rFonts w:ascii="Arial" w:hAnsi="Arial" w:cs="Arial"/>
              </w:rPr>
            </w:pPr>
          </w:p>
          <w:p w14:paraId="277ADD27" w14:textId="77777777" w:rsidR="00A83396" w:rsidRPr="000A5832" w:rsidRDefault="00A83396" w:rsidP="00A83396">
            <w:pPr>
              <w:rPr>
                <w:rFonts w:ascii="Arial" w:hAnsi="Arial" w:cs="Arial"/>
              </w:rPr>
            </w:pPr>
          </w:p>
          <w:p w14:paraId="277ADD28" w14:textId="77777777" w:rsidR="00A83396" w:rsidRPr="000A5832" w:rsidRDefault="00A83396" w:rsidP="00A83396">
            <w:pPr>
              <w:rPr>
                <w:rFonts w:ascii="Arial" w:hAnsi="Arial" w:cs="Arial"/>
              </w:rPr>
            </w:pPr>
          </w:p>
          <w:p w14:paraId="277ADD29" w14:textId="77777777" w:rsidR="00A83396" w:rsidRPr="000A5832" w:rsidRDefault="00A83396" w:rsidP="00A83396">
            <w:pPr>
              <w:rPr>
                <w:rFonts w:ascii="Arial" w:hAnsi="Arial" w:cs="Arial"/>
              </w:rPr>
            </w:pPr>
          </w:p>
          <w:p w14:paraId="277ADD2A" w14:textId="77777777" w:rsidR="00A83396" w:rsidRPr="000A5832" w:rsidRDefault="00A83396" w:rsidP="00A83396">
            <w:pPr>
              <w:rPr>
                <w:rFonts w:ascii="Arial" w:hAnsi="Arial" w:cs="Arial"/>
              </w:rPr>
            </w:pPr>
          </w:p>
          <w:p w14:paraId="277ADD2B" w14:textId="77777777" w:rsidR="00A83396" w:rsidRPr="000A5832" w:rsidRDefault="00A83396" w:rsidP="00A83396">
            <w:pPr>
              <w:rPr>
                <w:rFonts w:ascii="Arial" w:hAnsi="Arial" w:cs="Arial"/>
              </w:rPr>
            </w:pPr>
          </w:p>
          <w:p w14:paraId="277ADD2C" w14:textId="77777777" w:rsidR="00A83396" w:rsidRPr="000A5832" w:rsidRDefault="00A83396" w:rsidP="00A83396">
            <w:pPr>
              <w:rPr>
                <w:rFonts w:ascii="Arial" w:hAnsi="Arial" w:cs="Arial"/>
              </w:rPr>
            </w:pPr>
          </w:p>
          <w:p w14:paraId="277ADD2D" w14:textId="77777777" w:rsidR="00A83396" w:rsidRPr="000A5832" w:rsidRDefault="00A83396" w:rsidP="00A83396">
            <w:pPr>
              <w:rPr>
                <w:rFonts w:ascii="Arial" w:hAnsi="Arial" w:cs="Arial"/>
              </w:rPr>
            </w:pPr>
          </w:p>
          <w:p w14:paraId="277ADD2E" w14:textId="77777777" w:rsidR="00A83396" w:rsidRPr="000A5832" w:rsidRDefault="00A83396" w:rsidP="00A83396">
            <w:pPr>
              <w:rPr>
                <w:rFonts w:ascii="Arial" w:hAnsi="Arial" w:cs="Arial"/>
              </w:rPr>
            </w:pPr>
          </w:p>
          <w:p w14:paraId="277ADD2F" w14:textId="77777777" w:rsidR="00A83396" w:rsidRPr="000A5832" w:rsidRDefault="00A83396" w:rsidP="00A83396">
            <w:pPr>
              <w:rPr>
                <w:rFonts w:ascii="Arial" w:hAnsi="Arial" w:cs="Arial"/>
              </w:rPr>
            </w:pPr>
          </w:p>
          <w:p w14:paraId="277ADD30" w14:textId="77777777" w:rsidR="00A83396" w:rsidRPr="000A5832" w:rsidRDefault="00A83396" w:rsidP="00A83396">
            <w:pPr>
              <w:rPr>
                <w:rFonts w:ascii="Arial" w:hAnsi="Arial" w:cs="Arial"/>
              </w:rPr>
            </w:pPr>
          </w:p>
          <w:p w14:paraId="277ADD31" w14:textId="77777777" w:rsidR="00A83396" w:rsidRPr="000A5832" w:rsidRDefault="00A83396" w:rsidP="00A83396">
            <w:pPr>
              <w:rPr>
                <w:rFonts w:ascii="Arial" w:hAnsi="Arial" w:cs="Arial"/>
              </w:rPr>
            </w:pPr>
          </w:p>
          <w:p w14:paraId="277ADD32" w14:textId="77777777" w:rsidR="00A83396" w:rsidRPr="000A5832" w:rsidRDefault="00A83396" w:rsidP="00A83396">
            <w:pPr>
              <w:rPr>
                <w:rFonts w:ascii="Arial" w:hAnsi="Arial" w:cs="Arial"/>
              </w:rPr>
            </w:pPr>
          </w:p>
          <w:p w14:paraId="277ADD33" w14:textId="77777777" w:rsidR="00A83396" w:rsidRPr="000A5832" w:rsidRDefault="00A83396" w:rsidP="00A83396">
            <w:pPr>
              <w:rPr>
                <w:rFonts w:ascii="Arial" w:hAnsi="Arial" w:cs="Arial"/>
              </w:rPr>
            </w:pPr>
          </w:p>
          <w:p w14:paraId="277ADD34" w14:textId="77777777" w:rsidR="00A83396" w:rsidRPr="000A5832" w:rsidRDefault="00A83396" w:rsidP="00A83396">
            <w:pPr>
              <w:rPr>
                <w:rFonts w:ascii="Arial" w:hAnsi="Arial" w:cs="Arial"/>
              </w:rPr>
            </w:pPr>
          </w:p>
          <w:p w14:paraId="277ADD35" w14:textId="77777777" w:rsidR="00A83396" w:rsidRPr="000A5832" w:rsidRDefault="00A83396" w:rsidP="00A83396">
            <w:pPr>
              <w:rPr>
                <w:rFonts w:ascii="Arial" w:hAnsi="Arial" w:cs="Arial"/>
              </w:rPr>
            </w:pPr>
          </w:p>
          <w:p w14:paraId="277ADD36" w14:textId="77777777" w:rsidR="001C710C" w:rsidRPr="000A5832" w:rsidRDefault="001C710C" w:rsidP="00A83396">
            <w:pPr>
              <w:rPr>
                <w:rFonts w:ascii="Arial" w:hAnsi="Arial" w:cs="Arial"/>
              </w:rPr>
            </w:pPr>
          </w:p>
          <w:p w14:paraId="277ADD37" w14:textId="77777777" w:rsidR="001C710C" w:rsidRPr="000A5832" w:rsidRDefault="001C710C" w:rsidP="00A83396">
            <w:pPr>
              <w:rPr>
                <w:rFonts w:ascii="Arial" w:hAnsi="Arial" w:cs="Arial"/>
              </w:rPr>
            </w:pPr>
          </w:p>
          <w:p w14:paraId="277ADD38" w14:textId="23CD0F26" w:rsidR="001C710C" w:rsidRPr="000A5832" w:rsidRDefault="001C710C" w:rsidP="00A83396">
            <w:pPr>
              <w:rPr>
                <w:rFonts w:ascii="Arial" w:hAnsi="Arial" w:cs="Arial"/>
              </w:rPr>
            </w:pPr>
          </w:p>
          <w:p w14:paraId="0CCAE745" w14:textId="5F16F9F6" w:rsidR="006F2559" w:rsidRPr="000A5832" w:rsidRDefault="006F2559" w:rsidP="00A83396">
            <w:pPr>
              <w:rPr>
                <w:rFonts w:ascii="Arial" w:hAnsi="Arial" w:cs="Arial"/>
              </w:rPr>
            </w:pPr>
          </w:p>
          <w:p w14:paraId="0F803F8A" w14:textId="46125D8F" w:rsidR="006F2559" w:rsidRPr="000A5832" w:rsidRDefault="006F2559" w:rsidP="00A83396">
            <w:pPr>
              <w:rPr>
                <w:rFonts w:ascii="Arial" w:hAnsi="Arial" w:cs="Arial"/>
              </w:rPr>
            </w:pPr>
          </w:p>
          <w:p w14:paraId="499C1B47" w14:textId="04CF54F4" w:rsidR="006F2559" w:rsidRPr="000A5832" w:rsidRDefault="006F2559" w:rsidP="00A83396">
            <w:pPr>
              <w:rPr>
                <w:rFonts w:ascii="Arial" w:hAnsi="Arial" w:cs="Arial"/>
              </w:rPr>
            </w:pPr>
          </w:p>
          <w:p w14:paraId="20FAC62C" w14:textId="4F913BEF" w:rsidR="006F2559" w:rsidRPr="000A5832" w:rsidRDefault="006F2559" w:rsidP="00A83396">
            <w:pPr>
              <w:rPr>
                <w:rFonts w:ascii="Arial" w:hAnsi="Arial" w:cs="Arial"/>
              </w:rPr>
            </w:pPr>
          </w:p>
          <w:p w14:paraId="11B51146" w14:textId="6A646EE9" w:rsidR="006F2559" w:rsidRPr="000A5832" w:rsidRDefault="006F2559" w:rsidP="00A83396">
            <w:pPr>
              <w:rPr>
                <w:rFonts w:ascii="Arial" w:hAnsi="Arial" w:cs="Arial"/>
              </w:rPr>
            </w:pPr>
          </w:p>
          <w:p w14:paraId="29FFE199" w14:textId="587E7536" w:rsidR="006F2559" w:rsidRPr="000A5832" w:rsidRDefault="006F2559" w:rsidP="00A83396">
            <w:pPr>
              <w:rPr>
                <w:rFonts w:ascii="Arial" w:hAnsi="Arial" w:cs="Arial"/>
              </w:rPr>
            </w:pPr>
          </w:p>
          <w:p w14:paraId="06636F2A" w14:textId="2FAC49DE" w:rsidR="006F2559" w:rsidRPr="000A5832" w:rsidRDefault="006F2559" w:rsidP="00A83396">
            <w:pPr>
              <w:rPr>
                <w:rFonts w:ascii="Arial" w:hAnsi="Arial" w:cs="Arial"/>
              </w:rPr>
            </w:pPr>
          </w:p>
          <w:p w14:paraId="7F9A988B" w14:textId="68DB16F6" w:rsidR="006F2559" w:rsidRPr="000A5832" w:rsidRDefault="006F2559" w:rsidP="00A83396">
            <w:pPr>
              <w:rPr>
                <w:rFonts w:ascii="Arial" w:hAnsi="Arial" w:cs="Arial"/>
              </w:rPr>
            </w:pPr>
          </w:p>
          <w:p w14:paraId="380CCEFB" w14:textId="5E6D5770" w:rsidR="006F2559" w:rsidRPr="000A5832" w:rsidRDefault="006F2559" w:rsidP="00A83396">
            <w:pPr>
              <w:rPr>
                <w:rFonts w:ascii="Arial" w:hAnsi="Arial" w:cs="Arial"/>
              </w:rPr>
            </w:pPr>
          </w:p>
          <w:p w14:paraId="23C03EE1" w14:textId="2138F364" w:rsidR="006F2559" w:rsidRPr="000A5832" w:rsidRDefault="006F2559" w:rsidP="00A83396">
            <w:pPr>
              <w:rPr>
                <w:rFonts w:ascii="Arial" w:hAnsi="Arial" w:cs="Arial"/>
              </w:rPr>
            </w:pPr>
          </w:p>
          <w:p w14:paraId="20DDF8E7" w14:textId="7EA28AE2" w:rsidR="006F2559" w:rsidRPr="000A5832" w:rsidRDefault="006F2559" w:rsidP="00A83396">
            <w:pPr>
              <w:rPr>
                <w:rFonts w:ascii="Arial" w:hAnsi="Arial" w:cs="Arial"/>
              </w:rPr>
            </w:pPr>
          </w:p>
          <w:p w14:paraId="3CB6FF8E" w14:textId="5376C360" w:rsidR="006F2559" w:rsidRPr="000A5832" w:rsidRDefault="006F2559" w:rsidP="00A83396">
            <w:pPr>
              <w:rPr>
                <w:rFonts w:ascii="Arial" w:hAnsi="Arial" w:cs="Arial"/>
              </w:rPr>
            </w:pPr>
          </w:p>
          <w:p w14:paraId="0E321D15" w14:textId="339274FD" w:rsidR="006F2559" w:rsidRPr="000A5832" w:rsidRDefault="006F2559" w:rsidP="00A83396">
            <w:pPr>
              <w:rPr>
                <w:rFonts w:ascii="Arial" w:hAnsi="Arial" w:cs="Arial"/>
              </w:rPr>
            </w:pPr>
          </w:p>
          <w:p w14:paraId="149ED6E5" w14:textId="2CA6BF86" w:rsidR="006F2559" w:rsidRPr="000A5832" w:rsidRDefault="006F2559" w:rsidP="00A83396">
            <w:pPr>
              <w:rPr>
                <w:rFonts w:ascii="Arial" w:hAnsi="Arial" w:cs="Arial"/>
              </w:rPr>
            </w:pPr>
          </w:p>
          <w:p w14:paraId="140E313A" w14:textId="7F8344B9" w:rsidR="006F2559" w:rsidRPr="000A5832" w:rsidRDefault="006F2559" w:rsidP="00A83396">
            <w:pPr>
              <w:rPr>
                <w:rFonts w:ascii="Arial" w:hAnsi="Arial" w:cs="Arial"/>
              </w:rPr>
            </w:pPr>
          </w:p>
          <w:p w14:paraId="69F0786C" w14:textId="4948B3F5" w:rsidR="006F2559" w:rsidRPr="000A5832" w:rsidRDefault="006F2559" w:rsidP="00A83396">
            <w:pPr>
              <w:rPr>
                <w:rFonts w:ascii="Arial" w:hAnsi="Arial" w:cs="Arial"/>
              </w:rPr>
            </w:pPr>
          </w:p>
          <w:p w14:paraId="052C86FD" w14:textId="1843483E" w:rsidR="006F2559" w:rsidRPr="000A5832" w:rsidRDefault="006F2559" w:rsidP="00A83396">
            <w:pPr>
              <w:rPr>
                <w:rFonts w:ascii="Arial" w:hAnsi="Arial" w:cs="Arial"/>
              </w:rPr>
            </w:pPr>
          </w:p>
          <w:p w14:paraId="68372C11" w14:textId="27A27533" w:rsidR="006F2559" w:rsidRPr="000A5832" w:rsidRDefault="006F2559" w:rsidP="00A83396">
            <w:pPr>
              <w:rPr>
                <w:rFonts w:ascii="Arial" w:hAnsi="Arial" w:cs="Arial"/>
              </w:rPr>
            </w:pPr>
          </w:p>
          <w:p w14:paraId="1E76E405" w14:textId="52165A06" w:rsidR="006F2559" w:rsidRPr="000A5832" w:rsidRDefault="006F2559" w:rsidP="00A83396">
            <w:pPr>
              <w:rPr>
                <w:rFonts w:ascii="Arial" w:hAnsi="Arial" w:cs="Arial"/>
              </w:rPr>
            </w:pPr>
          </w:p>
          <w:p w14:paraId="3E887996" w14:textId="14AD4E6E" w:rsidR="006F2559" w:rsidRPr="000A5832" w:rsidRDefault="006F2559" w:rsidP="00A83396">
            <w:pPr>
              <w:rPr>
                <w:rFonts w:ascii="Arial" w:hAnsi="Arial" w:cs="Arial"/>
              </w:rPr>
            </w:pPr>
          </w:p>
          <w:p w14:paraId="57A68AC1" w14:textId="2B26022E" w:rsidR="006F2559" w:rsidRPr="000A5832" w:rsidRDefault="006F2559" w:rsidP="00A83396">
            <w:pPr>
              <w:rPr>
                <w:rFonts w:ascii="Arial" w:hAnsi="Arial" w:cs="Arial"/>
              </w:rPr>
            </w:pPr>
          </w:p>
          <w:p w14:paraId="6C2E600C" w14:textId="4A27952F" w:rsidR="006F2559" w:rsidRPr="000A5832" w:rsidRDefault="006F2559" w:rsidP="00A83396">
            <w:pPr>
              <w:rPr>
                <w:rFonts w:ascii="Arial" w:hAnsi="Arial" w:cs="Arial"/>
              </w:rPr>
            </w:pPr>
          </w:p>
          <w:p w14:paraId="6B930A68" w14:textId="03032BED" w:rsidR="006F2559" w:rsidRPr="000A5832" w:rsidRDefault="006F2559" w:rsidP="00A83396">
            <w:pPr>
              <w:rPr>
                <w:rFonts w:ascii="Arial" w:hAnsi="Arial" w:cs="Arial"/>
              </w:rPr>
            </w:pPr>
          </w:p>
          <w:p w14:paraId="2BB8C531" w14:textId="6A71B514" w:rsidR="006F2559" w:rsidRPr="000A5832" w:rsidRDefault="006F2559" w:rsidP="00A83396">
            <w:pPr>
              <w:rPr>
                <w:rFonts w:ascii="Arial" w:hAnsi="Arial" w:cs="Arial"/>
              </w:rPr>
            </w:pPr>
          </w:p>
          <w:p w14:paraId="273CADAA" w14:textId="5DDF0DBA" w:rsidR="006F2559" w:rsidRPr="000A5832" w:rsidRDefault="006F2559" w:rsidP="00A83396">
            <w:pPr>
              <w:rPr>
                <w:rFonts w:ascii="Arial" w:hAnsi="Arial" w:cs="Arial"/>
              </w:rPr>
            </w:pPr>
          </w:p>
          <w:p w14:paraId="511E7089" w14:textId="17D01B0D" w:rsidR="006F2559" w:rsidRPr="000A5832" w:rsidRDefault="006F2559" w:rsidP="00A83396">
            <w:pPr>
              <w:rPr>
                <w:rFonts w:ascii="Arial" w:hAnsi="Arial" w:cs="Arial"/>
              </w:rPr>
            </w:pPr>
          </w:p>
          <w:p w14:paraId="25AA8F0D" w14:textId="1B3EAA96" w:rsidR="006F2559" w:rsidRPr="000A5832" w:rsidRDefault="006F2559" w:rsidP="00A83396">
            <w:pPr>
              <w:rPr>
                <w:rFonts w:ascii="Arial" w:hAnsi="Arial" w:cs="Arial"/>
              </w:rPr>
            </w:pPr>
          </w:p>
          <w:p w14:paraId="4E22ED32" w14:textId="2CF2738D" w:rsidR="006F2559" w:rsidRPr="000A5832" w:rsidRDefault="006F2559" w:rsidP="00A83396">
            <w:pPr>
              <w:rPr>
                <w:rFonts w:ascii="Arial" w:hAnsi="Arial" w:cs="Arial"/>
              </w:rPr>
            </w:pPr>
          </w:p>
          <w:p w14:paraId="6C47C0A3" w14:textId="17B613F2" w:rsidR="006F2559" w:rsidRPr="000A5832" w:rsidRDefault="006F2559" w:rsidP="00A83396">
            <w:pPr>
              <w:rPr>
                <w:rFonts w:ascii="Arial" w:hAnsi="Arial" w:cs="Arial"/>
              </w:rPr>
            </w:pPr>
          </w:p>
          <w:p w14:paraId="3F27DF97" w14:textId="77B971ED" w:rsidR="006F2559" w:rsidRPr="000A5832" w:rsidRDefault="006F2559" w:rsidP="00A83396">
            <w:pPr>
              <w:rPr>
                <w:rFonts w:ascii="Arial" w:hAnsi="Arial" w:cs="Arial"/>
              </w:rPr>
            </w:pPr>
          </w:p>
          <w:p w14:paraId="20549BA4" w14:textId="68E3B6DF" w:rsidR="006F2559" w:rsidRPr="000A5832" w:rsidRDefault="006F2559" w:rsidP="00A83396">
            <w:pPr>
              <w:rPr>
                <w:rFonts w:ascii="Arial" w:hAnsi="Arial" w:cs="Arial"/>
              </w:rPr>
            </w:pPr>
          </w:p>
          <w:p w14:paraId="02EB701E" w14:textId="1D38DFFB" w:rsidR="006F2559" w:rsidRPr="000A5832" w:rsidRDefault="006F2559" w:rsidP="00A83396">
            <w:pPr>
              <w:rPr>
                <w:rFonts w:ascii="Arial" w:hAnsi="Arial" w:cs="Arial"/>
              </w:rPr>
            </w:pPr>
          </w:p>
          <w:p w14:paraId="29F552B0" w14:textId="437204C0" w:rsidR="006F2559" w:rsidRPr="000A5832" w:rsidRDefault="006F2559" w:rsidP="00A83396">
            <w:pPr>
              <w:rPr>
                <w:rFonts w:ascii="Arial" w:hAnsi="Arial" w:cs="Arial"/>
              </w:rPr>
            </w:pPr>
          </w:p>
          <w:p w14:paraId="082D194A" w14:textId="452FCFB3" w:rsidR="006F2559" w:rsidRPr="000A5832" w:rsidRDefault="006F2559" w:rsidP="00A83396">
            <w:pPr>
              <w:rPr>
                <w:rFonts w:ascii="Arial" w:hAnsi="Arial" w:cs="Arial"/>
              </w:rPr>
            </w:pPr>
          </w:p>
          <w:p w14:paraId="563FD91F" w14:textId="6A7964F5" w:rsidR="006F2559" w:rsidRPr="000A5832" w:rsidRDefault="006F2559" w:rsidP="00A83396">
            <w:pPr>
              <w:rPr>
                <w:rFonts w:ascii="Arial" w:hAnsi="Arial" w:cs="Arial"/>
              </w:rPr>
            </w:pPr>
          </w:p>
          <w:p w14:paraId="4E22FE05" w14:textId="2F77D8B0" w:rsidR="006F2559" w:rsidRPr="000A5832" w:rsidRDefault="006F2559" w:rsidP="00A83396">
            <w:pPr>
              <w:rPr>
                <w:rFonts w:ascii="Arial" w:hAnsi="Arial" w:cs="Arial"/>
              </w:rPr>
            </w:pPr>
          </w:p>
          <w:p w14:paraId="23C0ADBC" w14:textId="31D5B7F3" w:rsidR="006F2559" w:rsidRPr="000A5832" w:rsidRDefault="006F2559" w:rsidP="00A83396">
            <w:pPr>
              <w:rPr>
                <w:rFonts w:ascii="Arial" w:hAnsi="Arial" w:cs="Arial"/>
              </w:rPr>
            </w:pPr>
          </w:p>
          <w:p w14:paraId="6EFEB706" w14:textId="3CC0418A" w:rsidR="006F2559" w:rsidRPr="000A5832" w:rsidRDefault="006F2559" w:rsidP="00A83396">
            <w:pPr>
              <w:rPr>
                <w:rFonts w:ascii="Arial" w:hAnsi="Arial" w:cs="Arial"/>
              </w:rPr>
            </w:pPr>
          </w:p>
          <w:p w14:paraId="369F1563" w14:textId="10045108" w:rsidR="006F2559" w:rsidRPr="000A5832" w:rsidRDefault="006F2559" w:rsidP="00A83396">
            <w:pPr>
              <w:rPr>
                <w:rFonts w:ascii="Arial" w:hAnsi="Arial" w:cs="Arial"/>
              </w:rPr>
            </w:pPr>
          </w:p>
          <w:p w14:paraId="10A5601F" w14:textId="3365524A" w:rsidR="006F2559" w:rsidRPr="000A5832" w:rsidRDefault="006F2559" w:rsidP="00A83396">
            <w:pPr>
              <w:rPr>
                <w:rFonts w:ascii="Arial" w:hAnsi="Arial" w:cs="Arial"/>
              </w:rPr>
            </w:pPr>
          </w:p>
          <w:p w14:paraId="5112B03B" w14:textId="54FFAEFC" w:rsidR="006F2559" w:rsidRPr="000A5832" w:rsidRDefault="006F2559" w:rsidP="00A83396">
            <w:pPr>
              <w:rPr>
                <w:rFonts w:ascii="Arial" w:hAnsi="Arial" w:cs="Arial"/>
              </w:rPr>
            </w:pPr>
          </w:p>
          <w:p w14:paraId="6FE8D46F" w14:textId="522A8CD3" w:rsidR="006F2559" w:rsidRPr="000A5832" w:rsidRDefault="006F2559" w:rsidP="00A83396">
            <w:pPr>
              <w:rPr>
                <w:rFonts w:ascii="Arial" w:hAnsi="Arial" w:cs="Arial"/>
              </w:rPr>
            </w:pPr>
          </w:p>
          <w:p w14:paraId="45696713" w14:textId="77A4175F" w:rsidR="006F2559" w:rsidRPr="000A5832" w:rsidRDefault="006F2559" w:rsidP="00A83396">
            <w:pPr>
              <w:rPr>
                <w:rFonts w:ascii="Arial" w:hAnsi="Arial" w:cs="Arial"/>
              </w:rPr>
            </w:pPr>
          </w:p>
          <w:p w14:paraId="6D217EB0" w14:textId="3906046C" w:rsidR="006F2559" w:rsidRPr="000A5832" w:rsidRDefault="006F2559" w:rsidP="00A83396">
            <w:pPr>
              <w:rPr>
                <w:rFonts w:ascii="Arial" w:hAnsi="Arial" w:cs="Arial"/>
              </w:rPr>
            </w:pPr>
          </w:p>
          <w:p w14:paraId="36E47F06" w14:textId="76E9D035" w:rsidR="006F2559" w:rsidRPr="000A5832" w:rsidRDefault="006F2559" w:rsidP="00A83396">
            <w:pPr>
              <w:rPr>
                <w:rFonts w:ascii="Arial" w:hAnsi="Arial" w:cs="Arial"/>
              </w:rPr>
            </w:pPr>
          </w:p>
          <w:p w14:paraId="02E588F4" w14:textId="3AC3AA52" w:rsidR="006F2559" w:rsidRPr="000A5832" w:rsidRDefault="006F2559" w:rsidP="00A83396">
            <w:pPr>
              <w:rPr>
                <w:rFonts w:ascii="Arial" w:hAnsi="Arial" w:cs="Arial"/>
              </w:rPr>
            </w:pPr>
          </w:p>
          <w:p w14:paraId="7F69CFAC" w14:textId="1951000F" w:rsidR="006F2559" w:rsidRPr="000A5832" w:rsidRDefault="006F2559" w:rsidP="00A83396">
            <w:pPr>
              <w:rPr>
                <w:rFonts w:ascii="Arial" w:hAnsi="Arial" w:cs="Arial"/>
              </w:rPr>
            </w:pPr>
          </w:p>
          <w:p w14:paraId="537BFB9E" w14:textId="5670B0C4" w:rsidR="006F2559" w:rsidRPr="000A5832" w:rsidRDefault="006F2559" w:rsidP="00A83396">
            <w:pPr>
              <w:rPr>
                <w:rFonts w:ascii="Arial" w:hAnsi="Arial" w:cs="Arial"/>
              </w:rPr>
            </w:pPr>
          </w:p>
          <w:p w14:paraId="3C3A3D46" w14:textId="214D79C1" w:rsidR="006F2559" w:rsidRPr="000A5832" w:rsidRDefault="006F2559" w:rsidP="00A83396">
            <w:pPr>
              <w:rPr>
                <w:rFonts w:ascii="Arial" w:hAnsi="Arial" w:cs="Arial"/>
              </w:rPr>
            </w:pPr>
          </w:p>
          <w:p w14:paraId="344493FE" w14:textId="45EE3790" w:rsidR="006F2559" w:rsidRPr="000A5832" w:rsidRDefault="006F2559" w:rsidP="00A83396">
            <w:pPr>
              <w:rPr>
                <w:rFonts w:ascii="Arial" w:hAnsi="Arial" w:cs="Arial"/>
              </w:rPr>
            </w:pPr>
          </w:p>
          <w:p w14:paraId="5ED6634E" w14:textId="61AC98ED" w:rsidR="006F2559" w:rsidRPr="000A5832" w:rsidRDefault="006F2559" w:rsidP="00A83396">
            <w:pPr>
              <w:rPr>
                <w:rFonts w:ascii="Arial" w:hAnsi="Arial" w:cs="Arial"/>
              </w:rPr>
            </w:pPr>
          </w:p>
          <w:p w14:paraId="3573A406" w14:textId="3068518C" w:rsidR="006F2559" w:rsidRPr="000A5832" w:rsidRDefault="006F2559" w:rsidP="00A83396">
            <w:pPr>
              <w:rPr>
                <w:rFonts w:ascii="Arial" w:hAnsi="Arial" w:cs="Arial"/>
              </w:rPr>
            </w:pPr>
          </w:p>
          <w:p w14:paraId="2D0D39C2" w14:textId="6F6D8F68" w:rsidR="006F2559" w:rsidRPr="000A5832" w:rsidRDefault="006F2559" w:rsidP="00A83396">
            <w:pPr>
              <w:rPr>
                <w:rFonts w:ascii="Arial" w:hAnsi="Arial" w:cs="Arial"/>
              </w:rPr>
            </w:pPr>
          </w:p>
          <w:p w14:paraId="59237101" w14:textId="77777777" w:rsidR="006F2559" w:rsidRPr="000A5832" w:rsidRDefault="006F2559" w:rsidP="00A83396">
            <w:pPr>
              <w:rPr>
                <w:rFonts w:ascii="Arial" w:hAnsi="Arial" w:cs="Arial"/>
              </w:rPr>
            </w:pPr>
          </w:p>
          <w:p w14:paraId="277ADD39" w14:textId="77777777" w:rsidR="00A83396" w:rsidRPr="000A5832" w:rsidRDefault="00A83396" w:rsidP="00A83396">
            <w:pPr>
              <w:rPr>
                <w:rFonts w:ascii="Arial" w:hAnsi="Arial" w:cs="Arial"/>
              </w:rPr>
            </w:pPr>
          </w:p>
          <w:p w14:paraId="277ADD3A" w14:textId="77777777" w:rsidR="00A83396" w:rsidRPr="000A5832" w:rsidRDefault="00A83396" w:rsidP="00A83396">
            <w:pPr>
              <w:rPr>
                <w:rFonts w:ascii="Arial" w:hAnsi="Arial" w:cs="Arial"/>
              </w:rPr>
            </w:pPr>
          </w:p>
        </w:tc>
      </w:tr>
      <w:tr w:rsidR="00A83396" w:rsidRPr="000A5832" w14:paraId="277ADD48" w14:textId="77777777" w:rsidTr="00F34772">
        <w:tc>
          <w:tcPr>
            <w:tcW w:w="10324" w:type="dxa"/>
            <w:gridSpan w:val="4"/>
            <w:shd w:val="clear" w:color="auto" w:fill="auto"/>
          </w:tcPr>
          <w:p w14:paraId="277ADD3C" w14:textId="77777777" w:rsidR="00A83396" w:rsidRPr="000A5832" w:rsidRDefault="00C57ADE" w:rsidP="00A83396">
            <w:pPr>
              <w:rPr>
                <w:rFonts w:ascii="Arial" w:hAnsi="Arial" w:cs="Arial"/>
              </w:rPr>
            </w:pPr>
            <w:r w:rsidRPr="000A5832">
              <w:rPr>
                <w:rFonts w:ascii="Arial" w:hAnsi="Arial" w:cs="Arial"/>
              </w:rPr>
              <w:lastRenderedPageBreak/>
              <w:t>Plans for future improvement (with indicative timescale)</w:t>
            </w:r>
          </w:p>
          <w:p w14:paraId="277ADD3D" w14:textId="77777777" w:rsidR="00A83396" w:rsidRPr="000A5832" w:rsidRDefault="00A83396" w:rsidP="00A83396">
            <w:pPr>
              <w:rPr>
                <w:rFonts w:ascii="Arial" w:hAnsi="Arial" w:cs="Arial"/>
              </w:rPr>
            </w:pPr>
          </w:p>
          <w:p w14:paraId="277ADD3E" w14:textId="77777777" w:rsidR="00A83396" w:rsidRPr="000A5832" w:rsidRDefault="00A83396" w:rsidP="00A83396">
            <w:pPr>
              <w:rPr>
                <w:rFonts w:ascii="Arial" w:hAnsi="Arial" w:cs="Arial"/>
              </w:rPr>
            </w:pPr>
          </w:p>
          <w:p w14:paraId="277ADD3F" w14:textId="77777777" w:rsidR="00A83396" w:rsidRPr="000A5832" w:rsidRDefault="00A83396" w:rsidP="00A83396">
            <w:pPr>
              <w:rPr>
                <w:rFonts w:ascii="Arial" w:hAnsi="Arial" w:cs="Arial"/>
              </w:rPr>
            </w:pPr>
          </w:p>
          <w:p w14:paraId="277ADD40" w14:textId="77777777" w:rsidR="00A83396" w:rsidRPr="000A5832" w:rsidRDefault="00A83396" w:rsidP="00A83396">
            <w:pPr>
              <w:rPr>
                <w:rFonts w:ascii="Arial" w:hAnsi="Arial" w:cs="Arial"/>
              </w:rPr>
            </w:pPr>
          </w:p>
          <w:p w14:paraId="277ADD41" w14:textId="77777777" w:rsidR="00A83396" w:rsidRPr="000A5832" w:rsidRDefault="00A83396" w:rsidP="00A83396">
            <w:pPr>
              <w:rPr>
                <w:rFonts w:ascii="Arial" w:hAnsi="Arial" w:cs="Arial"/>
              </w:rPr>
            </w:pPr>
          </w:p>
          <w:p w14:paraId="277ADD42" w14:textId="77777777" w:rsidR="00A83396" w:rsidRPr="000A5832" w:rsidRDefault="00A83396" w:rsidP="00A83396">
            <w:pPr>
              <w:rPr>
                <w:rFonts w:ascii="Arial" w:hAnsi="Arial" w:cs="Arial"/>
              </w:rPr>
            </w:pPr>
          </w:p>
          <w:p w14:paraId="277ADD43" w14:textId="77777777" w:rsidR="00A83396" w:rsidRPr="000A5832" w:rsidRDefault="00A83396" w:rsidP="00A83396">
            <w:pPr>
              <w:rPr>
                <w:rFonts w:ascii="Arial" w:hAnsi="Arial" w:cs="Arial"/>
              </w:rPr>
            </w:pPr>
          </w:p>
          <w:p w14:paraId="277ADD44" w14:textId="3FB326AE" w:rsidR="00A83396" w:rsidRPr="000A5832" w:rsidRDefault="00A83396" w:rsidP="00A83396">
            <w:pPr>
              <w:rPr>
                <w:rFonts w:ascii="Arial" w:hAnsi="Arial" w:cs="Arial"/>
              </w:rPr>
            </w:pPr>
          </w:p>
          <w:p w14:paraId="56DFA997" w14:textId="5D79F187" w:rsidR="006F2559" w:rsidRPr="000A5832" w:rsidRDefault="006F2559" w:rsidP="00A83396">
            <w:pPr>
              <w:rPr>
                <w:rFonts w:ascii="Arial" w:hAnsi="Arial" w:cs="Arial"/>
              </w:rPr>
            </w:pPr>
          </w:p>
          <w:p w14:paraId="2A33A28F" w14:textId="19F00B9D" w:rsidR="006F2559" w:rsidRPr="000A5832" w:rsidRDefault="006F2559" w:rsidP="00A83396">
            <w:pPr>
              <w:rPr>
                <w:rFonts w:ascii="Arial" w:hAnsi="Arial" w:cs="Arial"/>
              </w:rPr>
            </w:pPr>
          </w:p>
          <w:p w14:paraId="28FA3A56" w14:textId="229CC6D7" w:rsidR="006F2559" w:rsidRPr="000A5832" w:rsidRDefault="006F2559" w:rsidP="00A83396">
            <w:pPr>
              <w:rPr>
                <w:rFonts w:ascii="Arial" w:hAnsi="Arial" w:cs="Arial"/>
              </w:rPr>
            </w:pPr>
          </w:p>
          <w:p w14:paraId="7384F886" w14:textId="4F3F2563" w:rsidR="006F2559" w:rsidRPr="000A5832" w:rsidRDefault="006F2559" w:rsidP="00A83396">
            <w:pPr>
              <w:rPr>
                <w:rFonts w:ascii="Arial" w:hAnsi="Arial" w:cs="Arial"/>
              </w:rPr>
            </w:pPr>
          </w:p>
          <w:p w14:paraId="448A38C8" w14:textId="05B12721" w:rsidR="006F2559" w:rsidRPr="000A5832" w:rsidRDefault="006F2559" w:rsidP="00A83396">
            <w:pPr>
              <w:rPr>
                <w:rFonts w:ascii="Arial" w:hAnsi="Arial" w:cs="Arial"/>
              </w:rPr>
            </w:pPr>
          </w:p>
          <w:p w14:paraId="24EDCDCA" w14:textId="77777777" w:rsidR="006F2559" w:rsidRPr="000A5832" w:rsidRDefault="006F2559" w:rsidP="00A83396">
            <w:pPr>
              <w:rPr>
                <w:rFonts w:ascii="Arial" w:hAnsi="Arial" w:cs="Arial"/>
              </w:rPr>
            </w:pPr>
          </w:p>
          <w:p w14:paraId="277ADD45" w14:textId="77777777" w:rsidR="00A83396" w:rsidRPr="000A5832" w:rsidRDefault="00A83396" w:rsidP="00A83396">
            <w:pPr>
              <w:rPr>
                <w:rFonts w:ascii="Arial" w:hAnsi="Arial" w:cs="Arial"/>
              </w:rPr>
            </w:pPr>
          </w:p>
          <w:p w14:paraId="277ADD46" w14:textId="77777777" w:rsidR="00A83396" w:rsidRPr="000A5832" w:rsidRDefault="00A83396" w:rsidP="00A83396">
            <w:pPr>
              <w:rPr>
                <w:rFonts w:ascii="Arial" w:hAnsi="Arial" w:cs="Arial"/>
              </w:rPr>
            </w:pPr>
          </w:p>
          <w:p w14:paraId="277ADD47" w14:textId="77777777" w:rsidR="00A83396" w:rsidRPr="000A5832" w:rsidRDefault="00A83396" w:rsidP="00A83396">
            <w:pPr>
              <w:rPr>
                <w:rFonts w:ascii="Arial" w:hAnsi="Arial" w:cs="Arial"/>
              </w:rPr>
            </w:pPr>
          </w:p>
        </w:tc>
      </w:tr>
      <w:tr w:rsidR="00A83396" w:rsidRPr="000A5832" w14:paraId="277ADD4E" w14:textId="77777777" w:rsidTr="00F34772">
        <w:tc>
          <w:tcPr>
            <w:tcW w:w="3284" w:type="dxa"/>
            <w:shd w:val="clear" w:color="auto" w:fill="auto"/>
          </w:tcPr>
          <w:p w14:paraId="277ADD49" w14:textId="77777777" w:rsidR="00A83396" w:rsidRPr="000A5832" w:rsidRDefault="00A83396" w:rsidP="00A83396">
            <w:pPr>
              <w:rPr>
                <w:rFonts w:ascii="Arial" w:hAnsi="Arial" w:cs="Arial"/>
              </w:rPr>
            </w:pPr>
            <w:r w:rsidRPr="000A5832">
              <w:rPr>
                <w:rFonts w:ascii="Arial" w:hAnsi="Arial" w:cs="Arial"/>
              </w:rPr>
              <w:t>Assessed by</w:t>
            </w:r>
          </w:p>
        </w:tc>
        <w:tc>
          <w:tcPr>
            <w:tcW w:w="2069" w:type="dxa"/>
            <w:shd w:val="clear" w:color="auto" w:fill="auto"/>
          </w:tcPr>
          <w:p w14:paraId="277ADD4A" w14:textId="77777777" w:rsidR="00A83396" w:rsidRPr="000A5832" w:rsidRDefault="00A83396" w:rsidP="00A83396">
            <w:pPr>
              <w:rPr>
                <w:rFonts w:ascii="Arial" w:hAnsi="Arial" w:cs="Arial"/>
              </w:rPr>
            </w:pPr>
          </w:p>
          <w:p w14:paraId="277ADD4B" w14:textId="77777777" w:rsidR="00A83396" w:rsidRPr="000A5832" w:rsidRDefault="00A83396" w:rsidP="00A83396">
            <w:pPr>
              <w:rPr>
                <w:rFonts w:ascii="Arial" w:hAnsi="Arial" w:cs="Arial"/>
              </w:rPr>
            </w:pPr>
          </w:p>
        </w:tc>
        <w:tc>
          <w:tcPr>
            <w:tcW w:w="2596" w:type="dxa"/>
            <w:shd w:val="clear" w:color="auto" w:fill="auto"/>
          </w:tcPr>
          <w:p w14:paraId="277ADD4C" w14:textId="77777777" w:rsidR="00A83396" w:rsidRPr="000A5832" w:rsidRDefault="00A83396" w:rsidP="00A83396">
            <w:pPr>
              <w:rPr>
                <w:rFonts w:ascii="Arial" w:hAnsi="Arial" w:cs="Arial"/>
              </w:rPr>
            </w:pPr>
            <w:r w:rsidRPr="000A5832">
              <w:rPr>
                <w:rFonts w:ascii="Arial" w:hAnsi="Arial" w:cs="Arial"/>
              </w:rPr>
              <w:t>Date</w:t>
            </w:r>
          </w:p>
        </w:tc>
        <w:tc>
          <w:tcPr>
            <w:tcW w:w="2375" w:type="dxa"/>
            <w:shd w:val="clear" w:color="auto" w:fill="auto"/>
          </w:tcPr>
          <w:p w14:paraId="277ADD4D" w14:textId="77777777" w:rsidR="00A83396" w:rsidRPr="000A5832" w:rsidRDefault="00A83396" w:rsidP="00A83396">
            <w:pPr>
              <w:rPr>
                <w:rFonts w:ascii="Arial" w:hAnsi="Arial" w:cs="Arial"/>
              </w:rPr>
            </w:pPr>
          </w:p>
        </w:tc>
      </w:tr>
      <w:tr w:rsidR="00A83396" w:rsidRPr="000A5832" w14:paraId="277ADD52" w14:textId="77777777" w:rsidTr="00F34772">
        <w:tc>
          <w:tcPr>
            <w:tcW w:w="3284" w:type="dxa"/>
            <w:shd w:val="clear" w:color="auto" w:fill="auto"/>
          </w:tcPr>
          <w:p w14:paraId="277ADD4F" w14:textId="77777777" w:rsidR="00A83396" w:rsidRPr="000A5832" w:rsidRDefault="00A83396" w:rsidP="00A83396">
            <w:pPr>
              <w:rPr>
                <w:rFonts w:ascii="Arial" w:hAnsi="Arial" w:cs="Arial"/>
              </w:rPr>
            </w:pPr>
            <w:r w:rsidRPr="000A5832">
              <w:rPr>
                <w:rFonts w:ascii="Arial" w:hAnsi="Arial" w:cs="Arial"/>
              </w:rPr>
              <w:t>Next review</w:t>
            </w:r>
          </w:p>
        </w:tc>
        <w:tc>
          <w:tcPr>
            <w:tcW w:w="7040" w:type="dxa"/>
            <w:gridSpan w:val="3"/>
            <w:shd w:val="clear" w:color="auto" w:fill="auto"/>
          </w:tcPr>
          <w:p w14:paraId="277ADD50" w14:textId="77777777" w:rsidR="00A83396" w:rsidRPr="000A5832" w:rsidRDefault="00A83396" w:rsidP="00A83396">
            <w:pPr>
              <w:rPr>
                <w:rFonts w:ascii="Arial" w:hAnsi="Arial" w:cs="Arial"/>
              </w:rPr>
            </w:pPr>
          </w:p>
          <w:p w14:paraId="277ADD51" w14:textId="77777777" w:rsidR="00A83396" w:rsidRPr="000A5832" w:rsidRDefault="00A83396" w:rsidP="00A83396">
            <w:pPr>
              <w:rPr>
                <w:rFonts w:ascii="Arial" w:hAnsi="Arial" w:cs="Arial"/>
              </w:rPr>
            </w:pPr>
          </w:p>
        </w:tc>
      </w:tr>
    </w:tbl>
    <w:p w14:paraId="277ADD53" w14:textId="77777777" w:rsidR="00A83396" w:rsidRPr="000A5832" w:rsidRDefault="00A83396"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0A5832" w14:paraId="277ADD55" w14:textId="77777777" w:rsidTr="00F34772">
        <w:tc>
          <w:tcPr>
            <w:tcW w:w="10324" w:type="dxa"/>
            <w:gridSpan w:val="4"/>
            <w:shd w:val="clear" w:color="auto" w:fill="auto"/>
          </w:tcPr>
          <w:p w14:paraId="277ADD54" w14:textId="36B7667E" w:rsidR="00A83396" w:rsidRPr="000A5832" w:rsidRDefault="006F2559" w:rsidP="00F34772">
            <w:pPr>
              <w:pStyle w:val="Default"/>
              <w:spacing w:before="60" w:after="60"/>
              <w:rPr>
                <w:rFonts w:ascii="Arial" w:hAnsi="Arial" w:cs="Arial"/>
                <w:sz w:val="22"/>
                <w:szCs w:val="22"/>
              </w:rPr>
            </w:pPr>
            <w:r w:rsidRPr="000A5832">
              <w:rPr>
                <w:rFonts w:ascii="Arial" w:hAnsi="Arial" w:cs="Arial"/>
                <w:b/>
                <w:bCs/>
                <w:szCs w:val="22"/>
              </w:rPr>
              <w:t>Standard 16 - Preventing bullying</w:t>
            </w:r>
          </w:p>
        </w:tc>
      </w:tr>
      <w:tr w:rsidR="00A83396" w:rsidRPr="000A5832" w14:paraId="277ADD57" w14:textId="77777777" w:rsidTr="00F34772">
        <w:tc>
          <w:tcPr>
            <w:tcW w:w="10324" w:type="dxa"/>
            <w:gridSpan w:val="4"/>
            <w:shd w:val="clear" w:color="auto" w:fill="auto"/>
          </w:tcPr>
          <w:p w14:paraId="277ADD56" w14:textId="607814CD" w:rsidR="00A83396" w:rsidRPr="000A5832" w:rsidRDefault="006F2559" w:rsidP="00560986">
            <w:pPr>
              <w:jc w:val="both"/>
              <w:rPr>
                <w:rFonts w:ascii="Arial" w:hAnsi="Arial" w:cs="Arial"/>
                <w:sz w:val="22"/>
                <w:szCs w:val="22"/>
              </w:rPr>
            </w:pPr>
            <w:r w:rsidRPr="000A5832">
              <w:rPr>
                <w:rFonts w:ascii="Arial" w:hAnsi="Arial" w:cs="Arial"/>
                <w:sz w:val="22"/>
                <w:szCs w:val="22"/>
              </w:rPr>
              <w:t>16.1</w:t>
            </w:r>
            <w:r w:rsidR="000A5832" w:rsidRPr="000A5832">
              <w:rPr>
                <w:rFonts w:ascii="Arial" w:hAnsi="Arial" w:cs="Arial"/>
                <w:sz w:val="22"/>
                <w:szCs w:val="22"/>
              </w:rPr>
              <w:t xml:space="preserve"> </w:t>
            </w:r>
            <w:r w:rsidRPr="000A5832">
              <w:rPr>
                <w:rFonts w:ascii="Arial" w:hAnsi="Arial" w:cs="Arial"/>
                <w:sz w:val="22"/>
                <w:szCs w:val="22"/>
              </w:rPr>
              <w:t>The school ensures that all forms of bullying (including cyberbullying, prejudice-based and discriminatory), at the school, are prevented in so far as reasonably practicable, by the drawing up and implementation of a proactive and effective antibullying strategy. The strategy should include accessible and effective systems for children to report bullying.</w:t>
            </w:r>
            <w:r w:rsidR="000A5832" w:rsidRPr="000A5832">
              <w:rPr>
                <w:rFonts w:ascii="Arial" w:hAnsi="Arial" w:cs="Arial"/>
                <w:sz w:val="22"/>
                <w:szCs w:val="22"/>
              </w:rPr>
              <w:t xml:space="preserve"> </w:t>
            </w:r>
            <w:r w:rsidRPr="000A5832">
              <w:rPr>
                <w:rFonts w:ascii="Arial" w:hAnsi="Arial" w:cs="Arial"/>
                <w:sz w:val="22"/>
                <w:szCs w:val="22"/>
              </w:rPr>
              <w:t>.</w:t>
            </w:r>
            <w:r w:rsidR="000A5832" w:rsidRPr="000A5832">
              <w:rPr>
                <w:rFonts w:ascii="Arial" w:hAnsi="Arial" w:cs="Arial"/>
                <w:sz w:val="22"/>
                <w:szCs w:val="22"/>
              </w:rPr>
              <w:t xml:space="preserve"> </w:t>
            </w:r>
          </w:p>
        </w:tc>
      </w:tr>
      <w:tr w:rsidR="006F2559" w:rsidRPr="000A5832" w14:paraId="152D4118" w14:textId="77777777" w:rsidTr="00F34772">
        <w:tc>
          <w:tcPr>
            <w:tcW w:w="10324" w:type="dxa"/>
            <w:gridSpan w:val="4"/>
            <w:shd w:val="clear" w:color="auto" w:fill="auto"/>
          </w:tcPr>
          <w:p w14:paraId="72572B83" w14:textId="47E2F057" w:rsidR="006F2559" w:rsidRPr="000A5832" w:rsidRDefault="006F2559" w:rsidP="00560986">
            <w:pPr>
              <w:jc w:val="both"/>
              <w:rPr>
                <w:rFonts w:ascii="Arial" w:hAnsi="Arial" w:cs="Arial"/>
                <w:sz w:val="22"/>
                <w:szCs w:val="22"/>
              </w:rPr>
            </w:pPr>
            <w:r w:rsidRPr="000A5832">
              <w:rPr>
                <w:rFonts w:ascii="Arial" w:hAnsi="Arial" w:cs="Arial"/>
                <w:sz w:val="22"/>
                <w:szCs w:val="22"/>
              </w:rPr>
              <w:t>16.2</w:t>
            </w:r>
            <w:r w:rsidR="000A5832" w:rsidRPr="000A5832">
              <w:rPr>
                <w:rFonts w:ascii="Arial" w:hAnsi="Arial" w:cs="Arial"/>
                <w:sz w:val="22"/>
                <w:szCs w:val="22"/>
              </w:rPr>
              <w:t xml:space="preserve"> </w:t>
            </w:r>
            <w:r w:rsidRPr="000A5832">
              <w:rPr>
                <w:rFonts w:ascii="Arial" w:hAnsi="Arial" w:cs="Arial"/>
                <w:sz w:val="22"/>
                <w:szCs w:val="22"/>
              </w:rPr>
              <w:t>Any instances of bullying are dealt with effectively. Staff take steps to help pupils to overcome the impact of bullying. All school staff are trained to recognise bullying and know who to go to, if required, in order to ensure bullying is dealt with</w:t>
            </w:r>
          </w:p>
        </w:tc>
      </w:tr>
      <w:tr w:rsidR="00560986" w:rsidRPr="000A5832" w14:paraId="277ADD59" w14:textId="77777777" w:rsidTr="00F34772">
        <w:tc>
          <w:tcPr>
            <w:tcW w:w="10324" w:type="dxa"/>
            <w:gridSpan w:val="4"/>
            <w:shd w:val="clear" w:color="auto" w:fill="auto"/>
          </w:tcPr>
          <w:p w14:paraId="277ADD58" w14:textId="16B3FBC0" w:rsidR="00560986" w:rsidRPr="000A5832" w:rsidRDefault="006F2559" w:rsidP="00560986">
            <w:pPr>
              <w:jc w:val="both"/>
              <w:rPr>
                <w:rFonts w:ascii="Arial" w:hAnsi="Arial" w:cs="Arial"/>
                <w:i/>
                <w:sz w:val="22"/>
                <w:szCs w:val="22"/>
              </w:rPr>
            </w:pPr>
            <w:r w:rsidRPr="000A5832">
              <w:rPr>
                <w:rFonts w:ascii="Arial" w:hAnsi="Arial" w:cs="Arial"/>
                <w:sz w:val="22"/>
                <w:szCs w:val="22"/>
              </w:rPr>
              <w:t>16.3 The school’s anti-bullying strategy should reflect that unlike at day schools, boarders who are being bullied (off line) cannot escape their bullies for long periods of time as they are not going home as often.</w:t>
            </w:r>
          </w:p>
        </w:tc>
      </w:tr>
      <w:tr w:rsidR="00A83396" w:rsidRPr="000A5832" w14:paraId="277ADD63" w14:textId="77777777" w:rsidTr="00F34772">
        <w:tc>
          <w:tcPr>
            <w:tcW w:w="10324" w:type="dxa"/>
            <w:gridSpan w:val="4"/>
            <w:shd w:val="clear" w:color="auto" w:fill="auto"/>
          </w:tcPr>
          <w:p w14:paraId="277ADD5A" w14:textId="569319B9" w:rsidR="00A83396" w:rsidRPr="000A5832" w:rsidRDefault="006F2559" w:rsidP="00A83396">
            <w:pPr>
              <w:rPr>
                <w:rFonts w:ascii="Arial" w:hAnsi="Arial" w:cs="Arial"/>
                <w:b/>
              </w:rPr>
            </w:pPr>
            <w:r w:rsidRPr="000A5832">
              <w:rPr>
                <w:rFonts w:ascii="Arial" w:hAnsi="Arial" w:cs="Arial"/>
                <w:b/>
              </w:rPr>
              <w:t>This is a new standard.</w:t>
            </w:r>
            <w:r w:rsidR="000A5832" w:rsidRPr="000A5832">
              <w:rPr>
                <w:rFonts w:ascii="Arial" w:hAnsi="Arial" w:cs="Arial"/>
                <w:b/>
              </w:rPr>
              <w:t xml:space="preserve"> </w:t>
            </w:r>
            <w:r w:rsidRPr="000A5832">
              <w:rPr>
                <w:rFonts w:ascii="Arial" w:hAnsi="Arial" w:cs="Arial"/>
                <w:b/>
              </w:rPr>
              <w:t>Evidence relating to 16.1:</w:t>
            </w:r>
          </w:p>
          <w:p w14:paraId="277ADD5B" w14:textId="77777777" w:rsidR="00560986" w:rsidRPr="000A5832" w:rsidRDefault="00560986" w:rsidP="00A83396">
            <w:pPr>
              <w:rPr>
                <w:rFonts w:ascii="Arial" w:hAnsi="Arial" w:cs="Arial"/>
              </w:rPr>
            </w:pPr>
          </w:p>
          <w:p w14:paraId="277ADD5C" w14:textId="77777777" w:rsidR="00560986" w:rsidRPr="000A5832" w:rsidRDefault="00560986" w:rsidP="00A83396">
            <w:pPr>
              <w:rPr>
                <w:rFonts w:ascii="Arial" w:hAnsi="Arial" w:cs="Arial"/>
              </w:rPr>
            </w:pPr>
          </w:p>
          <w:p w14:paraId="277ADD5D" w14:textId="77777777" w:rsidR="00560986" w:rsidRPr="000A5832" w:rsidRDefault="00560986" w:rsidP="00A83396">
            <w:pPr>
              <w:rPr>
                <w:rFonts w:ascii="Arial" w:hAnsi="Arial" w:cs="Arial"/>
              </w:rPr>
            </w:pPr>
          </w:p>
          <w:p w14:paraId="277ADD5E" w14:textId="77777777" w:rsidR="00560986" w:rsidRPr="000A5832" w:rsidRDefault="00560986" w:rsidP="00A83396">
            <w:pPr>
              <w:rPr>
                <w:rFonts w:ascii="Arial" w:hAnsi="Arial" w:cs="Arial"/>
              </w:rPr>
            </w:pPr>
          </w:p>
          <w:p w14:paraId="277ADD5F" w14:textId="77777777" w:rsidR="00560986" w:rsidRPr="000A5832" w:rsidRDefault="00560986" w:rsidP="00A83396">
            <w:pPr>
              <w:rPr>
                <w:rFonts w:ascii="Arial" w:hAnsi="Arial" w:cs="Arial"/>
              </w:rPr>
            </w:pPr>
          </w:p>
          <w:p w14:paraId="277ADD60" w14:textId="77777777" w:rsidR="00560986" w:rsidRPr="000A5832" w:rsidRDefault="00560986" w:rsidP="00A83396">
            <w:pPr>
              <w:rPr>
                <w:rFonts w:ascii="Arial" w:hAnsi="Arial" w:cs="Arial"/>
              </w:rPr>
            </w:pPr>
          </w:p>
          <w:p w14:paraId="277ADD61" w14:textId="50FA0BC5" w:rsidR="00560986" w:rsidRPr="000A5832" w:rsidRDefault="00560986" w:rsidP="00A83396">
            <w:pPr>
              <w:rPr>
                <w:rFonts w:ascii="Arial" w:hAnsi="Arial" w:cs="Arial"/>
              </w:rPr>
            </w:pPr>
          </w:p>
          <w:p w14:paraId="23A26620" w14:textId="2834A022" w:rsidR="006F2559" w:rsidRPr="000A5832" w:rsidRDefault="006F2559" w:rsidP="00A83396">
            <w:pPr>
              <w:rPr>
                <w:rFonts w:ascii="Arial" w:hAnsi="Arial" w:cs="Arial"/>
              </w:rPr>
            </w:pPr>
          </w:p>
          <w:p w14:paraId="05F00F46" w14:textId="65869884" w:rsidR="006F2559" w:rsidRPr="000A5832" w:rsidRDefault="006F2559" w:rsidP="00A83396">
            <w:pPr>
              <w:rPr>
                <w:rFonts w:ascii="Arial" w:hAnsi="Arial" w:cs="Arial"/>
              </w:rPr>
            </w:pPr>
          </w:p>
          <w:p w14:paraId="7795E09C" w14:textId="4BD6A6A6" w:rsidR="006F2559" w:rsidRPr="000A5832" w:rsidRDefault="006F2559" w:rsidP="00A83396">
            <w:pPr>
              <w:rPr>
                <w:rFonts w:ascii="Arial" w:hAnsi="Arial" w:cs="Arial"/>
              </w:rPr>
            </w:pPr>
          </w:p>
          <w:p w14:paraId="04C41064" w14:textId="70B576E2" w:rsidR="006F2559" w:rsidRPr="000A5832" w:rsidRDefault="006F2559" w:rsidP="00A83396">
            <w:pPr>
              <w:rPr>
                <w:rFonts w:ascii="Arial" w:hAnsi="Arial" w:cs="Arial"/>
              </w:rPr>
            </w:pPr>
          </w:p>
          <w:p w14:paraId="7C9EC2E5" w14:textId="71A7C2B3" w:rsidR="006F2559" w:rsidRPr="000A5832" w:rsidRDefault="006F2559" w:rsidP="00A83396">
            <w:pPr>
              <w:rPr>
                <w:rFonts w:ascii="Arial" w:hAnsi="Arial" w:cs="Arial"/>
              </w:rPr>
            </w:pPr>
          </w:p>
          <w:p w14:paraId="4BE54271" w14:textId="3532B4CE" w:rsidR="006F2559" w:rsidRPr="000A5832" w:rsidRDefault="006F2559" w:rsidP="00A83396">
            <w:pPr>
              <w:rPr>
                <w:rFonts w:ascii="Arial" w:hAnsi="Arial" w:cs="Arial"/>
              </w:rPr>
            </w:pPr>
          </w:p>
          <w:p w14:paraId="754F0ECF" w14:textId="74F82271" w:rsidR="006F2559" w:rsidRPr="000A5832" w:rsidRDefault="006F2559" w:rsidP="00A83396">
            <w:pPr>
              <w:rPr>
                <w:rFonts w:ascii="Arial" w:hAnsi="Arial" w:cs="Arial"/>
              </w:rPr>
            </w:pPr>
          </w:p>
          <w:p w14:paraId="6E4E4401" w14:textId="4B93DD6A" w:rsidR="006F2559" w:rsidRPr="000A5832" w:rsidRDefault="006F2559" w:rsidP="00A83396">
            <w:pPr>
              <w:rPr>
                <w:rFonts w:ascii="Arial" w:hAnsi="Arial" w:cs="Arial"/>
              </w:rPr>
            </w:pPr>
          </w:p>
          <w:p w14:paraId="02A1F983" w14:textId="1AEDCD71" w:rsidR="006F2559" w:rsidRPr="000A5832" w:rsidRDefault="006F2559" w:rsidP="00A83396">
            <w:pPr>
              <w:rPr>
                <w:rFonts w:ascii="Arial" w:hAnsi="Arial" w:cs="Arial"/>
              </w:rPr>
            </w:pPr>
          </w:p>
          <w:p w14:paraId="2FEF1A08" w14:textId="02C6754F" w:rsidR="006F2559" w:rsidRPr="000A5832" w:rsidRDefault="006F2559" w:rsidP="00A83396">
            <w:pPr>
              <w:rPr>
                <w:rFonts w:ascii="Arial" w:hAnsi="Arial" w:cs="Arial"/>
              </w:rPr>
            </w:pPr>
          </w:p>
          <w:p w14:paraId="128F075B" w14:textId="1419F59F" w:rsidR="006F2559" w:rsidRPr="000A5832" w:rsidRDefault="006F2559" w:rsidP="00A83396">
            <w:pPr>
              <w:rPr>
                <w:rFonts w:ascii="Arial" w:hAnsi="Arial" w:cs="Arial"/>
              </w:rPr>
            </w:pPr>
          </w:p>
          <w:p w14:paraId="42F08AC9" w14:textId="21091970" w:rsidR="006F2559" w:rsidRPr="000A5832" w:rsidRDefault="006F2559" w:rsidP="00A83396">
            <w:pPr>
              <w:rPr>
                <w:rFonts w:ascii="Arial" w:hAnsi="Arial" w:cs="Arial"/>
              </w:rPr>
            </w:pPr>
          </w:p>
          <w:p w14:paraId="75219E0C" w14:textId="25B933B0" w:rsidR="006F2559" w:rsidRPr="000A5832" w:rsidRDefault="006F2559" w:rsidP="00A83396">
            <w:pPr>
              <w:rPr>
                <w:rFonts w:ascii="Arial" w:hAnsi="Arial" w:cs="Arial"/>
              </w:rPr>
            </w:pPr>
          </w:p>
          <w:p w14:paraId="4D00AE32" w14:textId="2E27840A" w:rsidR="006F2559" w:rsidRPr="000A5832" w:rsidRDefault="006F2559" w:rsidP="00A83396">
            <w:pPr>
              <w:rPr>
                <w:rFonts w:ascii="Arial" w:hAnsi="Arial" w:cs="Arial"/>
              </w:rPr>
            </w:pPr>
          </w:p>
          <w:p w14:paraId="3D013F3C" w14:textId="73E3C533" w:rsidR="006F2559" w:rsidRPr="000A5832" w:rsidRDefault="006F2559" w:rsidP="00A83396">
            <w:pPr>
              <w:rPr>
                <w:rFonts w:ascii="Arial" w:hAnsi="Arial" w:cs="Arial"/>
              </w:rPr>
            </w:pPr>
          </w:p>
          <w:p w14:paraId="04111EA8" w14:textId="1FD1C084" w:rsidR="006F2559" w:rsidRPr="000A5832" w:rsidRDefault="006F2559" w:rsidP="00A83396">
            <w:pPr>
              <w:rPr>
                <w:rFonts w:ascii="Arial" w:hAnsi="Arial" w:cs="Arial"/>
              </w:rPr>
            </w:pPr>
          </w:p>
          <w:p w14:paraId="4CD3453E" w14:textId="60144BB1" w:rsidR="006F2559" w:rsidRPr="000A5832" w:rsidRDefault="006F2559" w:rsidP="00A83396">
            <w:pPr>
              <w:rPr>
                <w:rFonts w:ascii="Arial" w:hAnsi="Arial" w:cs="Arial"/>
              </w:rPr>
            </w:pPr>
          </w:p>
          <w:p w14:paraId="05A89BEC" w14:textId="30725F50" w:rsidR="006F2559" w:rsidRPr="000A5832" w:rsidRDefault="006F2559" w:rsidP="00A83396">
            <w:pPr>
              <w:rPr>
                <w:rFonts w:ascii="Arial" w:hAnsi="Arial" w:cs="Arial"/>
              </w:rPr>
            </w:pPr>
          </w:p>
          <w:p w14:paraId="2EBF4AD8" w14:textId="7BA6FE95" w:rsidR="006F2559" w:rsidRPr="000A5832" w:rsidRDefault="006F2559" w:rsidP="00A83396">
            <w:pPr>
              <w:rPr>
                <w:rFonts w:ascii="Arial" w:hAnsi="Arial" w:cs="Arial"/>
              </w:rPr>
            </w:pPr>
          </w:p>
          <w:p w14:paraId="50818A39" w14:textId="14A07C5C" w:rsidR="006F2559" w:rsidRPr="000A5832" w:rsidRDefault="006F2559" w:rsidP="00A83396">
            <w:pPr>
              <w:rPr>
                <w:rFonts w:ascii="Arial" w:hAnsi="Arial" w:cs="Arial"/>
              </w:rPr>
            </w:pPr>
          </w:p>
          <w:p w14:paraId="6BCF8C1E" w14:textId="143F4BAB" w:rsidR="006F2559" w:rsidRPr="000A5832" w:rsidRDefault="006F2559" w:rsidP="00A83396">
            <w:pPr>
              <w:rPr>
                <w:rFonts w:ascii="Arial" w:hAnsi="Arial" w:cs="Arial"/>
              </w:rPr>
            </w:pPr>
          </w:p>
          <w:p w14:paraId="5B46A0D5" w14:textId="3F94F0AF" w:rsidR="006F2559" w:rsidRPr="000A5832" w:rsidRDefault="006F2559" w:rsidP="00A83396">
            <w:pPr>
              <w:rPr>
                <w:rFonts w:ascii="Arial" w:hAnsi="Arial" w:cs="Arial"/>
              </w:rPr>
            </w:pPr>
          </w:p>
          <w:p w14:paraId="4FE2333A" w14:textId="33D4271D" w:rsidR="006F2559" w:rsidRPr="000A5832" w:rsidRDefault="006F2559" w:rsidP="00A83396">
            <w:pPr>
              <w:rPr>
                <w:rFonts w:ascii="Arial" w:hAnsi="Arial" w:cs="Arial"/>
              </w:rPr>
            </w:pPr>
          </w:p>
          <w:p w14:paraId="6CED64B7" w14:textId="6A3DB0DF" w:rsidR="006F2559" w:rsidRPr="000A5832" w:rsidRDefault="006F2559" w:rsidP="00A83396">
            <w:pPr>
              <w:rPr>
                <w:rFonts w:ascii="Arial" w:hAnsi="Arial" w:cs="Arial"/>
              </w:rPr>
            </w:pPr>
          </w:p>
          <w:p w14:paraId="5BB74688" w14:textId="2119C259" w:rsidR="006F2559" w:rsidRPr="000A5832" w:rsidRDefault="006F2559" w:rsidP="00A83396">
            <w:pPr>
              <w:rPr>
                <w:rFonts w:ascii="Arial" w:hAnsi="Arial" w:cs="Arial"/>
              </w:rPr>
            </w:pPr>
          </w:p>
          <w:p w14:paraId="74419C3B" w14:textId="141383B7" w:rsidR="006F2559" w:rsidRPr="000A5832" w:rsidRDefault="006F2559" w:rsidP="00A83396">
            <w:pPr>
              <w:rPr>
                <w:rFonts w:ascii="Arial" w:hAnsi="Arial" w:cs="Arial"/>
              </w:rPr>
            </w:pPr>
          </w:p>
          <w:p w14:paraId="4BB0B5C2" w14:textId="5539A8BE" w:rsidR="006F2559" w:rsidRPr="000A5832" w:rsidRDefault="006F2559" w:rsidP="00A83396">
            <w:pPr>
              <w:rPr>
                <w:rFonts w:ascii="Arial" w:hAnsi="Arial" w:cs="Arial"/>
              </w:rPr>
            </w:pPr>
          </w:p>
          <w:p w14:paraId="200B75FD" w14:textId="72BA3323" w:rsidR="006F2559" w:rsidRPr="000A5832" w:rsidRDefault="006F2559" w:rsidP="00A83396">
            <w:pPr>
              <w:rPr>
                <w:rFonts w:ascii="Arial" w:hAnsi="Arial" w:cs="Arial"/>
              </w:rPr>
            </w:pPr>
          </w:p>
          <w:p w14:paraId="6C48C9D0" w14:textId="3F731365" w:rsidR="006F2559" w:rsidRPr="000A5832" w:rsidRDefault="006F2559" w:rsidP="00A83396">
            <w:pPr>
              <w:rPr>
                <w:rFonts w:ascii="Arial" w:hAnsi="Arial" w:cs="Arial"/>
              </w:rPr>
            </w:pPr>
          </w:p>
          <w:p w14:paraId="3CBBD3A5" w14:textId="0CB34580" w:rsidR="006F2559" w:rsidRPr="000A5832" w:rsidRDefault="006F2559" w:rsidP="00A83396">
            <w:pPr>
              <w:rPr>
                <w:rFonts w:ascii="Arial" w:hAnsi="Arial" w:cs="Arial"/>
              </w:rPr>
            </w:pPr>
          </w:p>
          <w:p w14:paraId="547DE9D5" w14:textId="7D808244" w:rsidR="006F2559" w:rsidRPr="000A5832" w:rsidRDefault="006F2559" w:rsidP="00A83396">
            <w:pPr>
              <w:rPr>
                <w:rFonts w:ascii="Arial" w:hAnsi="Arial" w:cs="Arial"/>
              </w:rPr>
            </w:pPr>
          </w:p>
          <w:p w14:paraId="46126E80" w14:textId="77777777" w:rsidR="006F2559" w:rsidRPr="000A5832" w:rsidRDefault="006F2559" w:rsidP="00A83396">
            <w:pPr>
              <w:rPr>
                <w:rFonts w:ascii="Arial" w:hAnsi="Arial" w:cs="Arial"/>
              </w:rPr>
            </w:pPr>
          </w:p>
          <w:p w14:paraId="277ADD62" w14:textId="77777777" w:rsidR="00560986" w:rsidRPr="000A5832" w:rsidRDefault="00560986" w:rsidP="00A83396">
            <w:pPr>
              <w:rPr>
                <w:rFonts w:ascii="Arial" w:hAnsi="Arial" w:cs="Arial"/>
              </w:rPr>
            </w:pPr>
          </w:p>
        </w:tc>
      </w:tr>
      <w:tr w:rsidR="00A83396" w:rsidRPr="000A5832" w14:paraId="277ADD79" w14:textId="77777777" w:rsidTr="00F34772">
        <w:tc>
          <w:tcPr>
            <w:tcW w:w="10324" w:type="dxa"/>
            <w:gridSpan w:val="4"/>
            <w:shd w:val="clear" w:color="auto" w:fill="auto"/>
          </w:tcPr>
          <w:p w14:paraId="10D5A019" w14:textId="3C577A94" w:rsidR="006F2559" w:rsidRPr="000A5832" w:rsidRDefault="006F2559" w:rsidP="006F2559">
            <w:pPr>
              <w:rPr>
                <w:rFonts w:ascii="Arial" w:hAnsi="Arial" w:cs="Arial"/>
                <w:b/>
              </w:rPr>
            </w:pPr>
            <w:r w:rsidRPr="000A5832">
              <w:rPr>
                <w:rFonts w:ascii="Arial" w:hAnsi="Arial" w:cs="Arial"/>
                <w:b/>
              </w:rPr>
              <w:lastRenderedPageBreak/>
              <w:t>This is a new standard.</w:t>
            </w:r>
            <w:r w:rsidR="000A5832" w:rsidRPr="000A5832">
              <w:rPr>
                <w:rFonts w:ascii="Arial" w:hAnsi="Arial" w:cs="Arial"/>
                <w:b/>
              </w:rPr>
              <w:t xml:space="preserve"> </w:t>
            </w:r>
            <w:r w:rsidRPr="000A5832">
              <w:rPr>
                <w:rFonts w:ascii="Arial" w:hAnsi="Arial" w:cs="Arial"/>
                <w:b/>
              </w:rPr>
              <w:t>Evidence relating to 16.2:</w:t>
            </w:r>
          </w:p>
          <w:p w14:paraId="277ADD64" w14:textId="21DC05C2" w:rsidR="00925468" w:rsidRPr="000A5832" w:rsidRDefault="00925468" w:rsidP="00925468">
            <w:pPr>
              <w:rPr>
                <w:rFonts w:ascii="Arial" w:hAnsi="Arial" w:cs="Arial"/>
              </w:rPr>
            </w:pPr>
          </w:p>
          <w:p w14:paraId="277ADD65" w14:textId="77777777" w:rsidR="00A83396" w:rsidRPr="000A5832" w:rsidRDefault="00A83396" w:rsidP="00A83396">
            <w:pPr>
              <w:rPr>
                <w:rFonts w:ascii="Arial" w:hAnsi="Arial" w:cs="Arial"/>
              </w:rPr>
            </w:pPr>
          </w:p>
          <w:p w14:paraId="277ADD66" w14:textId="77777777" w:rsidR="00A83396" w:rsidRPr="000A5832" w:rsidRDefault="00A83396" w:rsidP="00A83396">
            <w:pPr>
              <w:rPr>
                <w:rFonts w:ascii="Arial" w:hAnsi="Arial" w:cs="Arial"/>
              </w:rPr>
            </w:pPr>
          </w:p>
          <w:p w14:paraId="277ADD67" w14:textId="1DCA557C" w:rsidR="00A83396" w:rsidRPr="000A5832" w:rsidRDefault="00A83396" w:rsidP="00A83396">
            <w:pPr>
              <w:rPr>
                <w:rFonts w:ascii="Arial" w:hAnsi="Arial" w:cs="Arial"/>
              </w:rPr>
            </w:pPr>
          </w:p>
          <w:p w14:paraId="763E3B21" w14:textId="4C6F4CF6" w:rsidR="00836AA7" w:rsidRPr="000A5832" w:rsidRDefault="00836AA7" w:rsidP="00A83396">
            <w:pPr>
              <w:rPr>
                <w:rFonts w:ascii="Arial" w:hAnsi="Arial" w:cs="Arial"/>
              </w:rPr>
            </w:pPr>
          </w:p>
          <w:p w14:paraId="64E84977" w14:textId="77777777" w:rsidR="00836AA7" w:rsidRPr="000A5832" w:rsidRDefault="00836AA7" w:rsidP="00A83396">
            <w:pPr>
              <w:rPr>
                <w:rFonts w:ascii="Arial" w:hAnsi="Arial" w:cs="Arial"/>
              </w:rPr>
            </w:pPr>
          </w:p>
          <w:p w14:paraId="277ADD68" w14:textId="77777777" w:rsidR="00A83396" w:rsidRPr="000A5832" w:rsidRDefault="00A83396" w:rsidP="00A83396">
            <w:pPr>
              <w:rPr>
                <w:rFonts w:ascii="Arial" w:hAnsi="Arial" w:cs="Arial"/>
              </w:rPr>
            </w:pPr>
          </w:p>
          <w:p w14:paraId="277ADD69" w14:textId="77777777" w:rsidR="00A83396" w:rsidRPr="000A5832" w:rsidRDefault="00A83396" w:rsidP="00A83396">
            <w:pPr>
              <w:rPr>
                <w:rFonts w:ascii="Arial" w:hAnsi="Arial" w:cs="Arial"/>
              </w:rPr>
            </w:pPr>
          </w:p>
          <w:p w14:paraId="277ADD6A" w14:textId="77777777" w:rsidR="00A83396" w:rsidRPr="000A5832" w:rsidRDefault="00A83396" w:rsidP="00A83396">
            <w:pPr>
              <w:rPr>
                <w:rFonts w:ascii="Arial" w:hAnsi="Arial" w:cs="Arial"/>
              </w:rPr>
            </w:pPr>
          </w:p>
          <w:p w14:paraId="277ADD6B" w14:textId="77777777" w:rsidR="00A83396" w:rsidRPr="000A5832" w:rsidRDefault="00A83396" w:rsidP="00A83396">
            <w:pPr>
              <w:rPr>
                <w:rFonts w:ascii="Arial" w:hAnsi="Arial" w:cs="Arial"/>
              </w:rPr>
            </w:pPr>
          </w:p>
          <w:p w14:paraId="277ADD6C" w14:textId="77777777" w:rsidR="00A83396" w:rsidRPr="000A5832" w:rsidRDefault="00A83396" w:rsidP="00A83396">
            <w:pPr>
              <w:rPr>
                <w:rFonts w:ascii="Arial" w:hAnsi="Arial" w:cs="Arial"/>
              </w:rPr>
            </w:pPr>
          </w:p>
          <w:p w14:paraId="277ADD6D" w14:textId="77777777" w:rsidR="00A83396" w:rsidRPr="000A5832" w:rsidRDefault="00A83396" w:rsidP="00A83396">
            <w:pPr>
              <w:rPr>
                <w:rFonts w:ascii="Arial" w:hAnsi="Arial" w:cs="Arial"/>
              </w:rPr>
            </w:pPr>
          </w:p>
          <w:p w14:paraId="277ADD6E" w14:textId="2E97B261" w:rsidR="00A83396" w:rsidRPr="000A5832" w:rsidRDefault="00A83396" w:rsidP="00A83396">
            <w:pPr>
              <w:rPr>
                <w:rFonts w:ascii="Arial" w:hAnsi="Arial" w:cs="Arial"/>
              </w:rPr>
            </w:pPr>
          </w:p>
          <w:p w14:paraId="0CA30357" w14:textId="77777777" w:rsidR="00836AA7" w:rsidRPr="000A5832" w:rsidRDefault="00836AA7" w:rsidP="00A83396">
            <w:pPr>
              <w:rPr>
                <w:rFonts w:ascii="Arial" w:hAnsi="Arial" w:cs="Arial"/>
              </w:rPr>
            </w:pPr>
          </w:p>
          <w:p w14:paraId="277ADD76" w14:textId="77777777" w:rsidR="00A83396" w:rsidRPr="000A5832" w:rsidRDefault="00A83396" w:rsidP="00A83396">
            <w:pPr>
              <w:rPr>
                <w:rFonts w:ascii="Arial" w:hAnsi="Arial" w:cs="Arial"/>
              </w:rPr>
            </w:pPr>
          </w:p>
          <w:p w14:paraId="277ADD77" w14:textId="77777777" w:rsidR="00A83396" w:rsidRPr="000A5832" w:rsidRDefault="00A83396" w:rsidP="00A83396">
            <w:pPr>
              <w:rPr>
                <w:rFonts w:ascii="Arial" w:hAnsi="Arial" w:cs="Arial"/>
              </w:rPr>
            </w:pPr>
          </w:p>
          <w:p w14:paraId="277ADD78" w14:textId="77777777" w:rsidR="00A83396" w:rsidRPr="000A5832" w:rsidRDefault="00A83396" w:rsidP="00A83396">
            <w:pPr>
              <w:rPr>
                <w:rFonts w:ascii="Arial" w:hAnsi="Arial" w:cs="Arial"/>
              </w:rPr>
            </w:pPr>
          </w:p>
        </w:tc>
      </w:tr>
      <w:tr w:rsidR="006F2559" w:rsidRPr="000A5832" w14:paraId="4ACE3185" w14:textId="77777777" w:rsidTr="00F34772">
        <w:tc>
          <w:tcPr>
            <w:tcW w:w="10324" w:type="dxa"/>
            <w:gridSpan w:val="4"/>
            <w:shd w:val="clear" w:color="auto" w:fill="auto"/>
          </w:tcPr>
          <w:p w14:paraId="634EA8DC" w14:textId="250D27F7" w:rsidR="006F2559" w:rsidRPr="000A5832" w:rsidRDefault="006F2559" w:rsidP="006F2559">
            <w:pPr>
              <w:rPr>
                <w:rFonts w:ascii="Arial" w:hAnsi="Arial" w:cs="Arial"/>
                <w:b/>
              </w:rPr>
            </w:pPr>
            <w:r w:rsidRPr="000A5832">
              <w:rPr>
                <w:rFonts w:ascii="Arial" w:hAnsi="Arial" w:cs="Arial"/>
                <w:b/>
              </w:rPr>
              <w:t>This is a new standard.</w:t>
            </w:r>
            <w:r w:rsidR="000A5832" w:rsidRPr="000A5832">
              <w:rPr>
                <w:rFonts w:ascii="Arial" w:hAnsi="Arial" w:cs="Arial"/>
                <w:b/>
              </w:rPr>
              <w:t xml:space="preserve"> </w:t>
            </w:r>
            <w:r w:rsidRPr="000A5832">
              <w:rPr>
                <w:rFonts w:ascii="Arial" w:hAnsi="Arial" w:cs="Arial"/>
                <w:b/>
              </w:rPr>
              <w:t>Evidence relating to 16.3:</w:t>
            </w:r>
          </w:p>
          <w:p w14:paraId="2F07A631" w14:textId="77777777" w:rsidR="006F2559" w:rsidRPr="000A5832" w:rsidRDefault="006F2559" w:rsidP="006F2559">
            <w:pPr>
              <w:rPr>
                <w:rFonts w:ascii="Arial" w:hAnsi="Arial" w:cs="Arial"/>
                <w:b/>
              </w:rPr>
            </w:pPr>
          </w:p>
          <w:p w14:paraId="5C7BD1D2" w14:textId="77777777" w:rsidR="00836AA7" w:rsidRPr="000A5832" w:rsidRDefault="00836AA7" w:rsidP="006F2559">
            <w:pPr>
              <w:rPr>
                <w:rFonts w:ascii="Arial" w:hAnsi="Arial" w:cs="Arial"/>
                <w:b/>
              </w:rPr>
            </w:pPr>
          </w:p>
          <w:p w14:paraId="037FAACD" w14:textId="77777777" w:rsidR="00836AA7" w:rsidRPr="000A5832" w:rsidRDefault="00836AA7" w:rsidP="006F2559">
            <w:pPr>
              <w:rPr>
                <w:rFonts w:ascii="Arial" w:hAnsi="Arial" w:cs="Arial"/>
                <w:b/>
              </w:rPr>
            </w:pPr>
          </w:p>
          <w:p w14:paraId="440A38C2" w14:textId="77777777" w:rsidR="00836AA7" w:rsidRPr="000A5832" w:rsidRDefault="00836AA7" w:rsidP="006F2559">
            <w:pPr>
              <w:rPr>
                <w:rFonts w:ascii="Arial" w:hAnsi="Arial" w:cs="Arial"/>
                <w:b/>
              </w:rPr>
            </w:pPr>
          </w:p>
          <w:p w14:paraId="6F41458C" w14:textId="77777777" w:rsidR="00836AA7" w:rsidRPr="000A5832" w:rsidRDefault="00836AA7" w:rsidP="006F2559">
            <w:pPr>
              <w:rPr>
                <w:rFonts w:ascii="Arial" w:hAnsi="Arial" w:cs="Arial"/>
                <w:b/>
              </w:rPr>
            </w:pPr>
          </w:p>
          <w:p w14:paraId="04ABECA7" w14:textId="77777777" w:rsidR="00836AA7" w:rsidRPr="000A5832" w:rsidRDefault="00836AA7" w:rsidP="006F2559">
            <w:pPr>
              <w:rPr>
                <w:rFonts w:ascii="Arial" w:hAnsi="Arial" w:cs="Arial"/>
                <w:b/>
              </w:rPr>
            </w:pPr>
          </w:p>
          <w:p w14:paraId="3DA99A78" w14:textId="77777777" w:rsidR="00836AA7" w:rsidRPr="000A5832" w:rsidRDefault="00836AA7" w:rsidP="006F2559">
            <w:pPr>
              <w:rPr>
                <w:rFonts w:ascii="Arial" w:hAnsi="Arial" w:cs="Arial"/>
                <w:b/>
              </w:rPr>
            </w:pPr>
          </w:p>
          <w:p w14:paraId="48ABCFCA" w14:textId="77777777" w:rsidR="00836AA7" w:rsidRPr="000A5832" w:rsidRDefault="00836AA7" w:rsidP="006F2559">
            <w:pPr>
              <w:rPr>
                <w:rFonts w:ascii="Arial" w:hAnsi="Arial" w:cs="Arial"/>
                <w:b/>
              </w:rPr>
            </w:pPr>
          </w:p>
          <w:p w14:paraId="3A87AA0F" w14:textId="77777777" w:rsidR="00836AA7" w:rsidRPr="000A5832" w:rsidRDefault="00836AA7" w:rsidP="006F2559">
            <w:pPr>
              <w:rPr>
                <w:rFonts w:ascii="Arial" w:hAnsi="Arial" w:cs="Arial"/>
                <w:b/>
              </w:rPr>
            </w:pPr>
          </w:p>
          <w:p w14:paraId="1D3A1220" w14:textId="77777777" w:rsidR="00836AA7" w:rsidRPr="000A5832" w:rsidRDefault="00836AA7" w:rsidP="006F2559">
            <w:pPr>
              <w:rPr>
                <w:rFonts w:ascii="Arial" w:hAnsi="Arial" w:cs="Arial"/>
                <w:b/>
              </w:rPr>
            </w:pPr>
          </w:p>
          <w:p w14:paraId="4AD73438" w14:textId="77777777" w:rsidR="00836AA7" w:rsidRPr="000A5832" w:rsidRDefault="00836AA7" w:rsidP="006F2559">
            <w:pPr>
              <w:rPr>
                <w:rFonts w:ascii="Arial" w:hAnsi="Arial" w:cs="Arial"/>
                <w:b/>
              </w:rPr>
            </w:pPr>
          </w:p>
          <w:p w14:paraId="2F9A3ACA" w14:textId="57D61457" w:rsidR="00836AA7" w:rsidRPr="000A5832" w:rsidRDefault="00836AA7" w:rsidP="006F2559">
            <w:pPr>
              <w:rPr>
                <w:rFonts w:ascii="Arial" w:hAnsi="Arial" w:cs="Arial"/>
                <w:b/>
              </w:rPr>
            </w:pPr>
          </w:p>
        </w:tc>
      </w:tr>
      <w:tr w:rsidR="00A83396" w:rsidRPr="000A5832" w14:paraId="277ADD85" w14:textId="77777777" w:rsidTr="00F34772">
        <w:tc>
          <w:tcPr>
            <w:tcW w:w="10324" w:type="dxa"/>
            <w:gridSpan w:val="4"/>
            <w:shd w:val="clear" w:color="auto" w:fill="auto"/>
          </w:tcPr>
          <w:p w14:paraId="277ADD7A" w14:textId="77777777" w:rsidR="00A83396" w:rsidRPr="000A5832" w:rsidRDefault="00C57ADE" w:rsidP="00A83396">
            <w:pPr>
              <w:rPr>
                <w:rFonts w:ascii="Arial" w:hAnsi="Arial" w:cs="Arial"/>
              </w:rPr>
            </w:pPr>
            <w:r w:rsidRPr="000A5832">
              <w:rPr>
                <w:rFonts w:ascii="Arial" w:hAnsi="Arial" w:cs="Arial"/>
              </w:rPr>
              <w:t>Plans for future improvement (with indicative timescale)</w:t>
            </w:r>
          </w:p>
          <w:p w14:paraId="277ADD7B" w14:textId="77777777" w:rsidR="00A83396" w:rsidRPr="000A5832" w:rsidRDefault="00A83396" w:rsidP="00A83396">
            <w:pPr>
              <w:rPr>
                <w:rFonts w:ascii="Arial" w:hAnsi="Arial" w:cs="Arial"/>
              </w:rPr>
            </w:pPr>
          </w:p>
          <w:p w14:paraId="277ADD7C" w14:textId="77777777" w:rsidR="00A83396" w:rsidRPr="000A5832" w:rsidRDefault="00A83396" w:rsidP="00A83396">
            <w:pPr>
              <w:rPr>
                <w:rFonts w:ascii="Arial" w:hAnsi="Arial" w:cs="Arial"/>
              </w:rPr>
            </w:pPr>
          </w:p>
          <w:p w14:paraId="277ADD7D" w14:textId="77777777" w:rsidR="00A83396" w:rsidRPr="000A5832" w:rsidRDefault="00A83396" w:rsidP="00A83396">
            <w:pPr>
              <w:rPr>
                <w:rFonts w:ascii="Arial" w:hAnsi="Arial" w:cs="Arial"/>
              </w:rPr>
            </w:pPr>
          </w:p>
          <w:p w14:paraId="277ADD7E" w14:textId="77777777" w:rsidR="00A83396" w:rsidRPr="000A5832" w:rsidRDefault="00A83396" w:rsidP="00A83396">
            <w:pPr>
              <w:rPr>
                <w:rFonts w:ascii="Arial" w:hAnsi="Arial" w:cs="Arial"/>
              </w:rPr>
            </w:pPr>
          </w:p>
          <w:p w14:paraId="277ADD7F" w14:textId="77777777" w:rsidR="00A83396" w:rsidRPr="000A5832" w:rsidRDefault="00A83396" w:rsidP="00A83396">
            <w:pPr>
              <w:rPr>
                <w:rFonts w:ascii="Arial" w:hAnsi="Arial" w:cs="Arial"/>
              </w:rPr>
            </w:pPr>
          </w:p>
          <w:p w14:paraId="277ADD80" w14:textId="77777777" w:rsidR="001C710C" w:rsidRPr="000A5832" w:rsidRDefault="001C710C" w:rsidP="00A83396">
            <w:pPr>
              <w:rPr>
                <w:rFonts w:ascii="Arial" w:hAnsi="Arial" w:cs="Arial"/>
              </w:rPr>
            </w:pPr>
          </w:p>
          <w:p w14:paraId="277ADD81" w14:textId="77777777" w:rsidR="001C710C" w:rsidRPr="000A5832" w:rsidRDefault="001C710C" w:rsidP="00A83396">
            <w:pPr>
              <w:rPr>
                <w:rFonts w:ascii="Arial" w:hAnsi="Arial" w:cs="Arial"/>
              </w:rPr>
            </w:pPr>
          </w:p>
          <w:p w14:paraId="277ADD82" w14:textId="3CFB2C00" w:rsidR="00A83396" w:rsidRPr="000A5832" w:rsidRDefault="00A83396" w:rsidP="00A83396">
            <w:pPr>
              <w:rPr>
                <w:rFonts w:ascii="Arial" w:hAnsi="Arial" w:cs="Arial"/>
              </w:rPr>
            </w:pPr>
          </w:p>
          <w:p w14:paraId="0AD3C5CF" w14:textId="79584673" w:rsidR="00836AA7" w:rsidRPr="000A5832" w:rsidRDefault="00836AA7" w:rsidP="00A83396">
            <w:pPr>
              <w:rPr>
                <w:rFonts w:ascii="Arial" w:hAnsi="Arial" w:cs="Arial"/>
              </w:rPr>
            </w:pPr>
          </w:p>
          <w:p w14:paraId="4A93A915" w14:textId="3E573ABD" w:rsidR="00836AA7" w:rsidRPr="000A5832" w:rsidRDefault="00836AA7" w:rsidP="00A83396">
            <w:pPr>
              <w:rPr>
                <w:rFonts w:ascii="Arial" w:hAnsi="Arial" w:cs="Arial"/>
              </w:rPr>
            </w:pPr>
          </w:p>
          <w:p w14:paraId="33753CB4" w14:textId="33A68947" w:rsidR="00836AA7" w:rsidRPr="000A5832" w:rsidRDefault="00836AA7" w:rsidP="00A83396">
            <w:pPr>
              <w:rPr>
                <w:rFonts w:ascii="Arial" w:hAnsi="Arial" w:cs="Arial"/>
              </w:rPr>
            </w:pPr>
          </w:p>
          <w:p w14:paraId="16ED3200" w14:textId="77777777" w:rsidR="00836AA7" w:rsidRPr="000A5832" w:rsidRDefault="00836AA7" w:rsidP="00A83396">
            <w:pPr>
              <w:rPr>
                <w:rFonts w:ascii="Arial" w:hAnsi="Arial" w:cs="Arial"/>
              </w:rPr>
            </w:pPr>
          </w:p>
          <w:p w14:paraId="277ADD83" w14:textId="77777777" w:rsidR="00A83396" w:rsidRPr="000A5832" w:rsidRDefault="00A83396" w:rsidP="00A83396">
            <w:pPr>
              <w:rPr>
                <w:rFonts w:ascii="Arial" w:hAnsi="Arial" w:cs="Arial"/>
              </w:rPr>
            </w:pPr>
          </w:p>
          <w:p w14:paraId="277ADD84" w14:textId="77777777" w:rsidR="00A83396" w:rsidRPr="000A5832" w:rsidRDefault="00A83396" w:rsidP="00A83396">
            <w:pPr>
              <w:rPr>
                <w:rFonts w:ascii="Arial" w:hAnsi="Arial" w:cs="Arial"/>
              </w:rPr>
            </w:pPr>
          </w:p>
        </w:tc>
      </w:tr>
      <w:tr w:rsidR="00A83396" w:rsidRPr="000A5832" w14:paraId="277ADD8B" w14:textId="77777777" w:rsidTr="00F34772">
        <w:tc>
          <w:tcPr>
            <w:tcW w:w="3284" w:type="dxa"/>
            <w:shd w:val="clear" w:color="auto" w:fill="auto"/>
          </w:tcPr>
          <w:p w14:paraId="277ADD86" w14:textId="77777777" w:rsidR="00A83396" w:rsidRPr="000A5832" w:rsidRDefault="00A83396" w:rsidP="00A83396">
            <w:pPr>
              <w:rPr>
                <w:rFonts w:ascii="Arial" w:hAnsi="Arial" w:cs="Arial"/>
              </w:rPr>
            </w:pPr>
            <w:r w:rsidRPr="000A5832">
              <w:rPr>
                <w:rFonts w:ascii="Arial" w:hAnsi="Arial" w:cs="Arial"/>
              </w:rPr>
              <w:t>Assessed by</w:t>
            </w:r>
          </w:p>
        </w:tc>
        <w:tc>
          <w:tcPr>
            <w:tcW w:w="2069" w:type="dxa"/>
            <w:shd w:val="clear" w:color="auto" w:fill="auto"/>
          </w:tcPr>
          <w:p w14:paraId="277ADD87" w14:textId="77777777" w:rsidR="00A83396" w:rsidRPr="000A5832" w:rsidRDefault="00A83396" w:rsidP="00A83396">
            <w:pPr>
              <w:rPr>
                <w:rFonts w:ascii="Arial" w:hAnsi="Arial" w:cs="Arial"/>
              </w:rPr>
            </w:pPr>
          </w:p>
          <w:p w14:paraId="277ADD88" w14:textId="77777777" w:rsidR="00A83396" w:rsidRPr="000A5832" w:rsidRDefault="00A83396" w:rsidP="00A83396">
            <w:pPr>
              <w:rPr>
                <w:rFonts w:ascii="Arial" w:hAnsi="Arial" w:cs="Arial"/>
              </w:rPr>
            </w:pPr>
          </w:p>
        </w:tc>
        <w:tc>
          <w:tcPr>
            <w:tcW w:w="2596" w:type="dxa"/>
            <w:shd w:val="clear" w:color="auto" w:fill="auto"/>
          </w:tcPr>
          <w:p w14:paraId="277ADD89" w14:textId="77777777" w:rsidR="00A83396" w:rsidRPr="000A5832" w:rsidRDefault="00A83396" w:rsidP="00A83396">
            <w:pPr>
              <w:rPr>
                <w:rFonts w:ascii="Arial" w:hAnsi="Arial" w:cs="Arial"/>
              </w:rPr>
            </w:pPr>
            <w:r w:rsidRPr="000A5832">
              <w:rPr>
                <w:rFonts w:ascii="Arial" w:hAnsi="Arial" w:cs="Arial"/>
              </w:rPr>
              <w:t>Date</w:t>
            </w:r>
          </w:p>
        </w:tc>
        <w:tc>
          <w:tcPr>
            <w:tcW w:w="2375" w:type="dxa"/>
            <w:shd w:val="clear" w:color="auto" w:fill="auto"/>
          </w:tcPr>
          <w:p w14:paraId="277ADD8A" w14:textId="77777777" w:rsidR="00A83396" w:rsidRPr="000A5832" w:rsidRDefault="00A83396" w:rsidP="00A83396">
            <w:pPr>
              <w:rPr>
                <w:rFonts w:ascii="Arial" w:hAnsi="Arial" w:cs="Arial"/>
              </w:rPr>
            </w:pPr>
          </w:p>
        </w:tc>
      </w:tr>
      <w:tr w:rsidR="00A83396" w:rsidRPr="000A5832" w14:paraId="277ADD8F" w14:textId="77777777" w:rsidTr="00F34772">
        <w:tc>
          <w:tcPr>
            <w:tcW w:w="3284" w:type="dxa"/>
            <w:shd w:val="clear" w:color="auto" w:fill="auto"/>
          </w:tcPr>
          <w:p w14:paraId="277ADD8C" w14:textId="77777777" w:rsidR="00A83396" w:rsidRPr="000A5832" w:rsidRDefault="00A83396" w:rsidP="00A83396">
            <w:pPr>
              <w:rPr>
                <w:rFonts w:ascii="Arial" w:hAnsi="Arial" w:cs="Arial"/>
              </w:rPr>
            </w:pPr>
            <w:r w:rsidRPr="000A5832">
              <w:rPr>
                <w:rFonts w:ascii="Arial" w:hAnsi="Arial" w:cs="Arial"/>
              </w:rPr>
              <w:t>Next review</w:t>
            </w:r>
          </w:p>
        </w:tc>
        <w:tc>
          <w:tcPr>
            <w:tcW w:w="7040" w:type="dxa"/>
            <w:gridSpan w:val="3"/>
            <w:shd w:val="clear" w:color="auto" w:fill="auto"/>
          </w:tcPr>
          <w:p w14:paraId="277ADD8D" w14:textId="77777777" w:rsidR="00A83396" w:rsidRPr="000A5832" w:rsidRDefault="00A83396" w:rsidP="00A83396">
            <w:pPr>
              <w:rPr>
                <w:rFonts w:ascii="Arial" w:hAnsi="Arial" w:cs="Arial"/>
              </w:rPr>
            </w:pPr>
          </w:p>
          <w:p w14:paraId="277ADD8E" w14:textId="77777777" w:rsidR="00A83396" w:rsidRPr="000A5832" w:rsidRDefault="00A83396" w:rsidP="00A83396">
            <w:pPr>
              <w:rPr>
                <w:rFonts w:ascii="Arial" w:hAnsi="Arial" w:cs="Arial"/>
              </w:rPr>
            </w:pPr>
          </w:p>
        </w:tc>
      </w:tr>
    </w:tbl>
    <w:p w14:paraId="277ADD90" w14:textId="77777777" w:rsidR="00A83396" w:rsidRPr="000A5832" w:rsidRDefault="00A83396"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0A5832" w14:paraId="277ADD92" w14:textId="77777777" w:rsidTr="00F34772">
        <w:tc>
          <w:tcPr>
            <w:tcW w:w="10324" w:type="dxa"/>
            <w:gridSpan w:val="4"/>
            <w:shd w:val="clear" w:color="auto" w:fill="auto"/>
          </w:tcPr>
          <w:p w14:paraId="277ADD91" w14:textId="4C368BC0" w:rsidR="00A83396" w:rsidRPr="000A5832" w:rsidRDefault="00836AA7" w:rsidP="00F34772">
            <w:pPr>
              <w:pStyle w:val="Default"/>
              <w:spacing w:before="60" w:after="60"/>
              <w:rPr>
                <w:rFonts w:ascii="Arial" w:hAnsi="Arial" w:cs="Arial"/>
                <w:sz w:val="22"/>
                <w:szCs w:val="22"/>
              </w:rPr>
            </w:pPr>
            <w:r w:rsidRPr="000A5832">
              <w:rPr>
                <w:rFonts w:ascii="Arial" w:hAnsi="Arial" w:cs="Arial"/>
                <w:b/>
                <w:bCs/>
                <w:szCs w:val="22"/>
              </w:rPr>
              <w:t>Standard 17 – Promoting good relationships</w:t>
            </w:r>
          </w:p>
        </w:tc>
      </w:tr>
      <w:tr w:rsidR="00A83396" w:rsidRPr="000A5832" w14:paraId="277ADD94" w14:textId="77777777" w:rsidTr="00F34772">
        <w:tc>
          <w:tcPr>
            <w:tcW w:w="10324" w:type="dxa"/>
            <w:gridSpan w:val="4"/>
            <w:shd w:val="clear" w:color="auto" w:fill="auto"/>
          </w:tcPr>
          <w:p w14:paraId="277ADD93" w14:textId="47F63FAE" w:rsidR="00A83396" w:rsidRPr="000A5832" w:rsidRDefault="00836AA7" w:rsidP="00F34772">
            <w:pPr>
              <w:jc w:val="both"/>
              <w:rPr>
                <w:rFonts w:ascii="Arial" w:hAnsi="Arial" w:cs="Arial"/>
                <w:sz w:val="22"/>
                <w:szCs w:val="22"/>
              </w:rPr>
            </w:pPr>
            <w:r w:rsidRPr="000A5832">
              <w:rPr>
                <w:rFonts w:ascii="Arial" w:hAnsi="Arial" w:cs="Arial"/>
                <w:sz w:val="22"/>
                <w:szCs w:val="22"/>
              </w:rPr>
              <w:t>17.1 Boarders are supported to develop good relationships with fellow pupils and staff which are based on mutual trust and respect. Through regulations made under section 34 of the Children and Social Work Act 2017, boarding schools are required to teach relationships education to primary school pupils and relationships and sex education to secondary school pupils.</w:t>
            </w:r>
            <w:r w:rsidR="000A5832" w:rsidRPr="000A5832">
              <w:rPr>
                <w:rFonts w:ascii="Arial" w:hAnsi="Arial" w:cs="Arial"/>
                <w:sz w:val="22"/>
                <w:szCs w:val="22"/>
              </w:rPr>
              <w:t xml:space="preserve"> </w:t>
            </w:r>
          </w:p>
        </w:tc>
      </w:tr>
      <w:tr w:rsidR="00836AA7" w:rsidRPr="000A5832" w14:paraId="294D87C7" w14:textId="77777777" w:rsidTr="00F34772">
        <w:tc>
          <w:tcPr>
            <w:tcW w:w="10324" w:type="dxa"/>
            <w:gridSpan w:val="4"/>
            <w:shd w:val="clear" w:color="auto" w:fill="auto"/>
          </w:tcPr>
          <w:p w14:paraId="775F97C0" w14:textId="4D30288E" w:rsidR="00836AA7" w:rsidRPr="000A5832" w:rsidRDefault="00836AA7" w:rsidP="00F34772">
            <w:pPr>
              <w:jc w:val="both"/>
              <w:rPr>
                <w:rFonts w:ascii="Arial" w:hAnsi="Arial" w:cs="Arial"/>
                <w:sz w:val="22"/>
                <w:szCs w:val="22"/>
              </w:rPr>
            </w:pPr>
            <w:r w:rsidRPr="000A5832">
              <w:rPr>
                <w:rFonts w:ascii="Arial" w:hAnsi="Arial" w:cs="Arial"/>
                <w:sz w:val="22"/>
                <w:szCs w:val="22"/>
              </w:rPr>
              <w:t>17.2</w:t>
            </w:r>
            <w:r w:rsidR="000A5832" w:rsidRPr="000A5832">
              <w:rPr>
                <w:rFonts w:ascii="Arial" w:hAnsi="Arial" w:cs="Arial"/>
                <w:sz w:val="22"/>
                <w:szCs w:val="22"/>
              </w:rPr>
              <w:t xml:space="preserve"> </w:t>
            </w:r>
            <w:r w:rsidRPr="000A5832">
              <w:rPr>
                <w:rFonts w:ascii="Arial" w:hAnsi="Arial" w:cs="Arial"/>
                <w:sz w:val="22"/>
                <w:szCs w:val="22"/>
              </w:rPr>
              <w:t>In schools with both day pupils and boarders, boarders are encouraged and enabled to make and sustain respectful friendships within and outside the boarding community.</w:t>
            </w:r>
            <w:r w:rsidR="000A5832" w:rsidRPr="000A5832">
              <w:rPr>
                <w:rFonts w:ascii="Arial" w:hAnsi="Arial" w:cs="Arial"/>
                <w:sz w:val="22"/>
                <w:szCs w:val="22"/>
              </w:rPr>
              <w:t xml:space="preserve"> </w:t>
            </w:r>
          </w:p>
        </w:tc>
      </w:tr>
      <w:tr w:rsidR="00836AA7" w:rsidRPr="000A5832" w14:paraId="7DA92620" w14:textId="77777777" w:rsidTr="00F34772">
        <w:tc>
          <w:tcPr>
            <w:tcW w:w="10324" w:type="dxa"/>
            <w:gridSpan w:val="4"/>
            <w:shd w:val="clear" w:color="auto" w:fill="auto"/>
          </w:tcPr>
          <w:p w14:paraId="313FF510" w14:textId="7A723DD3" w:rsidR="00836AA7" w:rsidRPr="000A5832" w:rsidRDefault="00836AA7" w:rsidP="00F34772">
            <w:pPr>
              <w:jc w:val="both"/>
              <w:rPr>
                <w:rFonts w:ascii="Arial" w:hAnsi="Arial" w:cs="Arial"/>
                <w:sz w:val="22"/>
                <w:szCs w:val="22"/>
              </w:rPr>
            </w:pPr>
            <w:r w:rsidRPr="000A5832">
              <w:rPr>
                <w:rFonts w:ascii="Arial" w:hAnsi="Arial" w:cs="Arial"/>
                <w:sz w:val="22"/>
                <w:szCs w:val="22"/>
              </w:rPr>
              <w:t>17.3 Staff understand and help boarders to understand what makes a healthy, nurturing relationship. Staff are trained to think curiously about and recognise the signs of children at risk of or involved in damaging relationships with others, including teenage relationship abuse, criminal exploitation, sexual exploitation and child-on-child abuse, and take appropriate action when they have a concern</w:t>
            </w:r>
          </w:p>
        </w:tc>
      </w:tr>
      <w:tr w:rsidR="00A83396" w:rsidRPr="000A5832" w14:paraId="277ADDB1" w14:textId="77777777" w:rsidTr="00F34772">
        <w:tc>
          <w:tcPr>
            <w:tcW w:w="10324" w:type="dxa"/>
            <w:gridSpan w:val="4"/>
            <w:shd w:val="clear" w:color="auto" w:fill="auto"/>
          </w:tcPr>
          <w:p w14:paraId="45801473" w14:textId="07DA6B1C" w:rsidR="00836AA7" w:rsidRPr="000A5832" w:rsidRDefault="00836AA7" w:rsidP="00836AA7">
            <w:pPr>
              <w:rPr>
                <w:rFonts w:ascii="Arial" w:hAnsi="Arial" w:cs="Arial"/>
                <w:b/>
              </w:rPr>
            </w:pPr>
            <w:r w:rsidRPr="000A5832">
              <w:rPr>
                <w:rFonts w:ascii="Arial" w:hAnsi="Arial" w:cs="Arial"/>
                <w:b/>
              </w:rPr>
              <w:t>This is a new standard.</w:t>
            </w:r>
            <w:r w:rsidR="000A5832" w:rsidRPr="000A5832">
              <w:rPr>
                <w:rFonts w:ascii="Arial" w:hAnsi="Arial" w:cs="Arial"/>
                <w:b/>
              </w:rPr>
              <w:t xml:space="preserve"> </w:t>
            </w:r>
            <w:r w:rsidRPr="000A5832">
              <w:rPr>
                <w:rFonts w:ascii="Arial" w:hAnsi="Arial" w:cs="Arial"/>
                <w:b/>
              </w:rPr>
              <w:t>Evidence relating to 17.1, particularly with regard to the relevant relationships/ relationships and sex education teaching:</w:t>
            </w:r>
          </w:p>
          <w:p w14:paraId="277ADD95" w14:textId="4A05399D" w:rsidR="00925468" w:rsidRPr="000A5832" w:rsidRDefault="00925468" w:rsidP="00925468">
            <w:pPr>
              <w:rPr>
                <w:rFonts w:ascii="Arial" w:hAnsi="Arial" w:cs="Arial"/>
              </w:rPr>
            </w:pPr>
          </w:p>
          <w:p w14:paraId="277ADD96" w14:textId="77777777" w:rsidR="00A83396" w:rsidRPr="000A5832" w:rsidRDefault="00A83396" w:rsidP="00A83396">
            <w:pPr>
              <w:rPr>
                <w:rFonts w:ascii="Arial" w:hAnsi="Arial" w:cs="Arial"/>
              </w:rPr>
            </w:pPr>
          </w:p>
          <w:p w14:paraId="277ADD97" w14:textId="77777777" w:rsidR="00A83396" w:rsidRPr="000A5832" w:rsidRDefault="00A83396" w:rsidP="00A83396">
            <w:pPr>
              <w:rPr>
                <w:rFonts w:ascii="Arial" w:hAnsi="Arial" w:cs="Arial"/>
              </w:rPr>
            </w:pPr>
          </w:p>
          <w:p w14:paraId="277ADD98" w14:textId="77777777" w:rsidR="00A83396" w:rsidRPr="000A5832" w:rsidRDefault="00A83396" w:rsidP="00A83396">
            <w:pPr>
              <w:rPr>
                <w:rFonts w:ascii="Arial" w:hAnsi="Arial" w:cs="Arial"/>
              </w:rPr>
            </w:pPr>
          </w:p>
          <w:p w14:paraId="277ADD99" w14:textId="77777777" w:rsidR="00A83396" w:rsidRPr="000A5832" w:rsidRDefault="00A83396" w:rsidP="00A83396">
            <w:pPr>
              <w:rPr>
                <w:rFonts w:ascii="Arial" w:hAnsi="Arial" w:cs="Arial"/>
              </w:rPr>
            </w:pPr>
          </w:p>
          <w:p w14:paraId="277ADD9A" w14:textId="77777777" w:rsidR="00A83396" w:rsidRPr="000A5832" w:rsidRDefault="00A83396" w:rsidP="00A83396">
            <w:pPr>
              <w:rPr>
                <w:rFonts w:ascii="Arial" w:hAnsi="Arial" w:cs="Arial"/>
              </w:rPr>
            </w:pPr>
          </w:p>
          <w:p w14:paraId="277ADD9B" w14:textId="77777777" w:rsidR="00A83396" w:rsidRPr="000A5832" w:rsidRDefault="00A83396" w:rsidP="00A83396">
            <w:pPr>
              <w:rPr>
                <w:rFonts w:ascii="Arial" w:hAnsi="Arial" w:cs="Arial"/>
              </w:rPr>
            </w:pPr>
          </w:p>
          <w:p w14:paraId="277ADD9C" w14:textId="77777777" w:rsidR="00560986" w:rsidRPr="000A5832" w:rsidRDefault="00560986" w:rsidP="00A83396">
            <w:pPr>
              <w:rPr>
                <w:rFonts w:ascii="Arial" w:hAnsi="Arial" w:cs="Arial"/>
              </w:rPr>
            </w:pPr>
          </w:p>
          <w:p w14:paraId="277ADD9D" w14:textId="77777777" w:rsidR="00A83396" w:rsidRPr="000A5832" w:rsidRDefault="00A83396" w:rsidP="00A83396">
            <w:pPr>
              <w:rPr>
                <w:rFonts w:ascii="Arial" w:hAnsi="Arial" w:cs="Arial"/>
              </w:rPr>
            </w:pPr>
          </w:p>
          <w:p w14:paraId="277ADD9E" w14:textId="77777777" w:rsidR="00A83396" w:rsidRPr="000A5832" w:rsidRDefault="00A83396" w:rsidP="00A83396">
            <w:pPr>
              <w:rPr>
                <w:rFonts w:ascii="Arial" w:hAnsi="Arial" w:cs="Arial"/>
              </w:rPr>
            </w:pPr>
          </w:p>
          <w:p w14:paraId="277ADD9F" w14:textId="77777777" w:rsidR="00A83396" w:rsidRPr="000A5832" w:rsidRDefault="00A83396" w:rsidP="00A83396">
            <w:pPr>
              <w:rPr>
                <w:rFonts w:ascii="Arial" w:hAnsi="Arial" w:cs="Arial"/>
              </w:rPr>
            </w:pPr>
          </w:p>
          <w:p w14:paraId="277ADDA0" w14:textId="77777777" w:rsidR="00A83396" w:rsidRPr="000A5832" w:rsidRDefault="00A83396" w:rsidP="00A83396">
            <w:pPr>
              <w:rPr>
                <w:rFonts w:ascii="Arial" w:hAnsi="Arial" w:cs="Arial"/>
              </w:rPr>
            </w:pPr>
          </w:p>
          <w:p w14:paraId="277ADDA1" w14:textId="77777777" w:rsidR="00A83396" w:rsidRPr="000A5832" w:rsidRDefault="00A83396" w:rsidP="00A83396">
            <w:pPr>
              <w:rPr>
                <w:rFonts w:ascii="Arial" w:hAnsi="Arial" w:cs="Arial"/>
              </w:rPr>
            </w:pPr>
          </w:p>
          <w:p w14:paraId="277ADDA2" w14:textId="77777777" w:rsidR="00A83396" w:rsidRPr="000A5832" w:rsidRDefault="00A83396" w:rsidP="00A83396">
            <w:pPr>
              <w:rPr>
                <w:rFonts w:ascii="Arial" w:hAnsi="Arial" w:cs="Arial"/>
              </w:rPr>
            </w:pPr>
          </w:p>
          <w:p w14:paraId="277ADDA3" w14:textId="77777777" w:rsidR="00A83396" w:rsidRPr="000A5832" w:rsidRDefault="00A83396" w:rsidP="00A83396">
            <w:pPr>
              <w:rPr>
                <w:rFonts w:ascii="Arial" w:hAnsi="Arial" w:cs="Arial"/>
              </w:rPr>
            </w:pPr>
          </w:p>
          <w:p w14:paraId="277ADDA4" w14:textId="77777777" w:rsidR="00A83396" w:rsidRPr="000A5832" w:rsidRDefault="00A83396" w:rsidP="00A83396">
            <w:pPr>
              <w:rPr>
                <w:rFonts w:ascii="Arial" w:hAnsi="Arial" w:cs="Arial"/>
              </w:rPr>
            </w:pPr>
          </w:p>
          <w:p w14:paraId="277ADDA5" w14:textId="77777777" w:rsidR="00A83396" w:rsidRPr="000A5832" w:rsidRDefault="00A83396" w:rsidP="00A83396">
            <w:pPr>
              <w:rPr>
                <w:rFonts w:ascii="Arial" w:hAnsi="Arial" w:cs="Arial"/>
              </w:rPr>
            </w:pPr>
          </w:p>
          <w:p w14:paraId="277ADDA6" w14:textId="77777777" w:rsidR="00A83396" w:rsidRPr="000A5832" w:rsidRDefault="00A83396" w:rsidP="00A83396">
            <w:pPr>
              <w:rPr>
                <w:rFonts w:ascii="Arial" w:hAnsi="Arial" w:cs="Arial"/>
              </w:rPr>
            </w:pPr>
          </w:p>
          <w:p w14:paraId="277ADDA7" w14:textId="77777777" w:rsidR="00A83396" w:rsidRPr="000A5832" w:rsidRDefault="00A83396" w:rsidP="00A83396">
            <w:pPr>
              <w:rPr>
                <w:rFonts w:ascii="Arial" w:hAnsi="Arial" w:cs="Arial"/>
              </w:rPr>
            </w:pPr>
          </w:p>
          <w:p w14:paraId="277ADDA8" w14:textId="46039F13" w:rsidR="00A83396" w:rsidRPr="000A5832" w:rsidRDefault="00A83396" w:rsidP="00A83396">
            <w:pPr>
              <w:rPr>
                <w:rFonts w:ascii="Arial" w:hAnsi="Arial" w:cs="Arial"/>
              </w:rPr>
            </w:pPr>
          </w:p>
          <w:p w14:paraId="13FA852E" w14:textId="0CD3F10F" w:rsidR="00836AA7" w:rsidRPr="000A5832" w:rsidRDefault="00836AA7" w:rsidP="00A83396">
            <w:pPr>
              <w:rPr>
                <w:rFonts w:ascii="Arial" w:hAnsi="Arial" w:cs="Arial"/>
              </w:rPr>
            </w:pPr>
          </w:p>
          <w:p w14:paraId="39D37A88" w14:textId="01108216" w:rsidR="00836AA7" w:rsidRPr="000A5832" w:rsidRDefault="00836AA7" w:rsidP="00A83396">
            <w:pPr>
              <w:rPr>
                <w:rFonts w:ascii="Arial" w:hAnsi="Arial" w:cs="Arial"/>
              </w:rPr>
            </w:pPr>
          </w:p>
          <w:p w14:paraId="715B2ED3" w14:textId="522054A1" w:rsidR="00836AA7" w:rsidRPr="000A5832" w:rsidRDefault="00836AA7" w:rsidP="00A83396">
            <w:pPr>
              <w:rPr>
                <w:rFonts w:ascii="Arial" w:hAnsi="Arial" w:cs="Arial"/>
              </w:rPr>
            </w:pPr>
          </w:p>
          <w:p w14:paraId="3D5B9328" w14:textId="7D294A3B" w:rsidR="00836AA7" w:rsidRPr="000A5832" w:rsidRDefault="00836AA7" w:rsidP="00A83396">
            <w:pPr>
              <w:rPr>
                <w:rFonts w:ascii="Arial" w:hAnsi="Arial" w:cs="Arial"/>
              </w:rPr>
            </w:pPr>
          </w:p>
          <w:p w14:paraId="3411BE6F" w14:textId="27C36BB0" w:rsidR="00836AA7" w:rsidRPr="000A5832" w:rsidRDefault="00836AA7" w:rsidP="00A83396">
            <w:pPr>
              <w:rPr>
                <w:rFonts w:ascii="Arial" w:hAnsi="Arial" w:cs="Arial"/>
              </w:rPr>
            </w:pPr>
          </w:p>
          <w:p w14:paraId="0F06FDBB" w14:textId="1A40AAA7" w:rsidR="00836AA7" w:rsidRPr="000A5832" w:rsidRDefault="00836AA7" w:rsidP="00A83396">
            <w:pPr>
              <w:rPr>
                <w:rFonts w:ascii="Arial" w:hAnsi="Arial" w:cs="Arial"/>
              </w:rPr>
            </w:pPr>
          </w:p>
          <w:p w14:paraId="3DDF9997" w14:textId="4614164A" w:rsidR="00836AA7" w:rsidRPr="000A5832" w:rsidRDefault="00836AA7" w:rsidP="00A83396">
            <w:pPr>
              <w:rPr>
                <w:rFonts w:ascii="Arial" w:hAnsi="Arial" w:cs="Arial"/>
              </w:rPr>
            </w:pPr>
          </w:p>
          <w:p w14:paraId="0BA7E5F5" w14:textId="432DB003" w:rsidR="00836AA7" w:rsidRPr="000A5832" w:rsidRDefault="00836AA7" w:rsidP="00A83396">
            <w:pPr>
              <w:rPr>
                <w:rFonts w:ascii="Arial" w:hAnsi="Arial" w:cs="Arial"/>
              </w:rPr>
            </w:pPr>
          </w:p>
          <w:p w14:paraId="4AC62BEB" w14:textId="2F8FC57E" w:rsidR="00836AA7" w:rsidRPr="000A5832" w:rsidRDefault="00836AA7" w:rsidP="00A83396">
            <w:pPr>
              <w:rPr>
                <w:rFonts w:ascii="Arial" w:hAnsi="Arial" w:cs="Arial"/>
              </w:rPr>
            </w:pPr>
          </w:p>
          <w:p w14:paraId="39983490" w14:textId="1F253E39" w:rsidR="00836AA7" w:rsidRPr="000A5832" w:rsidRDefault="00836AA7" w:rsidP="00A83396">
            <w:pPr>
              <w:rPr>
                <w:rFonts w:ascii="Arial" w:hAnsi="Arial" w:cs="Arial"/>
              </w:rPr>
            </w:pPr>
          </w:p>
          <w:p w14:paraId="72D0D63D" w14:textId="77777777" w:rsidR="00836AA7" w:rsidRPr="000A5832" w:rsidRDefault="00836AA7" w:rsidP="00A83396">
            <w:pPr>
              <w:rPr>
                <w:rFonts w:ascii="Arial" w:hAnsi="Arial" w:cs="Arial"/>
              </w:rPr>
            </w:pPr>
          </w:p>
          <w:p w14:paraId="277ADDA9" w14:textId="77777777" w:rsidR="00A83396" w:rsidRPr="000A5832" w:rsidRDefault="00A83396" w:rsidP="00A83396">
            <w:pPr>
              <w:rPr>
                <w:rFonts w:ascii="Arial" w:hAnsi="Arial" w:cs="Arial"/>
              </w:rPr>
            </w:pPr>
          </w:p>
          <w:p w14:paraId="277ADDAA" w14:textId="77777777" w:rsidR="00A83396" w:rsidRPr="000A5832" w:rsidRDefault="00A83396" w:rsidP="00A83396">
            <w:pPr>
              <w:rPr>
                <w:rFonts w:ascii="Arial" w:hAnsi="Arial" w:cs="Arial"/>
              </w:rPr>
            </w:pPr>
          </w:p>
          <w:p w14:paraId="277ADDAB" w14:textId="77777777" w:rsidR="00A83396" w:rsidRPr="000A5832" w:rsidRDefault="00A83396" w:rsidP="00A83396">
            <w:pPr>
              <w:rPr>
                <w:rFonts w:ascii="Arial" w:hAnsi="Arial" w:cs="Arial"/>
              </w:rPr>
            </w:pPr>
          </w:p>
          <w:p w14:paraId="277ADDAC" w14:textId="77777777" w:rsidR="00D77C83" w:rsidRPr="000A5832" w:rsidRDefault="00D77C83" w:rsidP="00A83396">
            <w:pPr>
              <w:rPr>
                <w:rFonts w:ascii="Arial" w:hAnsi="Arial" w:cs="Arial"/>
              </w:rPr>
            </w:pPr>
          </w:p>
          <w:p w14:paraId="277ADDAD" w14:textId="77777777" w:rsidR="00D77C83" w:rsidRPr="000A5832" w:rsidRDefault="00D77C83" w:rsidP="00A83396">
            <w:pPr>
              <w:rPr>
                <w:rFonts w:ascii="Arial" w:hAnsi="Arial" w:cs="Arial"/>
              </w:rPr>
            </w:pPr>
          </w:p>
          <w:p w14:paraId="277ADDAE" w14:textId="77777777" w:rsidR="00D77C83" w:rsidRPr="000A5832" w:rsidRDefault="00D77C83" w:rsidP="00A83396">
            <w:pPr>
              <w:rPr>
                <w:rFonts w:ascii="Arial" w:hAnsi="Arial" w:cs="Arial"/>
              </w:rPr>
            </w:pPr>
          </w:p>
          <w:p w14:paraId="277ADDAF" w14:textId="77777777" w:rsidR="00A83396" w:rsidRPr="000A5832" w:rsidRDefault="00A83396" w:rsidP="00A83396">
            <w:pPr>
              <w:rPr>
                <w:rFonts w:ascii="Arial" w:hAnsi="Arial" w:cs="Arial"/>
              </w:rPr>
            </w:pPr>
          </w:p>
          <w:p w14:paraId="277ADDB0" w14:textId="77777777" w:rsidR="00A83396" w:rsidRPr="000A5832" w:rsidRDefault="00A83396" w:rsidP="00A83396">
            <w:pPr>
              <w:rPr>
                <w:rFonts w:ascii="Arial" w:hAnsi="Arial" w:cs="Arial"/>
              </w:rPr>
            </w:pPr>
          </w:p>
        </w:tc>
      </w:tr>
      <w:tr w:rsidR="00836AA7" w:rsidRPr="000A5832" w14:paraId="2F1D2942" w14:textId="77777777" w:rsidTr="00F34772">
        <w:tc>
          <w:tcPr>
            <w:tcW w:w="10324" w:type="dxa"/>
            <w:gridSpan w:val="4"/>
            <w:shd w:val="clear" w:color="auto" w:fill="auto"/>
          </w:tcPr>
          <w:p w14:paraId="1506504F" w14:textId="32E3848E" w:rsidR="00836AA7" w:rsidRPr="000A5832" w:rsidRDefault="00836AA7" w:rsidP="00836AA7">
            <w:pPr>
              <w:rPr>
                <w:rFonts w:ascii="Arial" w:hAnsi="Arial" w:cs="Arial"/>
                <w:b/>
              </w:rPr>
            </w:pPr>
            <w:r w:rsidRPr="000A5832">
              <w:rPr>
                <w:rFonts w:ascii="Arial" w:hAnsi="Arial" w:cs="Arial"/>
                <w:b/>
              </w:rPr>
              <w:lastRenderedPageBreak/>
              <w:t>This is a new standard.</w:t>
            </w:r>
            <w:r w:rsidR="000A5832" w:rsidRPr="000A5832">
              <w:rPr>
                <w:rFonts w:ascii="Arial" w:hAnsi="Arial" w:cs="Arial"/>
                <w:b/>
              </w:rPr>
              <w:t xml:space="preserve"> </w:t>
            </w:r>
            <w:r w:rsidRPr="000A5832">
              <w:rPr>
                <w:rFonts w:ascii="Arial" w:hAnsi="Arial" w:cs="Arial"/>
                <w:b/>
              </w:rPr>
              <w:t>Evidence relating to 17.2</w:t>
            </w:r>
          </w:p>
          <w:p w14:paraId="75BA5CC5" w14:textId="77777777" w:rsidR="00836AA7" w:rsidRPr="000A5832" w:rsidRDefault="00836AA7" w:rsidP="00836AA7">
            <w:pPr>
              <w:rPr>
                <w:rFonts w:ascii="Arial" w:hAnsi="Arial" w:cs="Arial"/>
                <w:b/>
              </w:rPr>
            </w:pPr>
          </w:p>
          <w:p w14:paraId="72E3A0F3" w14:textId="77777777" w:rsidR="00836AA7" w:rsidRPr="000A5832" w:rsidRDefault="00836AA7" w:rsidP="00836AA7">
            <w:pPr>
              <w:rPr>
                <w:rFonts w:ascii="Arial" w:hAnsi="Arial" w:cs="Arial"/>
                <w:b/>
              </w:rPr>
            </w:pPr>
          </w:p>
          <w:p w14:paraId="70126B9C" w14:textId="60CE9610" w:rsidR="00836AA7" w:rsidRPr="000A5832" w:rsidRDefault="00836AA7" w:rsidP="00836AA7">
            <w:pPr>
              <w:rPr>
                <w:rFonts w:ascii="Arial" w:hAnsi="Arial" w:cs="Arial"/>
                <w:b/>
              </w:rPr>
            </w:pPr>
          </w:p>
          <w:p w14:paraId="705FD1A8" w14:textId="26FAFED0" w:rsidR="00836AA7" w:rsidRPr="000A5832" w:rsidRDefault="00836AA7" w:rsidP="00836AA7">
            <w:pPr>
              <w:rPr>
                <w:rFonts w:ascii="Arial" w:hAnsi="Arial" w:cs="Arial"/>
                <w:b/>
              </w:rPr>
            </w:pPr>
          </w:p>
          <w:p w14:paraId="060E30E1" w14:textId="6975EDDE" w:rsidR="00836AA7" w:rsidRPr="000A5832" w:rsidRDefault="00836AA7" w:rsidP="00836AA7">
            <w:pPr>
              <w:rPr>
                <w:rFonts w:ascii="Arial" w:hAnsi="Arial" w:cs="Arial"/>
                <w:b/>
              </w:rPr>
            </w:pPr>
          </w:p>
          <w:p w14:paraId="6C335E73" w14:textId="09BB44D6" w:rsidR="00836AA7" w:rsidRPr="000A5832" w:rsidRDefault="00836AA7" w:rsidP="00836AA7">
            <w:pPr>
              <w:rPr>
                <w:rFonts w:ascii="Arial" w:hAnsi="Arial" w:cs="Arial"/>
                <w:b/>
              </w:rPr>
            </w:pPr>
          </w:p>
          <w:p w14:paraId="704C7E4F" w14:textId="4196A239" w:rsidR="00836AA7" w:rsidRPr="000A5832" w:rsidRDefault="00836AA7" w:rsidP="00836AA7">
            <w:pPr>
              <w:rPr>
                <w:rFonts w:ascii="Arial" w:hAnsi="Arial" w:cs="Arial"/>
                <w:b/>
              </w:rPr>
            </w:pPr>
          </w:p>
          <w:p w14:paraId="4ADA328F" w14:textId="2FD2673A" w:rsidR="00836AA7" w:rsidRPr="000A5832" w:rsidRDefault="00836AA7" w:rsidP="00836AA7">
            <w:pPr>
              <w:rPr>
                <w:rFonts w:ascii="Arial" w:hAnsi="Arial" w:cs="Arial"/>
                <w:b/>
              </w:rPr>
            </w:pPr>
          </w:p>
          <w:p w14:paraId="35CED64A" w14:textId="77777777" w:rsidR="00836AA7" w:rsidRPr="000A5832" w:rsidRDefault="00836AA7" w:rsidP="00836AA7">
            <w:pPr>
              <w:rPr>
                <w:rFonts w:ascii="Arial" w:hAnsi="Arial" w:cs="Arial"/>
                <w:b/>
              </w:rPr>
            </w:pPr>
          </w:p>
          <w:p w14:paraId="45D31778" w14:textId="77777777" w:rsidR="00836AA7" w:rsidRPr="000A5832" w:rsidRDefault="00836AA7" w:rsidP="00836AA7">
            <w:pPr>
              <w:rPr>
                <w:rFonts w:ascii="Arial" w:hAnsi="Arial" w:cs="Arial"/>
                <w:b/>
              </w:rPr>
            </w:pPr>
          </w:p>
          <w:p w14:paraId="1EA517F5" w14:textId="77777777" w:rsidR="00836AA7" w:rsidRPr="000A5832" w:rsidRDefault="00836AA7" w:rsidP="00836AA7">
            <w:pPr>
              <w:rPr>
                <w:rFonts w:ascii="Arial" w:hAnsi="Arial" w:cs="Arial"/>
                <w:b/>
              </w:rPr>
            </w:pPr>
          </w:p>
          <w:p w14:paraId="6FB8CB34" w14:textId="77777777" w:rsidR="00836AA7" w:rsidRPr="000A5832" w:rsidRDefault="00836AA7" w:rsidP="00836AA7">
            <w:pPr>
              <w:rPr>
                <w:rFonts w:ascii="Arial" w:hAnsi="Arial" w:cs="Arial"/>
                <w:b/>
              </w:rPr>
            </w:pPr>
          </w:p>
          <w:p w14:paraId="1EAE9AD2" w14:textId="77777777" w:rsidR="00836AA7" w:rsidRPr="000A5832" w:rsidRDefault="00836AA7" w:rsidP="00836AA7">
            <w:pPr>
              <w:rPr>
                <w:rFonts w:ascii="Arial" w:hAnsi="Arial" w:cs="Arial"/>
                <w:b/>
              </w:rPr>
            </w:pPr>
          </w:p>
          <w:p w14:paraId="708E3546" w14:textId="77777777" w:rsidR="00836AA7" w:rsidRPr="000A5832" w:rsidRDefault="00836AA7" w:rsidP="00836AA7">
            <w:pPr>
              <w:rPr>
                <w:rFonts w:ascii="Arial" w:hAnsi="Arial" w:cs="Arial"/>
                <w:b/>
              </w:rPr>
            </w:pPr>
          </w:p>
          <w:p w14:paraId="54A599CF" w14:textId="77777777" w:rsidR="00836AA7" w:rsidRPr="000A5832" w:rsidRDefault="00836AA7" w:rsidP="00836AA7">
            <w:pPr>
              <w:rPr>
                <w:rFonts w:ascii="Arial" w:hAnsi="Arial" w:cs="Arial"/>
                <w:b/>
              </w:rPr>
            </w:pPr>
          </w:p>
          <w:p w14:paraId="5FD569FB" w14:textId="77777777" w:rsidR="00836AA7" w:rsidRPr="000A5832" w:rsidRDefault="00836AA7" w:rsidP="00836AA7">
            <w:pPr>
              <w:rPr>
                <w:rFonts w:ascii="Arial" w:hAnsi="Arial" w:cs="Arial"/>
                <w:b/>
              </w:rPr>
            </w:pPr>
          </w:p>
          <w:p w14:paraId="65845472" w14:textId="77777777" w:rsidR="00836AA7" w:rsidRPr="000A5832" w:rsidRDefault="00836AA7" w:rsidP="00836AA7">
            <w:pPr>
              <w:rPr>
                <w:rFonts w:ascii="Arial" w:hAnsi="Arial" w:cs="Arial"/>
                <w:b/>
              </w:rPr>
            </w:pPr>
          </w:p>
          <w:p w14:paraId="36EFF880" w14:textId="731AC855" w:rsidR="00836AA7" w:rsidRPr="000A5832" w:rsidRDefault="00836AA7" w:rsidP="00836AA7">
            <w:pPr>
              <w:rPr>
                <w:rFonts w:ascii="Arial" w:hAnsi="Arial" w:cs="Arial"/>
                <w:b/>
              </w:rPr>
            </w:pPr>
          </w:p>
        </w:tc>
      </w:tr>
      <w:tr w:rsidR="00836AA7" w:rsidRPr="000A5832" w14:paraId="47311D6E" w14:textId="77777777" w:rsidTr="00F34772">
        <w:tc>
          <w:tcPr>
            <w:tcW w:w="10324" w:type="dxa"/>
            <w:gridSpan w:val="4"/>
            <w:shd w:val="clear" w:color="auto" w:fill="auto"/>
          </w:tcPr>
          <w:p w14:paraId="11D1BA02" w14:textId="6F633512" w:rsidR="00836AA7" w:rsidRPr="000A5832" w:rsidRDefault="00836AA7" w:rsidP="00836AA7">
            <w:pPr>
              <w:rPr>
                <w:rFonts w:ascii="Arial" w:hAnsi="Arial" w:cs="Arial"/>
                <w:b/>
              </w:rPr>
            </w:pPr>
            <w:r w:rsidRPr="000A5832">
              <w:rPr>
                <w:rFonts w:ascii="Arial" w:hAnsi="Arial" w:cs="Arial"/>
                <w:b/>
              </w:rPr>
              <w:t>This is a new standard.</w:t>
            </w:r>
            <w:r w:rsidR="000A5832" w:rsidRPr="000A5832">
              <w:rPr>
                <w:rFonts w:ascii="Arial" w:hAnsi="Arial" w:cs="Arial"/>
                <w:b/>
              </w:rPr>
              <w:t xml:space="preserve"> </w:t>
            </w:r>
            <w:r w:rsidRPr="000A5832">
              <w:rPr>
                <w:rFonts w:ascii="Arial" w:hAnsi="Arial" w:cs="Arial"/>
                <w:b/>
              </w:rPr>
              <w:t>Evidence relating to 17.3, particularly with regard to staff thinking ‘curiously’ (see also para 19 of Keeping Children Safe in Education 2022)</w:t>
            </w:r>
          </w:p>
          <w:p w14:paraId="7709E3B7" w14:textId="77777777" w:rsidR="00836AA7" w:rsidRPr="000A5832" w:rsidRDefault="00836AA7" w:rsidP="00836AA7">
            <w:pPr>
              <w:rPr>
                <w:rFonts w:ascii="Arial" w:hAnsi="Arial" w:cs="Arial"/>
                <w:b/>
              </w:rPr>
            </w:pPr>
          </w:p>
          <w:p w14:paraId="17109B28" w14:textId="77777777" w:rsidR="00836AA7" w:rsidRPr="000A5832" w:rsidRDefault="00836AA7" w:rsidP="00836AA7">
            <w:pPr>
              <w:rPr>
                <w:rFonts w:ascii="Arial" w:hAnsi="Arial" w:cs="Arial"/>
                <w:b/>
              </w:rPr>
            </w:pPr>
          </w:p>
          <w:p w14:paraId="398EA8FA" w14:textId="77777777" w:rsidR="00836AA7" w:rsidRPr="000A5832" w:rsidRDefault="00836AA7" w:rsidP="00836AA7">
            <w:pPr>
              <w:rPr>
                <w:rFonts w:ascii="Arial" w:hAnsi="Arial" w:cs="Arial"/>
                <w:b/>
              </w:rPr>
            </w:pPr>
          </w:p>
          <w:p w14:paraId="50E3CB38" w14:textId="77777777" w:rsidR="00836AA7" w:rsidRPr="000A5832" w:rsidRDefault="00836AA7" w:rsidP="00836AA7">
            <w:pPr>
              <w:rPr>
                <w:rFonts w:ascii="Arial" w:hAnsi="Arial" w:cs="Arial"/>
                <w:b/>
              </w:rPr>
            </w:pPr>
          </w:p>
          <w:p w14:paraId="3EAA3AE2" w14:textId="20A88517" w:rsidR="00836AA7" w:rsidRPr="000A5832" w:rsidRDefault="00836AA7" w:rsidP="00836AA7">
            <w:pPr>
              <w:rPr>
                <w:rFonts w:ascii="Arial" w:hAnsi="Arial" w:cs="Arial"/>
                <w:b/>
              </w:rPr>
            </w:pPr>
          </w:p>
          <w:p w14:paraId="7C067781" w14:textId="1F2379E4" w:rsidR="00836AA7" w:rsidRPr="000A5832" w:rsidRDefault="00836AA7" w:rsidP="00836AA7">
            <w:pPr>
              <w:rPr>
                <w:rFonts w:ascii="Arial" w:hAnsi="Arial" w:cs="Arial"/>
                <w:b/>
              </w:rPr>
            </w:pPr>
          </w:p>
          <w:p w14:paraId="2F07D434" w14:textId="5A64A774" w:rsidR="00836AA7" w:rsidRPr="000A5832" w:rsidRDefault="00836AA7" w:rsidP="00836AA7">
            <w:pPr>
              <w:rPr>
                <w:rFonts w:ascii="Arial" w:hAnsi="Arial" w:cs="Arial"/>
                <w:b/>
              </w:rPr>
            </w:pPr>
          </w:p>
          <w:p w14:paraId="627901CD" w14:textId="57470E8E" w:rsidR="00836AA7" w:rsidRPr="000A5832" w:rsidRDefault="00836AA7" w:rsidP="00836AA7">
            <w:pPr>
              <w:rPr>
                <w:rFonts w:ascii="Arial" w:hAnsi="Arial" w:cs="Arial"/>
                <w:b/>
              </w:rPr>
            </w:pPr>
          </w:p>
          <w:p w14:paraId="5C064BCE" w14:textId="7896FF17" w:rsidR="00836AA7" w:rsidRPr="000A5832" w:rsidRDefault="00836AA7" w:rsidP="00836AA7">
            <w:pPr>
              <w:rPr>
                <w:rFonts w:ascii="Arial" w:hAnsi="Arial" w:cs="Arial"/>
                <w:b/>
              </w:rPr>
            </w:pPr>
          </w:p>
          <w:p w14:paraId="53C50CB7" w14:textId="4985AFF5" w:rsidR="00836AA7" w:rsidRPr="000A5832" w:rsidRDefault="00836AA7" w:rsidP="00836AA7">
            <w:pPr>
              <w:rPr>
                <w:rFonts w:ascii="Arial" w:hAnsi="Arial" w:cs="Arial"/>
                <w:b/>
              </w:rPr>
            </w:pPr>
          </w:p>
          <w:p w14:paraId="1099368E" w14:textId="77777777" w:rsidR="00836AA7" w:rsidRPr="000A5832" w:rsidRDefault="00836AA7" w:rsidP="00836AA7">
            <w:pPr>
              <w:rPr>
                <w:rFonts w:ascii="Arial" w:hAnsi="Arial" w:cs="Arial"/>
                <w:b/>
              </w:rPr>
            </w:pPr>
          </w:p>
          <w:p w14:paraId="6B37652B" w14:textId="23A1C898" w:rsidR="00836AA7" w:rsidRPr="000A5832" w:rsidRDefault="00836AA7" w:rsidP="00836AA7">
            <w:pPr>
              <w:rPr>
                <w:rFonts w:ascii="Arial" w:hAnsi="Arial" w:cs="Arial"/>
                <w:b/>
              </w:rPr>
            </w:pPr>
          </w:p>
        </w:tc>
      </w:tr>
      <w:tr w:rsidR="00A83396" w:rsidRPr="000A5832" w14:paraId="277ADDC0" w14:textId="77777777" w:rsidTr="00F34772">
        <w:tc>
          <w:tcPr>
            <w:tcW w:w="10324" w:type="dxa"/>
            <w:gridSpan w:val="4"/>
            <w:shd w:val="clear" w:color="auto" w:fill="auto"/>
          </w:tcPr>
          <w:p w14:paraId="277ADDB2" w14:textId="77777777" w:rsidR="00A83396" w:rsidRPr="000A5832" w:rsidRDefault="00C57ADE" w:rsidP="00A83396">
            <w:pPr>
              <w:rPr>
                <w:rFonts w:ascii="Arial" w:hAnsi="Arial" w:cs="Arial"/>
              </w:rPr>
            </w:pPr>
            <w:r w:rsidRPr="000A5832">
              <w:rPr>
                <w:rFonts w:ascii="Arial" w:hAnsi="Arial" w:cs="Arial"/>
              </w:rPr>
              <w:t>Plans for future improvement (with indicative timescale)</w:t>
            </w:r>
          </w:p>
          <w:p w14:paraId="277ADDB3" w14:textId="77777777" w:rsidR="00A83396" w:rsidRPr="000A5832" w:rsidRDefault="00A83396" w:rsidP="00A83396">
            <w:pPr>
              <w:rPr>
                <w:rFonts w:ascii="Arial" w:hAnsi="Arial" w:cs="Arial"/>
              </w:rPr>
            </w:pPr>
          </w:p>
          <w:p w14:paraId="277ADDB4" w14:textId="77777777" w:rsidR="00A83396" w:rsidRPr="000A5832" w:rsidRDefault="00A83396" w:rsidP="00A83396">
            <w:pPr>
              <w:rPr>
                <w:rFonts w:ascii="Arial" w:hAnsi="Arial" w:cs="Arial"/>
              </w:rPr>
            </w:pPr>
          </w:p>
          <w:p w14:paraId="277ADDB5" w14:textId="77777777" w:rsidR="00A83396" w:rsidRPr="000A5832" w:rsidRDefault="00A83396" w:rsidP="00A83396">
            <w:pPr>
              <w:rPr>
                <w:rFonts w:ascii="Arial" w:hAnsi="Arial" w:cs="Arial"/>
              </w:rPr>
            </w:pPr>
          </w:p>
          <w:p w14:paraId="277ADDB6" w14:textId="77777777" w:rsidR="00560986" w:rsidRPr="000A5832" w:rsidRDefault="00560986" w:rsidP="00A83396">
            <w:pPr>
              <w:rPr>
                <w:rFonts w:ascii="Arial" w:hAnsi="Arial" w:cs="Arial"/>
              </w:rPr>
            </w:pPr>
          </w:p>
          <w:p w14:paraId="277ADDB7" w14:textId="77777777" w:rsidR="00A83396" w:rsidRPr="000A5832" w:rsidRDefault="00A83396" w:rsidP="00A83396">
            <w:pPr>
              <w:rPr>
                <w:rFonts w:ascii="Arial" w:hAnsi="Arial" w:cs="Arial"/>
              </w:rPr>
            </w:pPr>
          </w:p>
          <w:p w14:paraId="277ADDB8" w14:textId="77777777" w:rsidR="00A83396" w:rsidRPr="000A5832" w:rsidRDefault="00A83396" w:rsidP="00A83396">
            <w:pPr>
              <w:rPr>
                <w:rFonts w:ascii="Arial" w:hAnsi="Arial" w:cs="Arial"/>
              </w:rPr>
            </w:pPr>
          </w:p>
          <w:p w14:paraId="277ADDB9" w14:textId="77777777" w:rsidR="00A83396" w:rsidRPr="000A5832" w:rsidRDefault="00A83396" w:rsidP="00A83396">
            <w:pPr>
              <w:rPr>
                <w:rFonts w:ascii="Arial" w:hAnsi="Arial" w:cs="Arial"/>
              </w:rPr>
            </w:pPr>
          </w:p>
          <w:p w14:paraId="277ADDBA" w14:textId="77777777" w:rsidR="00A83396" w:rsidRPr="000A5832" w:rsidRDefault="00A83396" w:rsidP="00A83396">
            <w:pPr>
              <w:rPr>
                <w:rFonts w:ascii="Arial" w:hAnsi="Arial" w:cs="Arial"/>
              </w:rPr>
            </w:pPr>
          </w:p>
          <w:p w14:paraId="277ADDBB" w14:textId="77777777" w:rsidR="00A83396" w:rsidRPr="000A5832" w:rsidRDefault="00A83396" w:rsidP="00A83396">
            <w:pPr>
              <w:rPr>
                <w:rFonts w:ascii="Arial" w:hAnsi="Arial" w:cs="Arial"/>
              </w:rPr>
            </w:pPr>
          </w:p>
          <w:p w14:paraId="277ADDBC" w14:textId="77777777" w:rsidR="00A83396" w:rsidRPr="000A5832" w:rsidRDefault="00A83396" w:rsidP="00A83396">
            <w:pPr>
              <w:rPr>
                <w:rFonts w:ascii="Arial" w:hAnsi="Arial" w:cs="Arial"/>
              </w:rPr>
            </w:pPr>
          </w:p>
          <w:p w14:paraId="277ADDBF" w14:textId="77777777" w:rsidR="00A83396" w:rsidRPr="000A5832" w:rsidRDefault="00A83396" w:rsidP="00A83396">
            <w:pPr>
              <w:rPr>
                <w:rFonts w:ascii="Arial" w:hAnsi="Arial" w:cs="Arial"/>
              </w:rPr>
            </w:pPr>
          </w:p>
        </w:tc>
      </w:tr>
      <w:tr w:rsidR="00A83396" w:rsidRPr="000A5832" w14:paraId="277ADDC6" w14:textId="77777777" w:rsidTr="00F34772">
        <w:tc>
          <w:tcPr>
            <w:tcW w:w="3284" w:type="dxa"/>
            <w:shd w:val="clear" w:color="auto" w:fill="auto"/>
          </w:tcPr>
          <w:p w14:paraId="277ADDC1" w14:textId="77777777" w:rsidR="00A83396" w:rsidRPr="000A5832" w:rsidRDefault="00A83396" w:rsidP="00A83396">
            <w:pPr>
              <w:rPr>
                <w:rFonts w:ascii="Arial" w:hAnsi="Arial" w:cs="Arial"/>
              </w:rPr>
            </w:pPr>
            <w:r w:rsidRPr="000A5832">
              <w:rPr>
                <w:rFonts w:ascii="Arial" w:hAnsi="Arial" w:cs="Arial"/>
              </w:rPr>
              <w:t>Assessed by</w:t>
            </w:r>
          </w:p>
        </w:tc>
        <w:tc>
          <w:tcPr>
            <w:tcW w:w="2069" w:type="dxa"/>
            <w:shd w:val="clear" w:color="auto" w:fill="auto"/>
          </w:tcPr>
          <w:p w14:paraId="277ADDC2" w14:textId="77777777" w:rsidR="00A83396" w:rsidRPr="000A5832" w:rsidRDefault="00A83396" w:rsidP="00A83396">
            <w:pPr>
              <w:rPr>
                <w:rFonts w:ascii="Arial" w:hAnsi="Arial" w:cs="Arial"/>
              </w:rPr>
            </w:pPr>
          </w:p>
          <w:p w14:paraId="277ADDC3" w14:textId="77777777" w:rsidR="00A83396" w:rsidRPr="000A5832" w:rsidRDefault="00A83396" w:rsidP="00A83396">
            <w:pPr>
              <w:rPr>
                <w:rFonts w:ascii="Arial" w:hAnsi="Arial" w:cs="Arial"/>
              </w:rPr>
            </w:pPr>
          </w:p>
        </w:tc>
        <w:tc>
          <w:tcPr>
            <w:tcW w:w="2596" w:type="dxa"/>
            <w:shd w:val="clear" w:color="auto" w:fill="auto"/>
          </w:tcPr>
          <w:p w14:paraId="277ADDC4" w14:textId="77777777" w:rsidR="00A83396" w:rsidRPr="000A5832" w:rsidRDefault="00A83396" w:rsidP="00A83396">
            <w:pPr>
              <w:rPr>
                <w:rFonts w:ascii="Arial" w:hAnsi="Arial" w:cs="Arial"/>
              </w:rPr>
            </w:pPr>
            <w:r w:rsidRPr="000A5832">
              <w:rPr>
                <w:rFonts w:ascii="Arial" w:hAnsi="Arial" w:cs="Arial"/>
              </w:rPr>
              <w:t>Date</w:t>
            </w:r>
          </w:p>
        </w:tc>
        <w:tc>
          <w:tcPr>
            <w:tcW w:w="2375" w:type="dxa"/>
            <w:shd w:val="clear" w:color="auto" w:fill="auto"/>
          </w:tcPr>
          <w:p w14:paraId="277ADDC5" w14:textId="77777777" w:rsidR="00A83396" w:rsidRPr="000A5832" w:rsidRDefault="00A83396" w:rsidP="00A83396">
            <w:pPr>
              <w:rPr>
                <w:rFonts w:ascii="Arial" w:hAnsi="Arial" w:cs="Arial"/>
              </w:rPr>
            </w:pPr>
          </w:p>
        </w:tc>
      </w:tr>
      <w:tr w:rsidR="00A83396" w:rsidRPr="000A5832" w14:paraId="277ADDCA" w14:textId="77777777" w:rsidTr="00F34772">
        <w:tc>
          <w:tcPr>
            <w:tcW w:w="3284" w:type="dxa"/>
            <w:shd w:val="clear" w:color="auto" w:fill="auto"/>
          </w:tcPr>
          <w:p w14:paraId="277ADDC7" w14:textId="77777777" w:rsidR="00A83396" w:rsidRPr="000A5832" w:rsidRDefault="00A83396" w:rsidP="00A83396">
            <w:pPr>
              <w:rPr>
                <w:rFonts w:ascii="Arial" w:hAnsi="Arial" w:cs="Arial"/>
              </w:rPr>
            </w:pPr>
            <w:r w:rsidRPr="000A5832">
              <w:rPr>
                <w:rFonts w:ascii="Arial" w:hAnsi="Arial" w:cs="Arial"/>
              </w:rPr>
              <w:lastRenderedPageBreak/>
              <w:t>Next review</w:t>
            </w:r>
          </w:p>
        </w:tc>
        <w:tc>
          <w:tcPr>
            <w:tcW w:w="7040" w:type="dxa"/>
            <w:gridSpan w:val="3"/>
            <w:shd w:val="clear" w:color="auto" w:fill="auto"/>
          </w:tcPr>
          <w:p w14:paraId="277ADDC8" w14:textId="77777777" w:rsidR="00A83396" w:rsidRPr="000A5832" w:rsidRDefault="00A83396" w:rsidP="00A83396">
            <w:pPr>
              <w:rPr>
                <w:rFonts w:ascii="Arial" w:hAnsi="Arial" w:cs="Arial"/>
              </w:rPr>
            </w:pPr>
          </w:p>
          <w:p w14:paraId="277ADDC9" w14:textId="77777777" w:rsidR="00A83396" w:rsidRPr="000A5832" w:rsidRDefault="00A83396" w:rsidP="00A83396">
            <w:pPr>
              <w:rPr>
                <w:rFonts w:ascii="Arial" w:hAnsi="Arial" w:cs="Arial"/>
              </w:rPr>
            </w:pPr>
          </w:p>
        </w:tc>
      </w:tr>
    </w:tbl>
    <w:p w14:paraId="31CBFEE8" w14:textId="15710CE4" w:rsidR="00443EDF" w:rsidRPr="000A5832" w:rsidRDefault="00443EDF" w:rsidP="000B1AFD">
      <w:pPr>
        <w:autoSpaceDE w:val="0"/>
        <w:autoSpaceDN w:val="0"/>
        <w:adjustRightInd w:val="0"/>
        <w:rPr>
          <w:rFonts w:ascii="Arial" w:hAnsi="Arial" w:cs="Arial"/>
          <w:b/>
          <w:bCs/>
        </w:rPr>
      </w:pPr>
      <w:r w:rsidRPr="000A5832">
        <w:rPr>
          <w:rFonts w:ascii="Arial" w:hAnsi="Arial" w:cs="Arial"/>
          <w:b/>
          <w:bCs/>
        </w:rPr>
        <w:t xml:space="preserve">Part H: Boarders’ development </w:t>
      </w:r>
    </w:p>
    <w:p w14:paraId="2D083D4D" w14:textId="77777777" w:rsidR="00443EDF" w:rsidRPr="000A5832" w:rsidRDefault="00443EDF" w:rsidP="000B1AFD">
      <w:pPr>
        <w:autoSpaceDE w:val="0"/>
        <w:autoSpaceDN w:val="0"/>
        <w:adjustRightInd w:val="0"/>
        <w:rPr>
          <w:rFonts w:ascii="Arial" w:hAnsi="Arial" w:cs="Arial"/>
          <w:b/>
          <w:bCs/>
        </w:rPr>
      </w:pPr>
    </w:p>
    <w:p w14:paraId="277ADDCB" w14:textId="30248ED6" w:rsidR="00A83396" w:rsidRPr="000A5832" w:rsidRDefault="00443EDF" w:rsidP="000B1AFD">
      <w:pPr>
        <w:autoSpaceDE w:val="0"/>
        <w:autoSpaceDN w:val="0"/>
        <w:adjustRightInd w:val="0"/>
        <w:rPr>
          <w:rFonts w:ascii="Arial" w:hAnsi="Arial" w:cs="Arial"/>
          <w:b/>
          <w:bCs/>
        </w:rPr>
      </w:pPr>
      <w:r w:rsidRPr="000A5832">
        <w:rPr>
          <w:rFonts w:ascii="Arial" w:hAnsi="Arial" w:cs="Arial"/>
          <w:b/>
          <w:bCs/>
        </w:rPr>
        <w:t>Aim: The boarding experience aids and enhances boarders’ development and helps them to develop social skills, living skills and resilience in line with their age and needs.</w:t>
      </w:r>
    </w:p>
    <w:p w14:paraId="058875BF" w14:textId="77777777" w:rsidR="00443EDF" w:rsidRPr="000A5832" w:rsidRDefault="00443EDF" w:rsidP="000B1AFD">
      <w:pPr>
        <w:autoSpaceDE w:val="0"/>
        <w:autoSpaceDN w:val="0"/>
        <w:adjustRightInd w:val="0"/>
        <w:rPr>
          <w:rFonts w:ascii="Arial" w:hAnsi="Arial" w:cs="Arial"/>
          <w:b/>
          <w:bCs/>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0A5832" w14:paraId="277ADDCD" w14:textId="77777777" w:rsidTr="00F34772">
        <w:tc>
          <w:tcPr>
            <w:tcW w:w="10324" w:type="dxa"/>
            <w:gridSpan w:val="4"/>
            <w:shd w:val="clear" w:color="auto" w:fill="auto"/>
          </w:tcPr>
          <w:p w14:paraId="277ADDCC" w14:textId="6EC42030" w:rsidR="00A83396" w:rsidRPr="000A5832" w:rsidRDefault="00443EDF" w:rsidP="00F34772">
            <w:pPr>
              <w:pStyle w:val="Default"/>
              <w:spacing w:before="60" w:after="60"/>
              <w:rPr>
                <w:rFonts w:ascii="Arial" w:hAnsi="Arial" w:cs="Arial"/>
                <w:b/>
                <w:bCs/>
                <w:szCs w:val="22"/>
              </w:rPr>
            </w:pPr>
            <w:r w:rsidRPr="000A5832">
              <w:rPr>
                <w:rFonts w:ascii="Arial" w:hAnsi="Arial" w:cs="Arial"/>
                <w:b/>
                <w:bCs/>
                <w:szCs w:val="22"/>
              </w:rPr>
              <w:t>Standard 18 – Activities and free time</w:t>
            </w:r>
          </w:p>
        </w:tc>
      </w:tr>
      <w:tr w:rsidR="00A83396" w:rsidRPr="000A5832" w14:paraId="277ADDCF" w14:textId="77777777" w:rsidTr="00F34772">
        <w:tc>
          <w:tcPr>
            <w:tcW w:w="10324" w:type="dxa"/>
            <w:gridSpan w:val="4"/>
            <w:shd w:val="clear" w:color="auto" w:fill="auto"/>
          </w:tcPr>
          <w:p w14:paraId="277ADDCE" w14:textId="0023CACF" w:rsidR="00A83396" w:rsidRPr="000A5832" w:rsidRDefault="00443EDF" w:rsidP="00F34772">
            <w:pPr>
              <w:jc w:val="both"/>
              <w:rPr>
                <w:rFonts w:ascii="Arial" w:hAnsi="Arial" w:cs="Arial"/>
                <w:sz w:val="22"/>
                <w:szCs w:val="22"/>
              </w:rPr>
            </w:pPr>
            <w:r w:rsidRPr="000A5832">
              <w:rPr>
                <w:rFonts w:ascii="Arial" w:hAnsi="Arial" w:cs="Arial"/>
                <w:sz w:val="22"/>
                <w:szCs w:val="22"/>
              </w:rPr>
              <w:t>18.1 Schools should create and make accessible a stimulating environment to encourage boarders to develop their emotional, intellectual, social, creative and physical skills in an age-appropriate way taking account any special requirements.</w:t>
            </w:r>
            <w:r w:rsidR="000A5832" w:rsidRPr="000A5832">
              <w:rPr>
                <w:rFonts w:ascii="Arial" w:hAnsi="Arial" w:cs="Arial"/>
                <w:sz w:val="22"/>
                <w:szCs w:val="22"/>
              </w:rPr>
              <w:t xml:space="preserve"> </w:t>
            </w:r>
          </w:p>
        </w:tc>
      </w:tr>
      <w:tr w:rsidR="00A83396" w:rsidRPr="000A5832" w14:paraId="277ADDD1" w14:textId="77777777" w:rsidTr="00F34772">
        <w:tc>
          <w:tcPr>
            <w:tcW w:w="10324" w:type="dxa"/>
            <w:gridSpan w:val="4"/>
            <w:shd w:val="clear" w:color="auto" w:fill="auto"/>
          </w:tcPr>
          <w:p w14:paraId="277ADDD0" w14:textId="360FCAF6" w:rsidR="00A83396" w:rsidRPr="000A5832" w:rsidRDefault="00443EDF" w:rsidP="00F34772">
            <w:pPr>
              <w:jc w:val="both"/>
              <w:rPr>
                <w:rFonts w:ascii="Arial" w:hAnsi="Arial" w:cs="Arial"/>
                <w:sz w:val="22"/>
                <w:szCs w:val="22"/>
              </w:rPr>
            </w:pPr>
            <w:r w:rsidRPr="000A5832">
              <w:rPr>
                <w:rFonts w:ascii="Arial" w:hAnsi="Arial" w:cs="Arial"/>
                <w:sz w:val="22"/>
                <w:szCs w:val="22"/>
              </w:rPr>
              <w:t>18.2 All boarders are able to access a good range and choice of activities outside teaching time, including sufficient and suitably timed free time each day. Suitable risk assessments are in place and followed for any activities which may put boarders at risk of harm. These should not prevent children having experiences that provide challenge and adventure.</w:t>
            </w:r>
            <w:r w:rsidR="000A5832" w:rsidRPr="000A5832">
              <w:rPr>
                <w:rFonts w:ascii="Arial" w:hAnsi="Arial" w:cs="Arial"/>
                <w:sz w:val="22"/>
                <w:szCs w:val="22"/>
              </w:rPr>
              <w:t xml:space="preserve"> </w:t>
            </w:r>
          </w:p>
        </w:tc>
      </w:tr>
      <w:tr w:rsidR="00A47EC1" w:rsidRPr="000A5832" w14:paraId="277ADDD3" w14:textId="77777777" w:rsidTr="00F34772">
        <w:tc>
          <w:tcPr>
            <w:tcW w:w="10324" w:type="dxa"/>
            <w:gridSpan w:val="4"/>
            <w:shd w:val="clear" w:color="auto" w:fill="auto"/>
          </w:tcPr>
          <w:p w14:paraId="277ADDD2" w14:textId="564D11A0" w:rsidR="00A47EC1" w:rsidRPr="000A5832" w:rsidRDefault="00443EDF" w:rsidP="00A47EC1">
            <w:pPr>
              <w:autoSpaceDE w:val="0"/>
              <w:autoSpaceDN w:val="0"/>
              <w:adjustRightInd w:val="0"/>
              <w:rPr>
                <w:rFonts w:ascii="Arial" w:hAnsi="Arial" w:cs="Arial"/>
                <w:i/>
                <w:color w:val="000000"/>
                <w:sz w:val="23"/>
                <w:szCs w:val="23"/>
              </w:rPr>
            </w:pPr>
            <w:r w:rsidRPr="000A5832">
              <w:rPr>
                <w:rFonts w:ascii="Arial" w:hAnsi="Arial" w:cs="Arial"/>
                <w:sz w:val="22"/>
                <w:szCs w:val="22"/>
              </w:rPr>
              <w:t>18.3 Boarders have access to a range and choice of safe recreational areas, both indoors and outdoors, and there are safe areas at school where boarders can be alone if they wish.</w:t>
            </w:r>
          </w:p>
        </w:tc>
      </w:tr>
      <w:tr w:rsidR="00A83396" w:rsidRPr="000A5832" w14:paraId="277ADDD5" w14:textId="77777777" w:rsidTr="00F34772">
        <w:tc>
          <w:tcPr>
            <w:tcW w:w="10324" w:type="dxa"/>
            <w:gridSpan w:val="4"/>
            <w:shd w:val="clear" w:color="auto" w:fill="auto"/>
          </w:tcPr>
          <w:p w14:paraId="277ADDD4" w14:textId="2C6028BD" w:rsidR="00A83396" w:rsidRPr="000A5832" w:rsidRDefault="00443EDF" w:rsidP="00F34772">
            <w:pPr>
              <w:jc w:val="both"/>
              <w:rPr>
                <w:rFonts w:ascii="Arial" w:hAnsi="Arial" w:cs="Arial"/>
              </w:rPr>
            </w:pPr>
            <w:r w:rsidRPr="000A5832">
              <w:rPr>
                <w:rFonts w:ascii="Arial" w:hAnsi="Arial" w:cs="Arial"/>
                <w:sz w:val="22"/>
                <w:szCs w:val="22"/>
              </w:rPr>
              <w:t>18.4 Schools where there are unusual or especially onerous demands on boarders ensure that these are appropriate to the boarders concerned and do not unacceptably affect boarders’ welfare.</w:t>
            </w:r>
            <w:r w:rsidR="000A5832" w:rsidRPr="000A5832">
              <w:rPr>
                <w:rFonts w:ascii="Arial" w:hAnsi="Arial" w:cs="Arial"/>
                <w:sz w:val="22"/>
                <w:szCs w:val="22"/>
              </w:rPr>
              <w:t xml:space="preserve"> </w:t>
            </w:r>
          </w:p>
        </w:tc>
      </w:tr>
      <w:tr w:rsidR="00D77C83" w:rsidRPr="000A5832" w14:paraId="277ADDD7" w14:textId="77777777" w:rsidTr="00F34772">
        <w:tc>
          <w:tcPr>
            <w:tcW w:w="10324" w:type="dxa"/>
            <w:gridSpan w:val="4"/>
            <w:shd w:val="clear" w:color="auto" w:fill="auto"/>
          </w:tcPr>
          <w:p w14:paraId="277ADDD6" w14:textId="67CD0B88" w:rsidR="00D77C83" w:rsidRPr="000A5832" w:rsidRDefault="00443EDF" w:rsidP="00A47EC1">
            <w:pPr>
              <w:autoSpaceDE w:val="0"/>
              <w:autoSpaceDN w:val="0"/>
              <w:adjustRightInd w:val="0"/>
              <w:rPr>
                <w:rFonts w:ascii="Arial" w:hAnsi="Arial" w:cs="Arial"/>
                <w:color w:val="000000"/>
                <w:sz w:val="23"/>
                <w:szCs w:val="23"/>
              </w:rPr>
            </w:pPr>
            <w:r w:rsidRPr="000A5832">
              <w:rPr>
                <w:rFonts w:ascii="Arial" w:hAnsi="Arial" w:cs="Arial"/>
                <w:sz w:val="22"/>
                <w:szCs w:val="22"/>
              </w:rPr>
              <w:t>18.5 Boarders have access to information about events in the world outside the school, and access to local facilities which are appropriate to their age.</w:t>
            </w:r>
          </w:p>
        </w:tc>
      </w:tr>
      <w:tr w:rsidR="00A83396" w:rsidRPr="000A5832" w14:paraId="277ADDF5" w14:textId="77777777" w:rsidTr="00F34772">
        <w:tc>
          <w:tcPr>
            <w:tcW w:w="10324" w:type="dxa"/>
            <w:gridSpan w:val="4"/>
            <w:shd w:val="clear" w:color="auto" w:fill="auto"/>
          </w:tcPr>
          <w:p w14:paraId="277ADDE2" w14:textId="0A5E2A61" w:rsidR="00A83396" w:rsidRPr="000A5832" w:rsidRDefault="00F65AD4" w:rsidP="00A83396">
            <w:pPr>
              <w:rPr>
                <w:rFonts w:ascii="Arial" w:hAnsi="Arial" w:cs="Arial"/>
                <w:b/>
              </w:rPr>
            </w:pPr>
            <w:r w:rsidRPr="000A5832">
              <w:rPr>
                <w:rFonts w:ascii="Arial" w:hAnsi="Arial" w:cs="Arial"/>
                <w:b/>
              </w:rPr>
              <w:t xml:space="preserve">Evidence </w:t>
            </w:r>
            <w:r w:rsidR="00443EDF" w:rsidRPr="000A5832">
              <w:rPr>
                <w:rFonts w:ascii="Arial" w:hAnsi="Arial" w:cs="Arial"/>
                <w:b/>
              </w:rPr>
              <w:t>relating to there being a ‘stimulating environment’ (18.1)</w:t>
            </w:r>
          </w:p>
          <w:p w14:paraId="277ADDE3" w14:textId="77777777" w:rsidR="00F65AD4" w:rsidRPr="000A5832" w:rsidRDefault="00F65AD4" w:rsidP="00A83396">
            <w:pPr>
              <w:rPr>
                <w:rFonts w:ascii="Arial" w:hAnsi="Arial" w:cs="Arial"/>
                <w:b/>
              </w:rPr>
            </w:pPr>
          </w:p>
          <w:p w14:paraId="277ADDF3" w14:textId="28EBF578" w:rsidR="00F65AD4" w:rsidRPr="000A5832" w:rsidRDefault="00F65AD4" w:rsidP="00A83396">
            <w:pPr>
              <w:rPr>
                <w:rFonts w:ascii="Arial" w:hAnsi="Arial" w:cs="Arial"/>
                <w:b/>
              </w:rPr>
            </w:pPr>
          </w:p>
          <w:p w14:paraId="7F34C126" w14:textId="5BC23F1E" w:rsidR="00443EDF" w:rsidRPr="000A5832" w:rsidRDefault="00443EDF" w:rsidP="00A83396">
            <w:pPr>
              <w:rPr>
                <w:rFonts w:ascii="Arial" w:hAnsi="Arial" w:cs="Arial"/>
                <w:b/>
              </w:rPr>
            </w:pPr>
          </w:p>
          <w:p w14:paraId="45FC5450" w14:textId="7C3B68E9" w:rsidR="00443EDF" w:rsidRPr="000A5832" w:rsidRDefault="00443EDF" w:rsidP="00A83396">
            <w:pPr>
              <w:rPr>
                <w:rFonts w:ascii="Arial" w:hAnsi="Arial" w:cs="Arial"/>
                <w:b/>
              </w:rPr>
            </w:pPr>
          </w:p>
          <w:p w14:paraId="0E34A969" w14:textId="6217443B" w:rsidR="00443EDF" w:rsidRPr="000A5832" w:rsidRDefault="00443EDF" w:rsidP="00A83396">
            <w:pPr>
              <w:rPr>
                <w:rFonts w:ascii="Arial" w:hAnsi="Arial" w:cs="Arial"/>
                <w:b/>
              </w:rPr>
            </w:pPr>
          </w:p>
          <w:p w14:paraId="31A188A4" w14:textId="77777777" w:rsidR="00443EDF" w:rsidRPr="000A5832" w:rsidRDefault="00443EDF" w:rsidP="00A83396">
            <w:pPr>
              <w:rPr>
                <w:rFonts w:ascii="Arial" w:hAnsi="Arial" w:cs="Arial"/>
                <w:b/>
              </w:rPr>
            </w:pPr>
          </w:p>
          <w:p w14:paraId="4B80EFE6" w14:textId="2C80322F" w:rsidR="00443EDF" w:rsidRPr="000A5832" w:rsidRDefault="00443EDF" w:rsidP="00A83396">
            <w:pPr>
              <w:rPr>
                <w:rFonts w:ascii="Arial" w:hAnsi="Arial" w:cs="Arial"/>
                <w:b/>
              </w:rPr>
            </w:pPr>
          </w:p>
          <w:p w14:paraId="4D11F091" w14:textId="5FCBC4FC" w:rsidR="00443EDF" w:rsidRPr="000A5832" w:rsidRDefault="00443EDF" w:rsidP="00A83396">
            <w:pPr>
              <w:rPr>
                <w:rFonts w:ascii="Arial" w:hAnsi="Arial" w:cs="Arial"/>
                <w:b/>
              </w:rPr>
            </w:pPr>
          </w:p>
          <w:p w14:paraId="2750F0C8" w14:textId="77777777" w:rsidR="00443EDF" w:rsidRPr="000A5832" w:rsidRDefault="00443EDF" w:rsidP="00A83396">
            <w:pPr>
              <w:rPr>
                <w:rFonts w:ascii="Arial" w:hAnsi="Arial" w:cs="Arial"/>
                <w:b/>
              </w:rPr>
            </w:pPr>
          </w:p>
          <w:p w14:paraId="277ADDF4" w14:textId="77777777" w:rsidR="00F65AD4" w:rsidRPr="000A5832" w:rsidRDefault="00F65AD4" w:rsidP="00A83396">
            <w:pPr>
              <w:rPr>
                <w:rFonts w:ascii="Arial" w:hAnsi="Arial" w:cs="Arial"/>
                <w:b/>
              </w:rPr>
            </w:pPr>
          </w:p>
        </w:tc>
      </w:tr>
      <w:tr w:rsidR="00443EDF" w:rsidRPr="000A5832" w14:paraId="6295E9EC" w14:textId="77777777" w:rsidTr="00F34772">
        <w:tc>
          <w:tcPr>
            <w:tcW w:w="10324" w:type="dxa"/>
            <w:gridSpan w:val="4"/>
            <w:shd w:val="clear" w:color="auto" w:fill="auto"/>
          </w:tcPr>
          <w:p w14:paraId="47E5AC1C" w14:textId="77777777" w:rsidR="00443EDF" w:rsidRPr="000A5832" w:rsidRDefault="00443EDF" w:rsidP="00A83396">
            <w:pPr>
              <w:rPr>
                <w:rFonts w:ascii="Arial" w:hAnsi="Arial" w:cs="Arial"/>
                <w:b/>
                <w:bCs/>
              </w:rPr>
            </w:pPr>
            <w:r w:rsidRPr="000A5832">
              <w:rPr>
                <w:rFonts w:ascii="Arial" w:hAnsi="Arial" w:cs="Arial"/>
                <w:b/>
                <w:bCs/>
              </w:rPr>
              <w:t>Suitable elements of challenge and adventure, appropriately risk-assessed (18.2)</w:t>
            </w:r>
          </w:p>
          <w:p w14:paraId="4F4B2D47" w14:textId="77777777" w:rsidR="00443EDF" w:rsidRPr="000A5832" w:rsidRDefault="00443EDF" w:rsidP="00A83396">
            <w:pPr>
              <w:rPr>
                <w:rFonts w:ascii="Arial" w:hAnsi="Arial" w:cs="Arial"/>
                <w:b/>
                <w:bCs/>
              </w:rPr>
            </w:pPr>
          </w:p>
          <w:p w14:paraId="46E1FAD9" w14:textId="77777777" w:rsidR="00443EDF" w:rsidRPr="000A5832" w:rsidRDefault="00443EDF" w:rsidP="00A83396">
            <w:pPr>
              <w:rPr>
                <w:rFonts w:ascii="Arial" w:hAnsi="Arial" w:cs="Arial"/>
                <w:b/>
                <w:bCs/>
              </w:rPr>
            </w:pPr>
          </w:p>
          <w:p w14:paraId="39950828" w14:textId="77777777" w:rsidR="00443EDF" w:rsidRPr="000A5832" w:rsidRDefault="00443EDF" w:rsidP="00A83396">
            <w:pPr>
              <w:rPr>
                <w:rFonts w:ascii="Arial" w:hAnsi="Arial" w:cs="Arial"/>
                <w:b/>
                <w:bCs/>
              </w:rPr>
            </w:pPr>
          </w:p>
          <w:p w14:paraId="71DD8EF5" w14:textId="4446CD0F" w:rsidR="00443EDF" w:rsidRPr="000A5832" w:rsidRDefault="00443EDF" w:rsidP="00A83396">
            <w:pPr>
              <w:rPr>
                <w:rFonts w:ascii="Arial" w:hAnsi="Arial" w:cs="Arial"/>
                <w:b/>
                <w:bCs/>
              </w:rPr>
            </w:pPr>
          </w:p>
          <w:p w14:paraId="6B357EE1" w14:textId="7E51740C" w:rsidR="00443EDF" w:rsidRPr="000A5832" w:rsidRDefault="00443EDF" w:rsidP="00A83396">
            <w:pPr>
              <w:rPr>
                <w:rFonts w:ascii="Arial" w:hAnsi="Arial" w:cs="Arial"/>
                <w:b/>
                <w:bCs/>
              </w:rPr>
            </w:pPr>
          </w:p>
          <w:p w14:paraId="15DDE95F" w14:textId="33DAEBAD" w:rsidR="00443EDF" w:rsidRPr="000A5832" w:rsidRDefault="00443EDF" w:rsidP="00A83396">
            <w:pPr>
              <w:rPr>
                <w:rFonts w:ascii="Arial" w:hAnsi="Arial" w:cs="Arial"/>
                <w:b/>
                <w:bCs/>
              </w:rPr>
            </w:pPr>
          </w:p>
          <w:p w14:paraId="70901234" w14:textId="77777777" w:rsidR="00443EDF" w:rsidRPr="000A5832" w:rsidRDefault="00443EDF" w:rsidP="00A83396">
            <w:pPr>
              <w:rPr>
                <w:rFonts w:ascii="Arial" w:hAnsi="Arial" w:cs="Arial"/>
                <w:b/>
                <w:bCs/>
              </w:rPr>
            </w:pPr>
          </w:p>
          <w:p w14:paraId="4CBBE84E" w14:textId="77777777" w:rsidR="00443EDF" w:rsidRPr="000A5832" w:rsidRDefault="00443EDF" w:rsidP="00A83396">
            <w:pPr>
              <w:rPr>
                <w:rFonts w:ascii="Arial" w:hAnsi="Arial" w:cs="Arial"/>
                <w:b/>
                <w:bCs/>
              </w:rPr>
            </w:pPr>
          </w:p>
          <w:p w14:paraId="0A54643B" w14:textId="2566BFEC" w:rsidR="00443EDF" w:rsidRPr="000A5832" w:rsidRDefault="00443EDF" w:rsidP="00A83396">
            <w:pPr>
              <w:rPr>
                <w:rFonts w:ascii="Arial" w:hAnsi="Arial" w:cs="Arial"/>
                <w:b/>
                <w:bCs/>
              </w:rPr>
            </w:pPr>
          </w:p>
        </w:tc>
      </w:tr>
      <w:tr w:rsidR="00A83396" w:rsidRPr="000A5832" w14:paraId="277ADE16" w14:textId="77777777" w:rsidTr="00F34772">
        <w:tc>
          <w:tcPr>
            <w:tcW w:w="10324" w:type="dxa"/>
            <w:gridSpan w:val="4"/>
            <w:shd w:val="clear" w:color="auto" w:fill="auto"/>
          </w:tcPr>
          <w:p w14:paraId="277ADDF6" w14:textId="77777777" w:rsidR="00925468" w:rsidRPr="000A5832" w:rsidRDefault="00925468" w:rsidP="00925468">
            <w:pPr>
              <w:rPr>
                <w:rFonts w:ascii="Arial" w:hAnsi="Arial" w:cs="Arial"/>
              </w:rPr>
            </w:pPr>
            <w:r w:rsidRPr="000A5832">
              <w:rPr>
                <w:rFonts w:ascii="Arial" w:hAnsi="Arial" w:cs="Arial"/>
              </w:rPr>
              <w:t>How the school MEETS and EXCEEDS the standard (with appropriate evidence)</w:t>
            </w:r>
          </w:p>
          <w:p w14:paraId="277ADDF7" w14:textId="77777777" w:rsidR="00A83396" w:rsidRPr="000A5832" w:rsidRDefault="00A83396" w:rsidP="00A83396">
            <w:pPr>
              <w:rPr>
                <w:rFonts w:ascii="Arial" w:hAnsi="Arial" w:cs="Arial"/>
              </w:rPr>
            </w:pPr>
          </w:p>
          <w:p w14:paraId="277ADDF8" w14:textId="77777777" w:rsidR="00A83396" w:rsidRPr="000A5832" w:rsidRDefault="00A83396" w:rsidP="00A83396">
            <w:pPr>
              <w:rPr>
                <w:rFonts w:ascii="Arial" w:hAnsi="Arial" w:cs="Arial"/>
              </w:rPr>
            </w:pPr>
          </w:p>
          <w:p w14:paraId="277ADDF9" w14:textId="77777777" w:rsidR="00A83396" w:rsidRPr="000A5832" w:rsidRDefault="00A83396" w:rsidP="00A83396">
            <w:pPr>
              <w:rPr>
                <w:rFonts w:ascii="Arial" w:hAnsi="Arial" w:cs="Arial"/>
              </w:rPr>
            </w:pPr>
          </w:p>
          <w:p w14:paraId="277ADDFA" w14:textId="77777777" w:rsidR="00A83396" w:rsidRPr="000A5832" w:rsidRDefault="00A83396" w:rsidP="00A83396">
            <w:pPr>
              <w:rPr>
                <w:rFonts w:ascii="Arial" w:hAnsi="Arial" w:cs="Arial"/>
              </w:rPr>
            </w:pPr>
          </w:p>
          <w:p w14:paraId="277ADDFB" w14:textId="77777777" w:rsidR="00A83396" w:rsidRPr="000A5832" w:rsidRDefault="00A83396" w:rsidP="00A83396">
            <w:pPr>
              <w:rPr>
                <w:rFonts w:ascii="Arial" w:hAnsi="Arial" w:cs="Arial"/>
              </w:rPr>
            </w:pPr>
          </w:p>
          <w:p w14:paraId="277ADDFC" w14:textId="77777777" w:rsidR="00A83396" w:rsidRPr="000A5832" w:rsidRDefault="00A83396" w:rsidP="00A83396">
            <w:pPr>
              <w:rPr>
                <w:rFonts w:ascii="Arial" w:hAnsi="Arial" w:cs="Arial"/>
              </w:rPr>
            </w:pPr>
          </w:p>
          <w:p w14:paraId="277ADDFD" w14:textId="77777777" w:rsidR="00A83396" w:rsidRPr="000A5832" w:rsidRDefault="00A83396" w:rsidP="00A83396">
            <w:pPr>
              <w:rPr>
                <w:rFonts w:ascii="Arial" w:hAnsi="Arial" w:cs="Arial"/>
              </w:rPr>
            </w:pPr>
          </w:p>
          <w:p w14:paraId="277ADDFE" w14:textId="77777777" w:rsidR="00A83396" w:rsidRPr="000A5832" w:rsidRDefault="00A83396" w:rsidP="00A83396">
            <w:pPr>
              <w:rPr>
                <w:rFonts w:ascii="Arial" w:hAnsi="Arial" w:cs="Arial"/>
              </w:rPr>
            </w:pPr>
          </w:p>
          <w:p w14:paraId="277ADDFF" w14:textId="77777777" w:rsidR="00A83396" w:rsidRPr="000A5832" w:rsidRDefault="00A83396" w:rsidP="00A83396">
            <w:pPr>
              <w:rPr>
                <w:rFonts w:ascii="Arial" w:hAnsi="Arial" w:cs="Arial"/>
              </w:rPr>
            </w:pPr>
          </w:p>
          <w:p w14:paraId="277ADE00" w14:textId="77777777" w:rsidR="00A83396" w:rsidRPr="000A5832" w:rsidRDefault="00A83396" w:rsidP="00A83396">
            <w:pPr>
              <w:rPr>
                <w:rFonts w:ascii="Arial" w:hAnsi="Arial" w:cs="Arial"/>
              </w:rPr>
            </w:pPr>
          </w:p>
          <w:p w14:paraId="277ADE01" w14:textId="77777777" w:rsidR="00A83396" w:rsidRPr="000A5832" w:rsidRDefault="00A83396" w:rsidP="00A83396">
            <w:pPr>
              <w:rPr>
                <w:rFonts w:ascii="Arial" w:hAnsi="Arial" w:cs="Arial"/>
              </w:rPr>
            </w:pPr>
          </w:p>
          <w:p w14:paraId="277ADE02" w14:textId="77777777" w:rsidR="00D77C83" w:rsidRPr="000A5832" w:rsidRDefault="00D77C83" w:rsidP="00A83396">
            <w:pPr>
              <w:rPr>
                <w:rFonts w:ascii="Arial" w:hAnsi="Arial" w:cs="Arial"/>
              </w:rPr>
            </w:pPr>
          </w:p>
          <w:p w14:paraId="277ADE03" w14:textId="77777777" w:rsidR="00D77C83" w:rsidRPr="000A5832" w:rsidRDefault="00D77C83" w:rsidP="00A83396">
            <w:pPr>
              <w:rPr>
                <w:rFonts w:ascii="Arial" w:hAnsi="Arial" w:cs="Arial"/>
              </w:rPr>
            </w:pPr>
          </w:p>
          <w:p w14:paraId="277ADE04" w14:textId="77777777" w:rsidR="00D77C83" w:rsidRPr="000A5832" w:rsidRDefault="00D77C83" w:rsidP="00A83396">
            <w:pPr>
              <w:rPr>
                <w:rFonts w:ascii="Arial" w:hAnsi="Arial" w:cs="Arial"/>
              </w:rPr>
            </w:pPr>
          </w:p>
          <w:p w14:paraId="277ADE05" w14:textId="77777777" w:rsidR="00D77C83" w:rsidRPr="000A5832" w:rsidRDefault="00D77C83" w:rsidP="00A83396">
            <w:pPr>
              <w:rPr>
                <w:rFonts w:ascii="Arial" w:hAnsi="Arial" w:cs="Arial"/>
              </w:rPr>
            </w:pPr>
          </w:p>
          <w:p w14:paraId="277ADE06" w14:textId="77777777" w:rsidR="00D77C83" w:rsidRPr="000A5832" w:rsidRDefault="00D77C83" w:rsidP="00A83396">
            <w:pPr>
              <w:rPr>
                <w:rFonts w:ascii="Arial" w:hAnsi="Arial" w:cs="Arial"/>
              </w:rPr>
            </w:pPr>
          </w:p>
          <w:p w14:paraId="277ADE07" w14:textId="77777777" w:rsidR="00D77C83" w:rsidRPr="000A5832" w:rsidRDefault="00D77C83" w:rsidP="00A83396">
            <w:pPr>
              <w:rPr>
                <w:rFonts w:ascii="Arial" w:hAnsi="Arial" w:cs="Arial"/>
              </w:rPr>
            </w:pPr>
          </w:p>
          <w:p w14:paraId="277ADE08" w14:textId="77777777" w:rsidR="00D77C83" w:rsidRPr="000A5832" w:rsidRDefault="00D77C83" w:rsidP="00A83396">
            <w:pPr>
              <w:rPr>
                <w:rFonts w:ascii="Arial" w:hAnsi="Arial" w:cs="Arial"/>
              </w:rPr>
            </w:pPr>
          </w:p>
          <w:p w14:paraId="277ADE09" w14:textId="77777777" w:rsidR="00D77C83" w:rsidRPr="000A5832" w:rsidRDefault="00D77C83" w:rsidP="00A83396">
            <w:pPr>
              <w:rPr>
                <w:rFonts w:ascii="Arial" w:hAnsi="Arial" w:cs="Arial"/>
              </w:rPr>
            </w:pPr>
          </w:p>
          <w:p w14:paraId="277ADE0A" w14:textId="77777777" w:rsidR="00D77C83" w:rsidRPr="000A5832" w:rsidRDefault="00D77C83" w:rsidP="00A83396">
            <w:pPr>
              <w:rPr>
                <w:rFonts w:ascii="Arial" w:hAnsi="Arial" w:cs="Arial"/>
              </w:rPr>
            </w:pPr>
          </w:p>
          <w:p w14:paraId="277ADE0B" w14:textId="77777777" w:rsidR="00D77C83" w:rsidRPr="000A5832" w:rsidRDefault="00D77C83" w:rsidP="00A83396">
            <w:pPr>
              <w:rPr>
                <w:rFonts w:ascii="Arial" w:hAnsi="Arial" w:cs="Arial"/>
              </w:rPr>
            </w:pPr>
          </w:p>
          <w:p w14:paraId="277ADE0C" w14:textId="77777777" w:rsidR="00D77C83" w:rsidRPr="000A5832" w:rsidRDefault="00D77C83" w:rsidP="00A83396">
            <w:pPr>
              <w:rPr>
                <w:rFonts w:ascii="Arial" w:hAnsi="Arial" w:cs="Arial"/>
              </w:rPr>
            </w:pPr>
          </w:p>
          <w:p w14:paraId="277ADE0D" w14:textId="77777777" w:rsidR="00D77C83" w:rsidRPr="000A5832" w:rsidRDefault="00D77C83" w:rsidP="00A83396">
            <w:pPr>
              <w:rPr>
                <w:rFonts w:ascii="Arial" w:hAnsi="Arial" w:cs="Arial"/>
              </w:rPr>
            </w:pPr>
          </w:p>
          <w:p w14:paraId="277ADE0E" w14:textId="77777777" w:rsidR="00D77C83" w:rsidRPr="000A5832" w:rsidRDefault="00D77C83" w:rsidP="00A83396">
            <w:pPr>
              <w:rPr>
                <w:rFonts w:ascii="Arial" w:hAnsi="Arial" w:cs="Arial"/>
              </w:rPr>
            </w:pPr>
          </w:p>
          <w:p w14:paraId="277ADE0F" w14:textId="77777777" w:rsidR="00D77C83" w:rsidRPr="000A5832" w:rsidRDefault="00D77C83" w:rsidP="00A83396">
            <w:pPr>
              <w:rPr>
                <w:rFonts w:ascii="Arial" w:hAnsi="Arial" w:cs="Arial"/>
              </w:rPr>
            </w:pPr>
          </w:p>
          <w:p w14:paraId="277ADE10" w14:textId="77777777" w:rsidR="00D77C83" w:rsidRPr="000A5832" w:rsidRDefault="00D77C83" w:rsidP="00A83396">
            <w:pPr>
              <w:rPr>
                <w:rFonts w:ascii="Arial" w:hAnsi="Arial" w:cs="Arial"/>
              </w:rPr>
            </w:pPr>
          </w:p>
          <w:p w14:paraId="277ADE11" w14:textId="77777777" w:rsidR="00A83396" w:rsidRPr="000A5832" w:rsidRDefault="00A83396" w:rsidP="00A83396">
            <w:pPr>
              <w:rPr>
                <w:rFonts w:ascii="Arial" w:hAnsi="Arial" w:cs="Arial"/>
              </w:rPr>
            </w:pPr>
          </w:p>
          <w:p w14:paraId="277ADE12" w14:textId="77777777" w:rsidR="00A83396" w:rsidRPr="000A5832" w:rsidRDefault="00A83396" w:rsidP="00A83396">
            <w:pPr>
              <w:rPr>
                <w:rFonts w:ascii="Arial" w:hAnsi="Arial" w:cs="Arial"/>
              </w:rPr>
            </w:pPr>
          </w:p>
          <w:p w14:paraId="277ADE13" w14:textId="6731FE72" w:rsidR="00A83396" w:rsidRPr="000A5832" w:rsidRDefault="00A83396" w:rsidP="00A83396">
            <w:pPr>
              <w:rPr>
                <w:rFonts w:ascii="Arial" w:hAnsi="Arial" w:cs="Arial"/>
              </w:rPr>
            </w:pPr>
          </w:p>
          <w:p w14:paraId="03FB5ACC" w14:textId="5CD6EF7E" w:rsidR="00443EDF" w:rsidRPr="000A5832" w:rsidRDefault="00443EDF" w:rsidP="00A83396">
            <w:pPr>
              <w:rPr>
                <w:rFonts w:ascii="Arial" w:hAnsi="Arial" w:cs="Arial"/>
              </w:rPr>
            </w:pPr>
          </w:p>
          <w:p w14:paraId="3CAE9522" w14:textId="109C0375" w:rsidR="00443EDF" w:rsidRPr="000A5832" w:rsidRDefault="00443EDF" w:rsidP="00A83396">
            <w:pPr>
              <w:rPr>
                <w:rFonts w:ascii="Arial" w:hAnsi="Arial" w:cs="Arial"/>
              </w:rPr>
            </w:pPr>
          </w:p>
          <w:p w14:paraId="4C3D6BA1" w14:textId="77777777" w:rsidR="00443EDF" w:rsidRPr="000A5832" w:rsidRDefault="00443EDF" w:rsidP="00A83396">
            <w:pPr>
              <w:rPr>
                <w:rFonts w:ascii="Arial" w:hAnsi="Arial" w:cs="Arial"/>
              </w:rPr>
            </w:pPr>
          </w:p>
          <w:p w14:paraId="277ADE14" w14:textId="1D03C310" w:rsidR="00A83396" w:rsidRPr="000A5832" w:rsidRDefault="00A83396" w:rsidP="00A83396">
            <w:pPr>
              <w:rPr>
                <w:rFonts w:ascii="Arial" w:hAnsi="Arial" w:cs="Arial"/>
              </w:rPr>
            </w:pPr>
          </w:p>
          <w:p w14:paraId="345EFB3B" w14:textId="3AD8C5AC" w:rsidR="00443EDF" w:rsidRPr="000A5832" w:rsidRDefault="00443EDF" w:rsidP="00A83396">
            <w:pPr>
              <w:rPr>
                <w:rFonts w:ascii="Arial" w:hAnsi="Arial" w:cs="Arial"/>
              </w:rPr>
            </w:pPr>
          </w:p>
          <w:p w14:paraId="29243D04" w14:textId="77777777" w:rsidR="00443EDF" w:rsidRPr="000A5832" w:rsidRDefault="00443EDF" w:rsidP="00A83396">
            <w:pPr>
              <w:rPr>
                <w:rFonts w:ascii="Arial" w:hAnsi="Arial" w:cs="Arial"/>
              </w:rPr>
            </w:pPr>
          </w:p>
          <w:p w14:paraId="1CBE4B8B" w14:textId="4B64C566" w:rsidR="00443EDF" w:rsidRPr="000A5832" w:rsidRDefault="00443EDF" w:rsidP="00A83396">
            <w:pPr>
              <w:rPr>
                <w:rFonts w:ascii="Arial" w:hAnsi="Arial" w:cs="Arial"/>
              </w:rPr>
            </w:pPr>
          </w:p>
          <w:p w14:paraId="73F5B2D8" w14:textId="77777777" w:rsidR="00443EDF" w:rsidRPr="000A5832" w:rsidRDefault="00443EDF" w:rsidP="00A83396">
            <w:pPr>
              <w:rPr>
                <w:rFonts w:ascii="Arial" w:hAnsi="Arial" w:cs="Arial"/>
              </w:rPr>
            </w:pPr>
          </w:p>
          <w:p w14:paraId="277ADE15" w14:textId="77777777" w:rsidR="00A83396" w:rsidRPr="000A5832" w:rsidRDefault="00A83396" w:rsidP="00A83396">
            <w:pPr>
              <w:rPr>
                <w:rFonts w:ascii="Arial" w:hAnsi="Arial" w:cs="Arial"/>
              </w:rPr>
            </w:pPr>
          </w:p>
        </w:tc>
      </w:tr>
      <w:tr w:rsidR="00A83396" w:rsidRPr="000A5832" w14:paraId="277ADE26" w14:textId="77777777" w:rsidTr="00F34772">
        <w:tc>
          <w:tcPr>
            <w:tcW w:w="10324" w:type="dxa"/>
            <w:gridSpan w:val="4"/>
            <w:shd w:val="clear" w:color="auto" w:fill="auto"/>
          </w:tcPr>
          <w:p w14:paraId="277ADE17" w14:textId="77777777" w:rsidR="00A83396" w:rsidRPr="000A5832" w:rsidRDefault="00C57ADE" w:rsidP="00A83396">
            <w:pPr>
              <w:rPr>
                <w:rFonts w:ascii="Arial" w:hAnsi="Arial" w:cs="Arial"/>
              </w:rPr>
            </w:pPr>
            <w:r w:rsidRPr="000A5832">
              <w:rPr>
                <w:rFonts w:ascii="Arial" w:hAnsi="Arial" w:cs="Arial"/>
              </w:rPr>
              <w:lastRenderedPageBreak/>
              <w:t>Plans for future improvement (with indicative timescale)</w:t>
            </w:r>
          </w:p>
          <w:p w14:paraId="277ADE18" w14:textId="77777777" w:rsidR="00A83396" w:rsidRPr="000A5832" w:rsidRDefault="00A83396" w:rsidP="00A83396">
            <w:pPr>
              <w:rPr>
                <w:rFonts w:ascii="Arial" w:hAnsi="Arial" w:cs="Arial"/>
              </w:rPr>
            </w:pPr>
          </w:p>
          <w:p w14:paraId="277ADE19" w14:textId="77777777" w:rsidR="00A83396" w:rsidRPr="000A5832" w:rsidRDefault="00A83396" w:rsidP="00A83396">
            <w:pPr>
              <w:rPr>
                <w:rFonts w:ascii="Arial" w:hAnsi="Arial" w:cs="Arial"/>
              </w:rPr>
            </w:pPr>
          </w:p>
          <w:p w14:paraId="277ADE1A" w14:textId="77777777" w:rsidR="00A83396" w:rsidRPr="000A5832" w:rsidRDefault="00A83396" w:rsidP="00A83396">
            <w:pPr>
              <w:rPr>
                <w:rFonts w:ascii="Arial" w:hAnsi="Arial" w:cs="Arial"/>
              </w:rPr>
            </w:pPr>
          </w:p>
          <w:p w14:paraId="277ADE1B" w14:textId="77777777" w:rsidR="00A83396" w:rsidRPr="000A5832" w:rsidRDefault="00A83396" w:rsidP="00A83396">
            <w:pPr>
              <w:rPr>
                <w:rFonts w:ascii="Arial" w:hAnsi="Arial" w:cs="Arial"/>
              </w:rPr>
            </w:pPr>
          </w:p>
          <w:p w14:paraId="277ADE1C" w14:textId="77777777" w:rsidR="00A83396" w:rsidRPr="000A5832" w:rsidRDefault="00A83396" w:rsidP="00A83396">
            <w:pPr>
              <w:rPr>
                <w:rFonts w:ascii="Arial" w:hAnsi="Arial" w:cs="Arial"/>
              </w:rPr>
            </w:pPr>
          </w:p>
          <w:p w14:paraId="277ADE1D" w14:textId="77777777" w:rsidR="00A83396" w:rsidRPr="000A5832" w:rsidRDefault="00A83396" w:rsidP="00A83396">
            <w:pPr>
              <w:rPr>
                <w:rFonts w:ascii="Arial" w:hAnsi="Arial" w:cs="Arial"/>
              </w:rPr>
            </w:pPr>
          </w:p>
          <w:p w14:paraId="277ADE1E" w14:textId="77777777" w:rsidR="00A83396" w:rsidRPr="000A5832" w:rsidRDefault="00A83396" w:rsidP="00A83396">
            <w:pPr>
              <w:rPr>
                <w:rFonts w:ascii="Arial" w:hAnsi="Arial" w:cs="Arial"/>
              </w:rPr>
            </w:pPr>
          </w:p>
          <w:p w14:paraId="277ADE1F" w14:textId="77777777" w:rsidR="00A83396" w:rsidRPr="000A5832" w:rsidRDefault="00A83396" w:rsidP="00A83396">
            <w:pPr>
              <w:rPr>
                <w:rFonts w:ascii="Arial" w:hAnsi="Arial" w:cs="Arial"/>
              </w:rPr>
            </w:pPr>
          </w:p>
          <w:p w14:paraId="277ADE20" w14:textId="77777777" w:rsidR="00D77C83" w:rsidRPr="000A5832" w:rsidRDefault="00D77C83" w:rsidP="00A83396">
            <w:pPr>
              <w:rPr>
                <w:rFonts w:ascii="Arial" w:hAnsi="Arial" w:cs="Arial"/>
              </w:rPr>
            </w:pPr>
          </w:p>
          <w:p w14:paraId="277ADE21" w14:textId="77777777" w:rsidR="00D77C83" w:rsidRPr="000A5832" w:rsidRDefault="00D77C83" w:rsidP="00A83396">
            <w:pPr>
              <w:rPr>
                <w:rFonts w:ascii="Arial" w:hAnsi="Arial" w:cs="Arial"/>
              </w:rPr>
            </w:pPr>
          </w:p>
          <w:p w14:paraId="277ADE22" w14:textId="6B56EE4E" w:rsidR="00D77C83" w:rsidRPr="000A5832" w:rsidRDefault="00D77C83" w:rsidP="00A83396">
            <w:pPr>
              <w:rPr>
                <w:rFonts w:ascii="Arial" w:hAnsi="Arial" w:cs="Arial"/>
              </w:rPr>
            </w:pPr>
          </w:p>
          <w:p w14:paraId="010118FB" w14:textId="2228055D" w:rsidR="00443EDF" w:rsidRPr="000A5832" w:rsidRDefault="00443EDF" w:rsidP="00A83396">
            <w:pPr>
              <w:rPr>
                <w:rFonts w:ascii="Arial" w:hAnsi="Arial" w:cs="Arial"/>
              </w:rPr>
            </w:pPr>
          </w:p>
          <w:p w14:paraId="746292C1" w14:textId="04A4F6E2" w:rsidR="00443EDF" w:rsidRPr="000A5832" w:rsidRDefault="00443EDF" w:rsidP="00A83396">
            <w:pPr>
              <w:rPr>
                <w:rFonts w:ascii="Arial" w:hAnsi="Arial" w:cs="Arial"/>
              </w:rPr>
            </w:pPr>
          </w:p>
          <w:p w14:paraId="479FE23D" w14:textId="77777777" w:rsidR="00443EDF" w:rsidRPr="000A5832" w:rsidRDefault="00443EDF" w:rsidP="00A83396">
            <w:pPr>
              <w:rPr>
                <w:rFonts w:ascii="Arial" w:hAnsi="Arial" w:cs="Arial"/>
              </w:rPr>
            </w:pPr>
          </w:p>
          <w:p w14:paraId="277ADE24" w14:textId="77777777" w:rsidR="00A83396" w:rsidRPr="000A5832" w:rsidRDefault="00A83396" w:rsidP="00A83396">
            <w:pPr>
              <w:rPr>
                <w:rFonts w:ascii="Arial" w:hAnsi="Arial" w:cs="Arial"/>
              </w:rPr>
            </w:pPr>
          </w:p>
          <w:p w14:paraId="277ADE25" w14:textId="77777777" w:rsidR="00A83396" w:rsidRPr="000A5832" w:rsidRDefault="00A83396" w:rsidP="00A83396">
            <w:pPr>
              <w:rPr>
                <w:rFonts w:ascii="Arial" w:hAnsi="Arial" w:cs="Arial"/>
              </w:rPr>
            </w:pPr>
          </w:p>
        </w:tc>
      </w:tr>
      <w:tr w:rsidR="00A83396" w:rsidRPr="000A5832" w14:paraId="277ADE2C" w14:textId="77777777" w:rsidTr="00F34772">
        <w:tc>
          <w:tcPr>
            <w:tcW w:w="3284" w:type="dxa"/>
            <w:shd w:val="clear" w:color="auto" w:fill="auto"/>
          </w:tcPr>
          <w:p w14:paraId="277ADE27" w14:textId="77777777" w:rsidR="00A83396" w:rsidRPr="000A5832" w:rsidRDefault="00A83396" w:rsidP="00A83396">
            <w:pPr>
              <w:rPr>
                <w:rFonts w:ascii="Arial" w:hAnsi="Arial" w:cs="Arial"/>
              </w:rPr>
            </w:pPr>
            <w:r w:rsidRPr="000A5832">
              <w:rPr>
                <w:rFonts w:ascii="Arial" w:hAnsi="Arial" w:cs="Arial"/>
              </w:rPr>
              <w:t>Assessed by</w:t>
            </w:r>
          </w:p>
        </w:tc>
        <w:tc>
          <w:tcPr>
            <w:tcW w:w="2069" w:type="dxa"/>
            <w:shd w:val="clear" w:color="auto" w:fill="auto"/>
          </w:tcPr>
          <w:p w14:paraId="277ADE28" w14:textId="77777777" w:rsidR="00A83396" w:rsidRPr="000A5832" w:rsidRDefault="00A83396" w:rsidP="00A83396">
            <w:pPr>
              <w:rPr>
                <w:rFonts w:ascii="Arial" w:hAnsi="Arial" w:cs="Arial"/>
              </w:rPr>
            </w:pPr>
          </w:p>
          <w:p w14:paraId="277ADE29" w14:textId="77777777" w:rsidR="00A83396" w:rsidRPr="000A5832" w:rsidRDefault="00A83396" w:rsidP="00A83396">
            <w:pPr>
              <w:rPr>
                <w:rFonts w:ascii="Arial" w:hAnsi="Arial" w:cs="Arial"/>
              </w:rPr>
            </w:pPr>
          </w:p>
        </w:tc>
        <w:tc>
          <w:tcPr>
            <w:tcW w:w="2596" w:type="dxa"/>
            <w:shd w:val="clear" w:color="auto" w:fill="auto"/>
          </w:tcPr>
          <w:p w14:paraId="277ADE2A" w14:textId="77777777" w:rsidR="00A83396" w:rsidRPr="000A5832" w:rsidRDefault="00A83396" w:rsidP="00A83396">
            <w:pPr>
              <w:rPr>
                <w:rFonts w:ascii="Arial" w:hAnsi="Arial" w:cs="Arial"/>
              </w:rPr>
            </w:pPr>
            <w:r w:rsidRPr="000A5832">
              <w:rPr>
                <w:rFonts w:ascii="Arial" w:hAnsi="Arial" w:cs="Arial"/>
              </w:rPr>
              <w:t>Date</w:t>
            </w:r>
          </w:p>
        </w:tc>
        <w:tc>
          <w:tcPr>
            <w:tcW w:w="2375" w:type="dxa"/>
            <w:shd w:val="clear" w:color="auto" w:fill="auto"/>
          </w:tcPr>
          <w:p w14:paraId="277ADE2B" w14:textId="77777777" w:rsidR="00A83396" w:rsidRPr="000A5832" w:rsidRDefault="00A83396" w:rsidP="00A83396">
            <w:pPr>
              <w:rPr>
                <w:rFonts w:ascii="Arial" w:hAnsi="Arial" w:cs="Arial"/>
              </w:rPr>
            </w:pPr>
          </w:p>
        </w:tc>
      </w:tr>
      <w:tr w:rsidR="00A83396" w:rsidRPr="000A5832" w14:paraId="277ADE30" w14:textId="77777777" w:rsidTr="00F34772">
        <w:tc>
          <w:tcPr>
            <w:tcW w:w="3284" w:type="dxa"/>
            <w:shd w:val="clear" w:color="auto" w:fill="auto"/>
          </w:tcPr>
          <w:p w14:paraId="277ADE2D" w14:textId="77777777" w:rsidR="00A83396" w:rsidRPr="000A5832" w:rsidRDefault="00A83396" w:rsidP="00A83396">
            <w:pPr>
              <w:rPr>
                <w:rFonts w:ascii="Arial" w:hAnsi="Arial" w:cs="Arial"/>
              </w:rPr>
            </w:pPr>
            <w:r w:rsidRPr="000A5832">
              <w:rPr>
                <w:rFonts w:ascii="Arial" w:hAnsi="Arial" w:cs="Arial"/>
              </w:rPr>
              <w:t>Next review</w:t>
            </w:r>
          </w:p>
        </w:tc>
        <w:tc>
          <w:tcPr>
            <w:tcW w:w="7040" w:type="dxa"/>
            <w:gridSpan w:val="3"/>
            <w:shd w:val="clear" w:color="auto" w:fill="auto"/>
          </w:tcPr>
          <w:p w14:paraId="277ADE2E" w14:textId="77777777" w:rsidR="00A83396" w:rsidRPr="000A5832" w:rsidRDefault="00A83396" w:rsidP="00A83396">
            <w:pPr>
              <w:rPr>
                <w:rFonts w:ascii="Arial" w:hAnsi="Arial" w:cs="Arial"/>
              </w:rPr>
            </w:pPr>
          </w:p>
          <w:p w14:paraId="277ADE2F" w14:textId="77777777" w:rsidR="00A83396" w:rsidRPr="000A5832" w:rsidRDefault="00A83396" w:rsidP="00A83396">
            <w:pPr>
              <w:rPr>
                <w:rFonts w:ascii="Arial" w:hAnsi="Arial" w:cs="Arial"/>
              </w:rPr>
            </w:pPr>
          </w:p>
        </w:tc>
      </w:tr>
    </w:tbl>
    <w:p w14:paraId="664623F5" w14:textId="77777777" w:rsidR="007D73EC" w:rsidRDefault="007D73EC" w:rsidP="001A4EC8">
      <w:pPr>
        <w:autoSpaceDE w:val="0"/>
        <w:autoSpaceDN w:val="0"/>
        <w:adjustRightInd w:val="0"/>
        <w:rPr>
          <w:rFonts w:ascii="Arial" w:hAnsi="Arial" w:cs="Arial"/>
          <w:b/>
          <w:bCs/>
        </w:rPr>
      </w:pPr>
    </w:p>
    <w:p w14:paraId="0E1D059A" w14:textId="77777777" w:rsidR="007D73EC" w:rsidRDefault="007D73EC" w:rsidP="001A4EC8">
      <w:pPr>
        <w:autoSpaceDE w:val="0"/>
        <w:autoSpaceDN w:val="0"/>
        <w:adjustRightInd w:val="0"/>
        <w:rPr>
          <w:rFonts w:ascii="Arial" w:hAnsi="Arial" w:cs="Arial"/>
          <w:b/>
          <w:bCs/>
        </w:rPr>
      </w:pPr>
    </w:p>
    <w:p w14:paraId="03743009" w14:textId="2BDE66DD" w:rsidR="001A4EC8" w:rsidRPr="000A5832" w:rsidRDefault="001A4EC8" w:rsidP="001A4EC8">
      <w:pPr>
        <w:autoSpaceDE w:val="0"/>
        <w:autoSpaceDN w:val="0"/>
        <w:adjustRightInd w:val="0"/>
        <w:rPr>
          <w:rFonts w:ascii="Arial" w:hAnsi="Arial" w:cs="Arial"/>
          <w:b/>
          <w:bCs/>
        </w:rPr>
      </w:pPr>
      <w:r w:rsidRPr="000A5832">
        <w:rPr>
          <w:rFonts w:ascii="Arial" w:hAnsi="Arial" w:cs="Arial"/>
          <w:b/>
          <w:bCs/>
        </w:rPr>
        <w:t xml:space="preserve">Part H: Staffing, guardians and prefects </w:t>
      </w:r>
    </w:p>
    <w:p w14:paraId="1B638571" w14:textId="77777777" w:rsidR="001A4EC8" w:rsidRPr="000A5832" w:rsidRDefault="001A4EC8" w:rsidP="001A4EC8">
      <w:pPr>
        <w:autoSpaceDE w:val="0"/>
        <w:autoSpaceDN w:val="0"/>
        <w:adjustRightInd w:val="0"/>
        <w:rPr>
          <w:rFonts w:ascii="Arial" w:hAnsi="Arial" w:cs="Arial"/>
          <w:b/>
          <w:bCs/>
        </w:rPr>
      </w:pPr>
    </w:p>
    <w:p w14:paraId="0F737D29" w14:textId="425F6747" w:rsidR="001A4EC8" w:rsidRPr="000A5832" w:rsidRDefault="001A4EC8" w:rsidP="001A4EC8">
      <w:pPr>
        <w:autoSpaceDE w:val="0"/>
        <w:autoSpaceDN w:val="0"/>
        <w:adjustRightInd w:val="0"/>
        <w:rPr>
          <w:rFonts w:ascii="Arial" w:hAnsi="Arial" w:cs="Arial"/>
          <w:b/>
          <w:bCs/>
        </w:rPr>
      </w:pPr>
      <w:r w:rsidRPr="000A5832">
        <w:rPr>
          <w:rFonts w:ascii="Arial" w:hAnsi="Arial" w:cs="Arial"/>
          <w:b/>
          <w:bCs/>
        </w:rPr>
        <w:t>Aim: Boarders are supervised by well-trained, experienced and skilled staff who have been vetted to ensure their suitability.</w:t>
      </w:r>
      <w:r w:rsidR="000A5832" w:rsidRPr="000A5832">
        <w:rPr>
          <w:rFonts w:ascii="Arial" w:hAnsi="Arial" w:cs="Arial"/>
          <w:b/>
          <w:bCs/>
        </w:rPr>
        <w:t xml:space="preserve"> </w:t>
      </w:r>
      <w:r w:rsidRPr="000A5832">
        <w:rPr>
          <w:rFonts w:ascii="Arial" w:hAnsi="Arial" w:cs="Arial"/>
          <w:b/>
          <w:bCs/>
        </w:rPr>
        <w:t>There are sufficient staff to provide care for each child, and good continuity of staff. Any use of prefects is appropriate and well-managed.</w:t>
      </w:r>
    </w:p>
    <w:p w14:paraId="220665C8" w14:textId="77777777" w:rsidR="001A4EC8" w:rsidRPr="000A5832" w:rsidRDefault="001A4EC8" w:rsidP="001A4EC8">
      <w:pPr>
        <w:autoSpaceDE w:val="0"/>
        <w:autoSpaceDN w:val="0"/>
        <w:adjustRightInd w:val="0"/>
        <w:rPr>
          <w:rFonts w:ascii="Arial" w:hAnsi="Arial" w:cs="Arial"/>
          <w:b/>
          <w:bCs/>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1A4EC8" w:rsidRPr="000A5832" w14:paraId="63FF966F" w14:textId="77777777" w:rsidTr="00DC7E04">
        <w:tc>
          <w:tcPr>
            <w:tcW w:w="10324" w:type="dxa"/>
            <w:gridSpan w:val="4"/>
            <w:shd w:val="clear" w:color="auto" w:fill="auto"/>
          </w:tcPr>
          <w:p w14:paraId="5C953ADA" w14:textId="6A0A5061" w:rsidR="001A4EC8" w:rsidRPr="000A5832" w:rsidRDefault="001A4EC8" w:rsidP="00DC7E04">
            <w:pPr>
              <w:pStyle w:val="Default"/>
              <w:spacing w:before="60" w:after="60"/>
              <w:rPr>
                <w:rFonts w:ascii="Arial" w:hAnsi="Arial" w:cs="Arial"/>
                <w:b/>
                <w:bCs/>
                <w:szCs w:val="22"/>
              </w:rPr>
            </w:pPr>
            <w:r w:rsidRPr="000A5832">
              <w:rPr>
                <w:rFonts w:ascii="Arial" w:hAnsi="Arial" w:cs="Arial"/>
                <w:b/>
                <w:bCs/>
                <w:szCs w:val="22"/>
              </w:rPr>
              <w:t>Standard 19 – Staff recruitment and checks on other adults</w:t>
            </w:r>
          </w:p>
        </w:tc>
      </w:tr>
      <w:tr w:rsidR="001A4EC8" w:rsidRPr="000A5832" w14:paraId="768778D0" w14:textId="77777777" w:rsidTr="00DC7E04">
        <w:tc>
          <w:tcPr>
            <w:tcW w:w="10324" w:type="dxa"/>
            <w:gridSpan w:val="4"/>
            <w:shd w:val="clear" w:color="auto" w:fill="auto"/>
          </w:tcPr>
          <w:p w14:paraId="5F3B06F9" w14:textId="34D13F83" w:rsidR="001A4EC8" w:rsidRPr="000A5832" w:rsidRDefault="001A4EC8" w:rsidP="00DC7E04">
            <w:pPr>
              <w:jc w:val="both"/>
              <w:rPr>
                <w:rFonts w:ascii="Arial" w:hAnsi="Arial" w:cs="Arial"/>
                <w:sz w:val="22"/>
                <w:szCs w:val="22"/>
              </w:rPr>
            </w:pPr>
            <w:r w:rsidRPr="000A5832">
              <w:rPr>
                <w:rFonts w:ascii="Arial" w:hAnsi="Arial" w:cs="Arial"/>
                <w:sz w:val="22"/>
                <w:szCs w:val="22"/>
              </w:rPr>
              <w:t>19.1 Schools operate safer recruitment and adopt recruitment procedures in line with the regulatory requirements and having regard to relevant guidance41 issued by the Secretary of State.</w:t>
            </w:r>
          </w:p>
        </w:tc>
      </w:tr>
      <w:tr w:rsidR="001A4EC8" w:rsidRPr="000A5832" w14:paraId="225C8118" w14:textId="77777777" w:rsidTr="00DC7E04">
        <w:tc>
          <w:tcPr>
            <w:tcW w:w="10324" w:type="dxa"/>
            <w:gridSpan w:val="4"/>
            <w:shd w:val="clear" w:color="auto" w:fill="auto"/>
          </w:tcPr>
          <w:p w14:paraId="4632B527" w14:textId="6F18214C" w:rsidR="001A4EC8" w:rsidRPr="000A5832" w:rsidRDefault="001A4EC8" w:rsidP="00DC7E04">
            <w:pPr>
              <w:jc w:val="both"/>
              <w:rPr>
                <w:rFonts w:ascii="Arial" w:hAnsi="Arial" w:cs="Arial"/>
                <w:sz w:val="22"/>
                <w:szCs w:val="22"/>
              </w:rPr>
            </w:pPr>
            <w:r w:rsidRPr="000A5832">
              <w:rPr>
                <w:rFonts w:ascii="Arial" w:hAnsi="Arial" w:cs="Arial"/>
                <w:sz w:val="22"/>
                <w:szCs w:val="22"/>
              </w:rPr>
              <w:t xml:space="preserve">19.2 For all members of staff households who are aged 16 and over (not on the </w:t>
            </w:r>
            <w:proofErr w:type="spellStart"/>
            <w:r w:rsidRPr="000A5832">
              <w:rPr>
                <w:rFonts w:ascii="Arial" w:hAnsi="Arial" w:cs="Arial"/>
                <w:sz w:val="22"/>
                <w:szCs w:val="22"/>
              </w:rPr>
              <w:t>roll</w:t>
            </w:r>
            <w:proofErr w:type="spellEnd"/>
            <w:r w:rsidRPr="000A5832">
              <w:rPr>
                <w:rFonts w:ascii="Arial" w:hAnsi="Arial" w:cs="Arial"/>
                <w:sz w:val="22"/>
                <w:szCs w:val="22"/>
              </w:rPr>
              <w:t xml:space="preserve"> of, nor employed by, the school) and who live on the same premises as boarders, an Enhanced certificate with a check of the Children’s Barred List must be obtained from the Disclosure and Barring Service (DBS). For all other persons aged 16 and over, not on the </w:t>
            </w:r>
            <w:proofErr w:type="spellStart"/>
            <w:r w:rsidRPr="000A5832">
              <w:rPr>
                <w:rFonts w:ascii="Arial" w:hAnsi="Arial" w:cs="Arial"/>
                <w:sz w:val="22"/>
                <w:szCs w:val="22"/>
              </w:rPr>
              <w:t>roll</w:t>
            </w:r>
            <w:proofErr w:type="spellEnd"/>
            <w:r w:rsidRPr="000A5832">
              <w:rPr>
                <w:rFonts w:ascii="Arial" w:hAnsi="Arial" w:cs="Arial"/>
                <w:sz w:val="22"/>
                <w:szCs w:val="22"/>
              </w:rPr>
              <w:t xml:space="preserve"> of, nor employed by the school, who live on the same premises as boarders, an Enhanced certificate with a check of the Children’s Barred List must be obtained. The same premises would include, for example, an abbey or teacher housing on the same grounds as the school, requiring the use of the same entry and exit points.</w:t>
            </w:r>
          </w:p>
        </w:tc>
      </w:tr>
      <w:tr w:rsidR="001A4EC8" w:rsidRPr="000A5832" w14:paraId="658716E3" w14:textId="77777777" w:rsidTr="00DC7E04">
        <w:tc>
          <w:tcPr>
            <w:tcW w:w="10324" w:type="dxa"/>
            <w:gridSpan w:val="4"/>
            <w:shd w:val="clear" w:color="auto" w:fill="auto"/>
          </w:tcPr>
          <w:p w14:paraId="51D14D16" w14:textId="0BC25CEB" w:rsidR="001A4EC8" w:rsidRPr="000A5832" w:rsidRDefault="001A4EC8" w:rsidP="00DC7E04">
            <w:pPr>
              <w:autoSpaceDE w:val="0"/>
              <w:autoSpaceDN w:val="0"/>
              <w:adjustRightInd w:val="0"/>
              <w:rPr>
                <w:rFonts w:ascii="Arial" w:hAnsi="Arial" w:cs="Arial"/>
                <w:i/>
                <w:color w:val="000000"/>
                <w:sz w:val="23"/>
                <w:szCs w:val="23"/>
              </w:rPr>
            </w:pPr>
            <w:r w:rsidRPr="000A5832">
              <w:rPr>
                <w:rFonts w:ascii="Arial" w:hAnsi="Arial" w:cs="Arial"/>
                <w:sz w:val="22"/>
                <w:szCs w:val="22"/>
              </w:rPr>
              <w:t>19.3 There is a written agreement between the school and any person aged 16 and over not employed by the school but living in the same premises as children (for example, members of staff households). This specifies the terms of their accommodation, guidance and expectations on contact with pupils, their responsibilities to supervise their visitors, and notice that accommodation may cease to be provided if there is evidence that they are unsuitable to have regular contact with children. They must be required to notify an unrelated designated senior member of staff if they are charged with, or convicted of, any offence.</w:t>
            </w:r>
          </w:p>
        </w:tc>
      </w:tr>
      <w:tr w:rsidR="001A4EC8" w:rsidRPr="000A5832" w14:paraId="4F722AB4" w14:textId="77777777" w:rsidTr="00DC7E04">
        <w:tc>
          <w:tcPr>
            <w:tcW w:w="10324" w:type="dxa"/>
            <w:gridSpan w:val="4"/>
            <w:shd w:val="clear" w:color="auto" w:fill="auto"/>
          </w:tcPr>
          <w:p w14:paraId="0A85F0C3" w14:textId="3A736409" w:rsidR="001A4EC8" w:rsidRPr="000A5832" w:rsidRDefault="001A4EC8" w:rsidP="00DC7E04">
            <w:pPr>
              <w:jc w:val="both"/>
              <w:rPr>
                <w:rFonts w:ascii="Arial" w:hAnsi="Arial" w:cs="Arial"/>
              </w:rPr>
            </w:pPr>
            <w:r w:rsidRPr="000A5832">
              <w:rPr>
                <w:rFonts w:ascii="Arial" w:hAnsi="Arial" w:cs="Arial"/>
                <w:sz w:val="22"/>
                <w:szCs w:val="22"/>
              </w:rPr>
              <w:t>19.4 All persons visiting boarding accommodation or staff accommodation (e.g. visitors, outside delivery and maintenance personnel) are kept under sufficient staff supervision to prevent them gaining unsupervised access to boarders or their accommodation.</w:t>
            </w:r>
          </w:p>
        </w:tc>
      </w:tr>
      <w:tr w:rsidR="001A4EC8" w:rsidRPr="000A5832" w14:paraId="51459642" w14:textId="77777777" w:rsidTr="00DC7E04">
        <w:tc>
          <w:tcPr>
            <w:tcW w:w="10324" w:type="dxa"/>
            <w:gridSpan w:val="4"/>
            <w:shd w:val="clear" w:color="auto" w:fill="auto"/>
          </w:tcPr>
          <w:p w14:paraId="2586381E" w14:textId="6DA3A4CA" w:rsidR="001A4EC8" w:rsidRPr="000A5832" w:rsidRDefault="001A4EC8" w:rsidP="00DC7E04">
            <w:pPr>
              <w:rPr>
                <w:rFonts w:ascii="Arial" w:hAnsi="Arial" w:cs="Arial"/>
                <w:b/>
              </w:rPr>
            </w:pPr>
            <w:r w:rsidRPr="000A5832">
              <w:rPr>
                <w:rFonts w:ascii="Arial" w:hAnsi="Arial" w:cs="Arial"/>
                <w:b/>
              </w:rPr>
              <w:t>Evidence relating to checks for ‘those housed on the same premises’ (19.2)</w:t>
            </w:r>
          </w:p>
          <w:p w14:paraId="29238AAD" w14:textId="77777777" w:rsidR="001A4EC8" w:rsidRPr="000A5832" w:rsidRDefault="001A4EC8" w:rsidP="00DC7E04">
            <w:pPr>
              <w:rPr>
                <w:rFonts w:ascii="Arial" w:hAnsi="Arial" w:cs="Arial"/>
                <w:b/>
              </w:rPr>
            </w:pPr>
          </w:p>
          <w:p w14:paraId="538BD607" w14:textId="77777777" w:rsidR="001A4EC8" w:rsidRPr="000A5832" w:rsidRDefault="001A4EC8" w:rsidP="00DC7E04">
            <w:pPr>
              <w:rPr>
                <w:rFonts w:ascii="Arial" w:hAnsi="Arial" w:cs="Arial"/>
                <w:b/>
              </w:rPr>
            </w:pPr>
          </w:p>
          <w:p w14:paraId="369EB9D0" w14:textId="77777777" w:rsidR="001A4EC8" w:rsidRPr="000A5832" w:rsidRDefault="001A4EC8" w:rsidP="00DC7E04">
            <w:pPr>
              <w:rPr>
                <w:rFonts w:ascii="Arial" w:hAnsi="Arial" w:cs="Arial"/>
                <w:b/>
              </w:rPr>
            </w:pPr>
          </w:p>
          <w:p w14:paraId="024B304A" w14:textId="77777777" w:rsidR="001A4EC8" w:rsidRPr="000A5832" w:rsidRDefault="001A4EC8" w:rsidP="00DC7E04">
            <w:pPr>
              <w:rPr>
                <w:rFonts w:ascii="Arial" w:hAnsi="Arial" w:cs="Arial"/>
                <w:b/>
              </w:rPr>
            </w:pPr>
          </w:p>
          <w:p w14:paraId="1988448D" w14:textId="77777777" w:rsidR="001A4EC8" w:rsidRPr="000A5832" w:rsidRDefault="001A4EC8" w:rsidP="00DC7E04">
            <w:pPr>
              <w:rPr>
                <w:rFonts w:ascii="Arial" w:hAnsi="Arial" w:cs="Arial"/>
                <w:b/>
              </w:rPr>
            </w:pPr>
          </w:p>
          <w:p w14:paraId="1BBA9B83" w14:textId="77777777" w:rsidR="001A4EC8" w:rsidRPr="000A5832" w:rsidRDefault="001A4EC8" w:rsidP="00DC7E04">
            <w:pPr>
              <w:rPr>
                <w:rFonts w:ascii="Arial" w:hAnsi="Arial" w:cs="Arial"/>
                <w:b/>
              </w:rPr>
            </w:pPr>
          </w:p>
          <w:p w14:paraId="60ECA33D" w14:textId="77777777" w:rsidR="001A4EC8" w:rsidRPr="000A5832" w:rsidRDefault="001A4EC8" w:rsidP="00DC7E04">
            <w:pPr>
              <w:rPr>
                <w:rFonts w:ascii="Arial" w:hAnsi="Arial" w:cs="Arial"/>
                <w:b/>
              </w:rPr>
            </w:pPr>
          </w:p>
          <w:p w14:paraId="713F5344" w14:textId="77777777" w:rsidR="001A4EC8" w:rsidRPr="000A5832" w:rsidRDefault="001A4EC8" w:rsidP="00DC7E04">
            <w:pPr>
              <w:rPr>
                <w:rFonts w:ascii="Arial" w:hAnsi="Arial" w:cs="Arial"/>
                <w:b/>
              </w:rPr>
            </w:pPr>
          </w:p>
          <w:p w14:paraId="256A5E6D" w14:textId="037B6D38" w:rsidR="001A4EC8" w:rsidRPr="000A5832" w:rsidRDefault="001A4EC8" w:rsidP="00DC7E04">
            <w:pPr>
              <w:rPr>
                <w:rFonts w:ascii="Arial" w:hAnsi="Arial" w:cs="Arial"/>
                <w:b/>
              </w:rPr>
            </w:pPr>
          </w:p>
          <w:p w14:paraId="3119A3C9" w14:textId="3FAD1077" w:rsidR="001A4EC8" w:rsidRPr="000A5832" w:rsidRDefault="001A4EC8" w:rsidP="00DC7E04">
            <w:pPr>
              <w:rPr>
                <w:rFonts w:ascii="Arial" w:hAnsi="Arial" w:cs="Arial"/>
                <w:b/>
              </w:rPr>
            </w:pPr>
          </w:p>
          <w:p w14:paraId="6D5D72C7" w14:textId="77777777" w:rsidR="001A4EC8" w:rsidRPr="000A5832" w:rsidRDefault="001A4EC8" w:rsidP="00DC7E04">
            <w:pPr>
              <w:rPr>
                <w:rFonts w:ascii="Arial" w:hAnsi="Arial" w:cs="Arial"/>
                <w:b/>
              </w:rPr>
            </w:pPr>
          </w:p>
          <w:p w14:paraId="7CB545D9" w14:textId="77777777" w:rsidR="001A4EC8" w:rsidRPr="000A5832" w:rsidRDefault="001A4EC8" w:rsidP="00DC7E04">
            <w:pPr>
              <w:rPr>
                <w:rFonts w:ascii="Arial" w:hAnsi="Arial" w:cs="Arial"/>
                <w:b/>
              </w:rPr>
            </w:pPr>
          </w:p>
        </w:tc>
      </w:tr>
      <w:tr w:rsidR="001A4EC8" w:rsidRPr="000A5832" w14:paraId="49285CBE" w14:textId="77777777" w:rsidTr="00DC7E04">
        <w:tc>
          <w:tcPr>
            <w:tcW w:w="10324" w:type="dxa"/>
            <w:gridSpan w:val="4"/>
            <w:shd w:val="clear" w:color="auto" w:fill="auto"/>
          </w:tcPr>
          <w:p w14:paraId="6571F7A9" w14:textId="77777777" w:rsidR="001A4EC8" w:rsidRPr="000A5832" w:rsidRDefault="001A4EC8" w:rsidP="00DC7E04">
            <w:pPr>
              <w:rPr>
                <w:rFonts w:ascii="Arial" w:hAnsi="Arial" w:cs="Arial"/>
              </w:rPr>
            </w:pPr>
            <w:r w:rsidRPr="000A5832">
              <w:rPr>
                <w:rFonts w:ascii="Arial" w:hAnsi="Arial" w:cs="Arial"/>
              </w:rPr>
              <w:t>How the school MEETS and EXCEEDS the standard (with appropriate evidence)</w:t>
            </w:r>
          </w:p>
          <w:p w14:paraId="6036EED3" w14:textId="77777777" w:rsidR="001A4EC8" w:rsidRPr="000A5832" w:rsidRDefault="001A4EC8" w:rsidP="00DC7E04">
            <w:pPr>
              <w:rPr>
                <w:rFonts w:ascii="Arial" w:hAnsi="Arial" w:cs="Arial"/>
              </w:rPr>
            </w:pPr>
          </w:p>
          <w:p w14:paraId="36750C17" w14:textId="77777777" w:rsidR="001A4EC8" w:rsidRPr="000A5832" w:rsidRDefault="001A4EC8" w:rsidP="00DC7E04">
            <w:pPr>
              <w:rPr>
                <w:rFonts w:ascii="Arial" w:hAnsi="Arial" w:cs="Arial"/>
              </w:rPr>
            </w:pPr>
          </w:p>
          <w:p w14:paraId="435D965D" w14:textId="77777777" w:rsidR="001A4EC8" w:rsidRPr="000A5832" w:rsidRDefault="001A4EC8" w:rsidP="00DC7E04">
            <w:pPr>
              <w:rPr>
                <w:rFonts w:ascii="Arial" w:hAnsi="Arial" w:cs="Arial"/>
              </w:rPr>
            </w:pPr>
          </w:p>
          <w:p w14:paraId="785E369D" w14:textId="77777777" w:rsidR="001A4EC8" w:rsidRPr="000A5832" w:rsidRDefault="001A4EC8" w:rsidP="00DC7E04">
            <w:pPr>
              <w:rPr>
                <w:rFonts w:ascii="Arial" w:hAnsi="Arial" w:cs="Arial"/>
              </w:rPr>
            </w:pPr>
          </w:p>
          <w:p w14:paraId="51621427" w14:textId="77777777" w:rsidR="001A4EC8" w:rsidRPr="000A5832" w:rsidRDefault="001A4EC8" w:rsidP="00DC7E04">
            <w:pPr>
              <w:rPr>
                <w:rFonts w:ascii="Arial" w:hAnsi="Arial" w:cs="Arial"/>
              </w:rPr>
            </w:pPr>
          </w:p>
          <w:p w14:paraId="3AAC0465" w14:textId="77777777" w:rsidR="001A4EC8" w:rsidRPr="000A5832" w:rsidRDefault="001A4EC8" w:rsidP="00DC7E04">
            <w:pPr>
              <w:rPr>
                <w:rFonts w:ascii="Arial" w:hAnsi="Arial" w:cs="Arial"/>
              </w:rPr>
            </w:pPr>
          </w:p>
          <w:p w14:paraId="74316391" w14:textId="77777777" w:rsidR="001A4EC8" w:rsidRPr="000A5832" w:rsidRDefault="001A4EC8" w:rsidP="00DC7E04">
            <w:pPr>
              <w:rPr>
                <w:rFonts w:ascii="Arial" w:hAnsi="Arial" w:cs="Arial"/>
              </w:rPr>
            </w:pPr>
          </w:p>
          <w:p w14:paraId="25C59974" w14:textId="77777777" w:rsidR="001A4EC8" w:rsidRPr="000A5832" w:rsidRDefault="001A4EC8" w:rsidP="00DC7E04">
            <w:pPr>
              <w:rPr>
                <w:rFonts w:ascii="Arial" w:hAnsi="Arial" w:cs="Arial"/>
              </w:rPr>
            </w:pPr>
          </w:p>
          <w:p w14:paraId="289CC0A6" w14:textId="77777777" w:rsidR="001A4EC8" w:rsidRPr="000A5832" w:rsidRDefault="001A4EC8" w:rsidP="00DC7E04">
            <w:pPr>
              <w:rPr>
                <w:rFonts w:ascii="Arial" w:hAnsi="Arial" w:cs="Arial"/>
              </w:rPr>
            </w:pPr>
          </w:p>
          <w:p w14:paraId="20975B0D" w14:textId="77777777" w:rsidR="001A4EC8" w:rsidRPr="000A5832" w:rsidRDefault="001A4EC8" w:rsidP="00DC7E04">
            <w:pPr>
              <w:rPr>
                <w:rFonts w:ascii="Arial" w:hAnsi="Arial" w:cs="Arial"/>
              </w:rPr>
            </w:pPr>
          </w:p>
          <w:p w14:paraId="698CC4C8" w14:textId="77777777" w:rsidR="001A4EC8" w:rsidRPr="000A5832" w:rsidRDefault="001A4EC8" w:rsidP="00DC7E04">
            <w:pPr>
              <w:rPr>
                <w:rFonts w:ascii="Arial" w:hAnsi="Arial" w:cs="Arial"/>
              </w:rPr>
            </w:pPr>
          </w:p>
          <w:p w14:paraId="58661C4C" w14:textId="77777777" w:rsidR="001A4EC8" w:rsidRPr="000A5832" w:rsidRDefault="001A4EC8" w:rsidP="00DC7E04">
            <w:pPr>
              <w:rPr>
                <w:rFonts w:ascii="Arial" w:hAnsi="Arial" w:cs="Arial"/>
              </w:rPr>
            </w:pPr>
          </w:p>
          <w:p w14:paraId="6058822C" w14:textId="77777777" w:rsidR="001A4EC8" w:rsidRPr="000A5832" w:rsidRDefault="001A4EC8" w:rsidP="00DC7E04">
            <w:pPr>
              <w:rPr>
                <w:rFonts w:ascii="Arial" w:hAnsi="Arial" w:cs="Arial"/>
              </w:rPr>
            </w:pPr>
          </w:p>
          <w:p w14:paraId="3E86C7C6" w14:textId="77777777" w:rsidR="001A4EC8" w:rsidRPr="000A5832" w:rsidRDefault="001A4EC8" w:rsidP="00DC7E04">
            <w:pPr>
              <w:rPr>
                <w:rFonts w:ascii="Arial" w:hAnsi="Arial" w:cs="Arial"/>
              </w:rPr>
            </w:pPr>
          </w:p>
          <w:p w14:paraId="53AABF16" w14:textId="77777777" w:rsidR="001A4EC8" w:rsidRPr="000A5832" w:rsidRDefault="001A4EC8" w:rsidP="00DC7E04">
            <w:pPr>
              <w:rPr>
                <w:rFonts w:ascii="Arial" w:hAnsi="Arial" w:cs="Arial"/>
              </w:rPr>
            </w:pPr>
          </w:p>
          <w:p w14:paraId="587185C2" w14:textId="77777777" w:rsidR="001A4EC8" w:rsidRPr="000A5832" w:rsidRDefault="001A4EC8" w:rsidP="00DC7E04">
            <w:pPr>
              <w:rPr>
                <w:rFonts w:ascii="Arial" w:hAnsi="Arial" w:cs="Arial"/>
              </w:rPr>
            </w:pPr>
          </w:p>
          <w:p w14:paraId="16254A5B" w14:textId="77777777" w:rsidR="001A4EC8" w:rsidRPr="000A5832" w:rsidRDefault="001A4EC8" w:rsidP="00DC7E04">
            <w:pPr>
              <w:rPr>
                <w:rFonts w:ascii="Arial" w:hAnsi="Arial" w:cs="Arial"/>
              </w:rPr>
            </w:pPr>
          </w:p>
          <w:p w14:paraId="2FA24799" w14:textId="77777777" w:rsidR="001A4EC8" w:rsidRPr="000A5832" w:rsidRDefault="001A4EC8" w:rsidP="00DC7E04">
            <w:pPr>
              <w:rPr>
                <w:rFonts w:ascii="Arial" w:hAnsi="Arial" w:cs="Arial"/>
              </w:rPr>
            </w:pPr>
          </w:p>
          <w:p w14:paraId="7FA17771" w14:textId="77777777" w:rsidR="001A4EC8" w:rsidRPr="000A5832" w:rsidRDefault="001A4EC8" w:rsidP="00DC7E04">
            <w:pPr>
              <w:rPr>
                <w:rFonts w:ascii="Arial" w:hAnsi="Arial" w:cs="Arial"/>
              </w:rPr>
            </w:pPr>
          </w:p>
          <w:p w14:paraId="70703976" w14:textId="77777777" w:rsidR="001A4EC8" w:rsidRPr="000A5832" w:rsidRDefault="001A4EC8" w:rsidP="00DC7E04">
            <w:pPr>
              <w:rPr>
                <w:rFonts w:ascii="Arial" w:hAnsi="Arial" w:cs="Arial"/>
              </w:rPr>
            </w:pPr>
          </w:p>
          <w:p w14:paraId="1C59572F" w14:textId="77777777" w:rsidR="001A4EC8" w:rsidRPr="000A5832" w:rsidRDefault="001A4EC8" w:rsidP="00DC7E04">
            <w:pPr>
              <w:rPr>
                <w:rFonts w:ascii="Arial" w:hAnsi="Arial" w:cs="Arial"/>
              </w:rPr>
            </w:pPr>
          </w:p>
          <w:p w14:paraId="2A726E88" w14:textId="77777777" w:rsidR="001A4EC8" w:rsidRPr="000A5832" w:rsidRDefault="001A4EC8" w:rsidP="00DC7E04">
            <w:pPr>
              <w:rPr>
                <w:rFonts w:ascii="Arial" w:hAnsi="Arial" w:cs="Arial"/>
              </w:rPr>
            </w:pPr>
          </w:p>
          <w:p w14:paraId="030723B0" w14:textId="77777777" w:rsidR="001A4EC8" w:rsidRPr="000A5832" w:rsidRDefault="001A4EC8" w:rsidP="00DC7E04">
            <w:pPr>
              <w:rPr>
                <w:rFonts w:ascii="Arial" w:hAnsi="Arial" w:cs="Arial"/>
              </w:rPr>
            </w:pPr>
          </w:p>
          <w:p w14:paraId="43F0C6F7" w14:textId="77777777" w:rsidR="001A4EC8" w:rsidRPr="000A5832" w:rsidRDefault="001A4EC8" w:rsidP="00DC7E04">
            <w:pPr>
              <w:rPr>
                <w:rFonts w:ascii="Arial" w:hAnsi="Arial" w:cs="Arial"/>
              </w:rPr>
            </w:pPr>
          </w:p>
          <w:p w14:paraId="070DDC23" w14:textId="77777777" w:rsidR="001A4EC8" w:rsidRPr="000A5832" w:rsidRDefault="001A4EC8" w:rsidP="00DC7E04">
            <w:pPr>
              <w:rPr>
                <w:rFonts w:ascii="Arial" w:hAnsi="Arial" w:cs="Arial"/>
              </w:rPr>
            </w:pPr>
          </w:p>
          <w:p w14:paraId="39C2CC22" w14:textId="77777777" w:rsidR="001A4EC8" w:rsidRPr="000A5832" w:rsidRDefault="001A4EC8" w:rsidP="00DC7E04">
            <w:pPr>
              <w:rPr>
                <w:rFonts w:ascii="Arial" w:hAnsi="Arial" w:cs="Arial"/>
              </w:rPr>
            </w:pPr>
          </w:p>
          <w:p w14:paraId="011E0EA5" w14:textId="77777777" w:rsidR="001A4EC8" w:rsidRPr="000A5832" w:rsidRDefault="001A4EC8" w:rsidP="00DC7E04">
            <w:pPr>
              <w:rPr>
                <w:rFonts w:ascii="Arial" w:hAnsi="Arial" w:cs="Arial"/>
              </w:rPr>
            </w:pPr>
          </w:p>
          <w:p w14:paraId="79247EB2" w14:textId="77777777" w:rsidR="001A4EC8" w:rsidRPr="000A5832" w:rsidRDefault="001A4EC8" w:rsidP="00DC7E04">
            <w:pPr>
              <w:rPr>
                <w:rFonts w:ascii="Arial" w:hAnsi="Arial" w:cs="Arial"/>
              </w:rPr>
            </w:pPr>
          </w:p>
          <w:p w14:paraId="081D59B2" w14:textId="77777777" w:rsidR="001A4EC8" w:rsidRPr="000A5832" w:rsidRDefault="001A4EC8" w:rsidP="00DC7E04">
            <w:pPr>
              <w:rPr>
                <w:rFonts w:ascii="Arial" w:hAnsi="Arial" w:cs="Arial"/>
              </w:rPr>
            </w:pPr>
          </w:p>
          <w:p w14:paraId="6906B763" w14:textId="77777777" w:rsidR="001A4EC8" w:rsidRPr="000A5832" w:rsidRDefault="001A4EC8" w:rsidP="00DC7E04">
            <w:pPr>
              <w:rPr>
                <w:rFonts w:ascii="Arial" w:hAnsi="Arial" w:cs="Arial"/>
              </w:rPr>
            </w:pPr>
          </w:p>
          <w:p w14:paraId="41B633DF" w14:textId="77777777" w:rsidR="001A4EC8" w:rsidRPr="000A5832" w:rsidRDefault="001A4EC8" w:rsidP="00DC7E04">
            <w:pPr>
              <w:rPr>
                <w:rFonts w:ascii="Arial" w:hAnsi="Arial" w:cs="Arial"/>
              </w:rPr>
            </w:pPr>
          </w:p>
          <w:p w14:paraId="05F0C2DD" w14:textId="77777777" w:rsidR="001A4EC8" w:rsidRPr="000A5832" w:rsidRDefault="001A4EC8" w:rsidP="00DC7E04">
            <w:pPr>
              <w:rPr>
                <w:rFonts w:ascii="Arial" w:hAnsi="Arial" w:cs="Arial"/>
              </w:rPr>
            </w:pPr>
          </w:p>
          <w:p w14:paraId="00704B64" w14:textId="77777777" w:rsidR="001A4EC8" w:rsidRPr="000A5832" w:rsidRDefault="001A4EC8" w:rsidP="00DC7E04">
            <w:pPr>
              <w:rPr>
                <w:rFonts w:ascii="Arial" w:hAnsi="Arial" w:cs="Arial"/>
              </w:rPr>
            </w:pPr>
          </w:p>
          <w:p w14:paraId="6F08EA28" w14:textId="77777777" w:rsidR="001A4EC8" w:rsidRPr="000A5832" w:rsidRDefault="001A4EC8" w:rsidP="00DC7E04">
            <w:pPr>
              <w:rPr>
                <w:rFonts w:ascii="Arial" w:hAnsi="Arial" w:cs="Arial"/>
              </w:rPr>
            </w:pPr>
          </w:p>
          <w:p w14:paraId="440BEE87" w14:textId="77777777" w:rsidR="001A4EC8" w:rsidRPr="000A5832" w:rsidRDefault="001A4EC8" w:rsidP="00DC7E04">
            <w:pPr>
              <w:rPr>
                <w:rFonts w:ascii="Arial" w:hAnsi="Arial" w:cs="Arial"/>
              </w:rPr>
            </w:pPr>
          </w:p>
          <w:p w14:paraId="18CA88F0" w14:textId="77777777" w:rsidR="001A4EC8" w:rsidRPr="000A5832" w:rsidRDefault="001A4EC8" w:rsidP="00DC7E04">
            <w:pPr>
              <w:rPr>
                <w:rFonts w:ascii="Arial" w:hAnsi="Arial" w:cs="Arial"/>
              </w:rPr>
            </w:pPr>
          </w:p>
          <w:p w14:paraId="2CF41523" w14:textId="35093C6C" w:rsidR="001A4EC8" w:rsidRPr="000A5832" w:rsidRDefault="001A4EC8" w:rsidP="00DC7E04">
            <w:pPr>
              <w:rPr>
                <w:rFonts w:ascii="Arial" w:hAnsi="Arial" w:cs="Arial"/>
              </w:rPr>
            </w:pPr>
          </w:p>
          <w:p w14:paraId="3E5FC617" w14:textId="77777777" w:rsidR="001A4EC8" w:rsidRPr="000A5832" w:rsidRDefault="001A4EC8" w:rsidP="00DC7E04">
            <w:pPr>
              <w:rPr>
                <w:rFonts w:ascii="Arial" w:hAnsi="Arial" w:cs="Arial"/>
              </w:rPr>
            </w:pPr>
          </w:p>
          <w:p w14:paraId="2ADBB12A" w14:textId="77777777" w:rsidR="001A4EC8" w:rsidRPr="000A5832" w:rsidRDefault="001A4EC8" w:rsidP="00DC7E04">
            <w:pPr>
              <w:rPr>
                <w:rFonts w:ascii="Arial" w:hAnsi="Arial" w:cs="Arial"/>
              </w:rPr>
            </w:pPr>
          </w:p>
        </w:tc>
      </w:tr>
      <w:tr w:rsidR="001A4EC8" w:rsidRPr="000A5832" w14:paraId="47F51180" w14:textId="77777777" w:rsidTr="00DC7E04">
        <w:tc>
          <w:tcPr>
            <w:tcW w:w="10324" w:type="dxa"/>
            <w:gridSpan w:val="4"/>
            <w:shd w:val="clear" w:color="auto" w:fill="auto"/>
          </w:tcPr>
          <w:p w14:paraId="2C7ABF9D" w14:textId="77777777" w:rsidR="001A4EC8" w:rsidRPr="000A5832" w:rsidRDefault="001A4EC8" w:rsidP="00DC7E04">
            <w:pPr>
              <w:rPr>
                <w:rFonts w:ascii="Arial" w:hAnsi="Arial" w:cs="Arial"/>
              </w:rPr>
            </w:pPr>
            <w:r w:rsidRPr="000A5832">
              <w:rPr>
                <w:rFonts w:ascii="Arial" w:hAnsi="Arial" w:cs="Arial"/>
              </w:rPr>
              <w:lastRenderedPageBreak/>
              <w:t>Plans for future improvement (with indicative timescale)</w:t>
            </w:r>
          </w:p>
          <w:p w14:paraId="7C15B4A9" w14:textId="77777777" w:rsidR="001A4EC8" w:rsidRPr="000A5832" w:rsidRDefault="001A4EC8" w:rsidP="00DC7E04">
            <w:pPr>
              <w:rPr>
                <w:rFonts w:ascii="Arial" w:hAnsi="Arial" w:cs="Arial"/>
              </w:rPr>
            </w:pPr>
          </w:p>
          <w:p w14:paraId="67C0B44C" w14:textId="77777777" w:rsidR="001A4EC8" w:rsidRPr="000A5832" w:rsidRDefault="001A4EC8" w:rsidP="00DC7E04">
            <w:pPr>
              <w:rPr>
                <w:rFonts w:ascii="Arial" w:hAnsi="Arial" w:cs="Arial"/>
              </w:rPr>
            </w:pPr>
          </w:p>
          <w:p w14:paraId="66D1C004" w14:textId="77777777" w:rsidR="001A4EC8" w:rsidRPr="000A5832" w:rsidRDefault="001A4EC8" w:rsidP="00DC7E04">
            <w:pPr>
              <w:rPr>
                <w:rFonts w:ascii="Arial" w:hAnsi="Arial" w:cs="Arial"/>
              </w:rPr>
            </w:pPr>
          </w:p>
          <w:p w14:paraId="17C055B0" w14:textId="77777777" w:rsidR="001A4EC8" w:rsidRPr="000A5832" w:rsidRDefault="001A4EC8" w:rsidP="00DC7E04">
            <w:pPr>
              <w:rPr>
                <w:rFonts w:ascii="Arial" w:hAnsi="Arial" w:cs="Arial"/>
              </w:rPr>
            </w:pPr>
          </w:p>
          <w:p w14:paraId="48A3FA8F" w14:textId="77777777" w:rsidR="001A4EC8" w:rsidRPr="000A5832" w:rsidRDefault="001A4EC8" w:rsidP="00DC7E04">
            <w:pPr>
              <w:rPr>
                <w:rFonts w:ascii="Arial" w:hAnsi="Arial" w:cs="Arial"/>
              </w:rPr>
            </w:pPr>
          </w:p>
          <w:p w14:paraId="55D00D93" w14:textId="77777777" w:rsidR="001A4EC8" w:rsidRPr="000A5832" w:rsidRDefault="001A4EC8" w:rsidP="00DC7E04">
            <w:pPr>
              <w:rPr>
                <w:rFonts w:ascii="Arial" w:hAnsi="Arial" w:cs="Arial"/>
              </w:rPr>
            </w:pPr>
          </w:p>
          <w:p w14:paraId="29A5A123" w14:textId="77777777" w:rsidR="001A4EC8" w:rsidRPr="000A5832" w:rsidRDefault="001A4EC8" w:rsidP="00DC7E04">
            <w:pPr>
              <w:rPr>
                <w:rFonts w:ascii="Arial" w:hAnsi="Arial" w:cs="Arial"/>
              </w:rPr>
            </w:pPr>
          </w:p>
          <w:p w14:paraId="5223824C" w14:textId="77777777" w:rsidR="001A4EC8" w:rsidRPr="000A5832" w:rsidRDefault="001A4EC8" w:rsidP="00DC7E04">
            <w:pPr>
              <w:rPr>
                <w:rFonts w:ascii="Arial" w:hAnsi="Arial" w:cs="Arial"/>
              </w:rPr>
            </w:pPr>
          </w:p>
          <w:p w14:paraId="374A7B7F" w14:textId="77777777" w:rsidR="001A4EC8" w:rsidRPr="000A5832" w:rsidRDefault="001A4EC8" w:rsidP="00DC7E04">
            <w:pPr>
              <w:rPr>
                <w:rFonts w:ascii="Arial" w:hAnsi="Arial" w:cs="Arial"/>
              </w:rPr>
            </w:pPr>
          </w:p>
          <w:p w14:paraId="3F708177" w14:textId="77777777" w:rsidR="001A4EC8" w:rsidRPr="000A5832" w:rsidRDefault="001A4EC8" w:rsidP="00DC7E04">
            <w:pPr>
              <w:rPr>
                <w:rFonts w:ascii="Arial" w:hAnsi="Arial" w:cs="Arial"/>
              </w:rPr>
            </w:pPr>
          </w:p>
          <w:p w14:paraId="5A239343" w14:textId="77777777" w:rsidR="001A4EC8" w:rsidRPr="000A5832" w:rsidRDefault="001A4EC8" w:rsidP="00DC7E04">
            <w:pPr>
              <w:rPr>
                <w:rFonts w:ascii="Arial" w:hAnsi="Arial" w:cs="Arial"/>
              </w:rPr>
            </w:pPr>
          </w:p>
          <w:p w14:paraId="21D553CC" w14:textId="77777777" w:rsidR="001A4EC8" w:rsidRPr="000A5832" w:rsidRDefault="001A4EC8" w:rsidP="00DC7E04">
            <w:pPr>
              <w:rPr>
                <w:rFonts w:ascii="Arial" w:hAnsi="Arial" w:cs="Arial"/>
              </w:rPr>
            </w:pPr>
          </w:p>
          <w:p w14:paraId="0FFC8683" w14:textId="77777777" w:rsidR="001A4EC8" w:rsidRPr="000A5832" w:rsidRDefault="001A4EC8" w:rsidP="00DC7E04">
            <w:pPr>
              <w:rPr>
                <w:rFonts w:ascii="Arial" w:hAnsi="Arial" w:cs="Arial"/>
              </w:rPr>
            </w:pPr>
          </w:p>
          <w:p w14:paraId="65C11B6A" w14:textId="77777777" w:rsidR="001A4EC8" w:rsidRPr="000A5832" w:rsidRDefault="001A4EC8" w:rsidP="00DC7E04">
            <w:pPr>
              <w:rPr>
                <w:rFonts w:ascii="Arial" w:hAnsi="Arial" w:cs="Arial"/>
              </w:rPr>
            </w:pPr>
          </w:p>
          <w:p w14:paraId="3C45AAD1" w14:textId="77777777" w:rsidR="001A4EC8" w:rsidRPr="000A5832" w:rsidRDefault="001A4EC8" w:rsidP="00DC7E04">
            <w:pPr>
              <w:rPr>
                <w:rFonts w:ascii="Arial" w:hAnsi="Arial" w:cs="Arial"/>
              </w:rPr>
            </w:pPr>
          </w:p>
          <w:p w14:paraId="57B6F0B0" w14:textId="77777777" w:rsidR="001A4EC8" w:rsidRPr="000A5832" w:rsidRDefault="001A4EC8" w:rsidP="00DC7E04">
            <w:pPr>
              <w:rPr>
                <w:rFonts w:ascii="Arial" w:hAnsi="Arial" w:cs="Arial"/>
              </w:rPr>
            </w:pPr>
          </w:p>
          <w:p w14:paraId="203C64D5" w14:textId="77777777" w:rsidR="001A4EC8" w:rsidRPr="000A5832" w:rsidRDefault="001A4EC8" w:rsidP="00DC7E04">
            <w:pPr>
              <w:rPr>
                <w:rFonts w:ascii="Arial" w:hAnsi="Arial" w:cs="Arial"/>
              </w:rPr>
            </w:pPr>
          </w:p>
        </w:tc>
      </w:tr>
      <w:tr w:rsidR="001A4EC8" w:rsidRPr="000A5832" w14:paraId="0BFEAECF" w14:textId="77777777" w:rsidTr="00DC7E04">
        <w:tc>
          <w:tcPr>
            <w:tcW w:w="3284" w:type="dxa"/>
            <w:shd w:val="clear" w:color="auto" w:fill="auto"/>
          </w:tcPr>
          <w:p w14:paraId="1FAD3857" w14:textId="77777777" w:rsidR="001A4EC8" w:rsidRPr="000A5832" w:rsidRDefault="001A4EC8" w:rsidP="00DC7E04">
            <w:pPr>
              <w:rPr>
                <w:rFonts w:ascii="Arial" w:hAnsi="Arial" w:cs="Arial"/>
              </w:rPr>
            </w:pPr>
            <w:r w:rsidRPr="000A5832">
              <w:rPr>
                <w:rFonts w:ascii="Arial" w:hAnsi="Arial" w:cs="Arial"/>
              </w:rPr>
              <w:t>Assessed by</w:t>
            </w:r>
          </w:p>
        </w:tc>
        <w:tc>
          <w:tcPr>
            <w:tcW w:w="2069" w:type="dxa"/>
            <w:shd w:val="clear" w:color="auto" w:fill="auto"/>
          </w:tcPr>
          <w:p w14:paraId="5357171A" w14:textId="77777777" w:rsidR="001A4EC8" w:rsidRPr="000A5832" w:rsidRDefault="001A4EC8" w:rsidP="00DC7E04">
            <w:pPr>
              <w:rPr>
                <w:rFonts w:ascii="Arial" w:hAnsi="Arial" w:cs="Arial"/>
              </w:rPr>
            </w:pPr>
          </w:p>
          <w:p w14:paraId="4F1E34CF" w14:textId="77777777" w:rsidR="001A4EC8" w:rsidRPr="000A5832" w:rsidRDefault="001A4EC8" w:rsidP="00DC7E04">
            <w:pPr>
              <w:rPr>
                <w:rFonts w:ascii="Arial" w:hAnsi="Arial" w:cs="Arial"/>
              </w:rPr>
            </w:pPr>
          </w:p>
        </w:tc>
        <w:tc>
          <w:tcPr>
            <w:tcW w:w="2596" w:type="dxa"/>
            <w:shd w:val="clear" w:color="auto" w:fill="auto"/>
          </w:tcPr>
          <w:p w14:paraId="54DCC669" w14:textId="77777777" w:rsidR="001A4EC8" w:rsidRPr="000A5832" w:rsidRDefault="001A4EC8" w:rsidP="00DC7E04">
            <w:pPr>
              <w:rPr>
                <w:rFonts w:ascii="Arial" w:hAnsi="Arial" w:cs="Arial"/>
              </w:rPr>
            </w:pPr>
            <w:r w:rsidRPr="000A5832">
              <w:rPr>
                <w:rFonts w:ascii="Arial" w:hAnsi="Arial" w:cs="Arial"/>
              </w:rPr>
              <w:t>Date</w:t>
            </w:r>
          </w:p>
        </w:tc>
        <w:tc>
          <w:tcPr>
            <w:tcW w:w="2375" w:type="dxa"/>
            <w:shd w:val="clear" w:color="auto" w:fill="auto"/>
          </w:tcPr>
          <w:p w14:paraId="34B4827C" w14:textId="77777777" w:rsidR="001A4EC8" w:rsidRPr="000A5832" w:rsidRDefault="001A4EC8" w:rsidP="00DC7E04">
            <w:pPr>
              <w:rPr>
                <w:rFonts w:ascii="Arial" w:hAnsi="Arial" w:cs="Arial"/>
              </w:rPr>
            </w:pPr>
          </w:p>
        </w:tc>
      </w:tr>
      <w:tr w:rsidR="001A4EC8" w:rsidRPr="000A5832" w14:paraId="42B1FB2C" w14:textId="77777777" w:rsidTr="00DC7E04">
        <w:tc>
          <w:tcPr>
            <w:tcW w:w="3284" w:type="dxa"/>
            <w:shd w:val="clear" w:color="auto" w:fill="auto"/>
          </w:tcPr>
          <w:p w14:paraId="4484F3EC" w14:textId="77777777" w:rsidR="001A4EC8" w:rsidRPr="000A5832" w:rsidRDefault="001A4EC8" w:rsidP="00DC7E04">
            <w:pPr>
              <w:rPr>
                <w:rFonts w:ascii="Arial" w:hAnsi="Arial" w:cs="Arial"/>
              </w:rPr>
            </w:pPr>
            <w:r w:rsidRPr="000A5832">
              <w:rPr>
                <w:rFonts w:ascii="Arial" w:hAnsi="Arial" w:cs="Arial"/>
              </w:rPr>
              <w:t>Next review</w:t>
            </w:r>
          </w:p>
        </w:tc>
        <w:tc>
          <w:tcPr>
            <w:tcW w:w="7040" w:type="dxa"/>
            <w:gridSpan w:val="3"/>
            <w:shd w:val="clear" w:color="auto" w:fill="auto"/>
          </w:tcPr>
          <w:p w14:paraId="3B8E6B78" w14:textId="77777777" w:rsidR="001A4EC8" w:rsidRPr="000A5832" w:rsidRDefault="001A4EC8" w:rsidP="00DC7E04">
            <w:pPr>
              <w:rPr>
                <w:rFonts w:ascii="Arial" w:hAnsi="Arial" w:cs="Arial"/>
              </w:rPr>
            </w:pPr>
          </w:p>
          <w:p w14:paraId="61BDA00D" w14:textId="77777777" w:rsidR="001A4EC8" w:rsidRPr="000A5832" w:rsidRDefault="001A4EC8" w:rsidP="00DC7E04">
            <w:pPr>
              <w:rPr>
                <w:rFonts w:ascii="Arial" w:hAnsi="Arial" w:cs="Arial"/>
              </w:rPr>
            </w:pPr>
          </w:p>
        </w:tc>
      </w:tr>
    </w:tbl>
    <w:p w14:paraId="37AB00F0" w14:textId="77777777" w:rsidR="001A4EC8" w:rsidRPr="000A5832" w:rsidRDefault="001A4EC8" w:rsidP="00064FDE">
      <w:pPr>
        <w:rPr>
          <w:rFonts w:ascii="Arial" w:hAnsi="Arial" w:cs="Arial"/>
          <w:sz w:val="32"/>
          <w:szCs w:val="32"/>
        </w:rPr>
      </w:pPr>
    </w:p>
    <w:p w14:paraId="188C5432" w14:textId="77777777" w:rsidR="00DA5242" w:rsidRPr="000A5832" w:rsidRDefault="00DA5242" w:rsidP="00DA5242">
      <w:pPr>
        <w:autoSpaceDE w:val="0"/>
        <w:autoSpaceDN w:val="0"/>
        <w:adjustRightInd w:val="0"/>
        <w:rPr>
          <w:rFonts w:ascii="Arial" w:hAnsi="Arial" w:cs="Arial"/>
          <w:b/>
          <w:bCs/>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DA5242" w:rsidRPr="000A5832" w14:paraId="7FFE2333" w14:textId="77777777" w:rsidTr="00DC7E04">
        <w:tc>
          <w:tcPr>
            <w:tcW w:w="10324" w:type="dxa"/>
            <w:gridSpan w:val="4"/>
            <w:shd w:val="clear" w:color="auto" w:fill="auto"/>
          </w:tcPr>
          <w:p w14:paraId="5A86C9F2" w14:textId="3DFBA35A" w:rsidR="00DA5242" w:rsidRPr="000A5832" w:rsidRDefault="00DA5242" w:rsidP="00DC7E04">
            <w:pPr>
              <w:pStyle w:val="Default"/>
              <w:spacing w:before="60" w:after="60"/>
              <w:rPr>
                <w:rFonts w:ascii="Arial" w:hAnsi="Arial" w:cs="Arial"/>
                <w:b/>
                <w:bCs/>
                <w:szCs w:val="22"/>
              </w:rPr>
            </w:pPr>
            <w:r w:rsidRPr="000A5832">
              <w:rPr>
                <w:rFonts w:ascii="Arial" w:hAnsi="Arial" w:cs="Arial"/>
                <w:b/>
                <w:bCs/>
                <w:szCs w:val="22"/>
              </w:rPr>
              <w:t>Standard 20 – Staffing and supervision</w:t>
            </w:r>
          </w:p>
        </w:tc>
      </w:tr>
      <w:tr w:rsidR="00DA5242" w:rsidRPr="000A5832" w14:paraId="3CABCEC1" w14:textId="77777777" w:rsidTr="00DC7E04">
        <w:tc>
          <w:tcPr>
            <w:tcW w:w="10324" w:type="dxa"/>
            <w:gridSpan w:val="4"/>
            <w:shd w:val="clear" w:color="auto" w:fill="auto"/>
          </w:tcPr>
          <w:p w14:paraId="53995702" w14:textId="51B04ADF" w:rsidR="00DA5242" w:rsidRPr="000A5832" w:rsidRDefault="00DA5242" w:rsidP="001A0248">
            <w:pPr>
              <w:rPr>
                <w:rFonts w:ascii="Arial" w:hAnsi="Arial" w:cs="Arial"/>
                <w:sz w:val="22"/>
                <w:szCs w:val="22"/>
              </w:rPr>
            </w:pPr>
            <w:r w:rsidRPr="000A5832">
              <w:rPr>
                <w:rFonts w:ascii="Arial" w:hAnsi="Arial" w:cs="Arial"/>
                <w:sz w:val="22"/>
                <w:szCs w:val="22"/>
              </w:rPr>
              <w:t>20.1</w:t>
            </w:r>
            <w:r w:rsidR="000A5832" w:rsidRPr="000A5832">
              <w:rPr>
                <w:rFonts w:ascii="Arial" w:hAnsi="Arial" w:cs="Arial"/>
                <w:sz w:val="22"/>
                <w:szCs w:val="22"/>
              </w:rPr>
              <w:t xml:space="preserve"> </w:t>
            </w:r>
            <w:r w:rsidRPr="000A5832">
              <w:rPr>
                <w:rFonts w:ascii="Arial" w:hAnsi="Arial" w:cs="Arial"/>
                <w:sz w:val="22"/>
                <w:szCs w:val="22"/>
              </w:rPr>
              <w:t xml:space="preserve">Any staff member or volunteer employed or volunteering in a position working with boarders has a job description reflecting their duties, receives induction training in boarding when newly appointed, and receives regular reviews of their boarding practice, with opportunities for training and continual professional development in boarding. </w:t>
            </w:r>
          </w:p>
        </w:tc>
      </w:tr>
      <w:tr w:rsidR="00DA5242" w:rsidRPr="000A5832" w14:paraId="572F617A" w14:textId="77777777" w:rsidTr="00DC7E04">
        <w:tc>
          <w:tcPr>
            <w:tcW w:w="10324" w:type="dxa"/>
            <w:gridSpan w:val="4"/>
            <w:shd w:val="clear" w:color="auto" w:fill="auto"/>
          </w:tcPr>
          <w:p w14:paraId="26279297" w14:textId="411F4A76" w:rsidR="00DA5242" w:rsidRPr="000A5832" w:rsidRDefault="00DA5242" w:rsidP="001A0248">
            <w:pPr>
              <w:rPr>
                <w:rFonts w:ascii="Arial" w:hAnsi="Arial" w:cs="Arial"/>
                <w:sz w:val="22"/>
                <w:szCs w:val="22"/>
              </w:rPr>
            </w:pPr>
            <w:r w:rsidRPr="000A5832">
              <w:rPr>
                <w:rFonts w:ascii="Arial" w:hAnsi="Arial" w:cs="Arial"/>
                <w:sz w:val="22"/>
                <w:szCs w:val="22"/>
              </w:rPr>
              <w:t xml:space="preserve">20.2 Any role of spouses, partners and/or other adult members of staff households within boarding houses is made clear. </w:t>
            </w:r>
          </w:p>
        </w:tc>
      </w:tr>
      <w:tr w:rsidR="00DA5242" w:rsidRPr="000A5832" w14:paraId="64A2BE05" w14:textId="77777777" w:rsidTr="00DC7E04">
        <w:tc>
          <w:tcPr>
            <w:tcW w:w="10324" w:type="dxa"/>
            <w:gridSpan w:val="4"/>
            <w:shd w:val="clear" w:color="auto" w:fill="auto"/>
          </w:tcPr>
          <w:p w14:paraId="4FBB6F1E" w14:textId="178D7BFA" w:rsidR="00DA5242" w:rsidRPr="000A5832" w:rsidRDefault="00DA5242" w:rsidP="001A0248">
            <w:pPr>
              <w:autoSpaceDE w:val="0"/>
              <w:autoSpaceDN w:val="0"/>
              <w:adjustRightInd w:val="0"/>
              <w:rPr>
                <w:rFonts w:ascii="Arial" w:hAnsi="Arial" w:cs="Arial"/>
                <w:i/>
                <w:color w:val="000000"/>
                <w:sz w:val="23"/>
                <w:szCs w:val="23"/>
              </w:rPr>
            </w:pPr>
            <w:r w:rsidRPr="000A5832">
              <w:rPr>
                <w:rFonts w:ascii="Arial" w:hAnsi="Arial" w:cs="Arial"/>
                <w:sz w:val="22"/>
                <w:szCs w:val="22"/>
              </w:rPr>
              <w:t>20.3 The staff supervising boarders outside teaching time are sufficient in number, training and experience for the age, number and individual needs of boarders, and the locations and activities involved.</w:t>
            </w:r>
          </w:p>
        </w:tc>
      </w:tr>
      <w:tr w:rsidR="00DA5242" w:rsidRPr="000A5832" w14:paraId="6077DA97" w14:textId="77777777" w:rsidTr="00DC7E04">
        <w:tc>
          <w:tcPr>
            <w:tcW w:w="10324" w:type="dxa"/>
            <w:gridSpan w:val="4"/>
            <w:shd w:val="clear" w:color="auto" w:fill="auto"/>
          </w:tcPr>
          <w:p w14:paraId="5260A3C7" w14:textId="588511D9" w:rsidR="00DA5242" w:rsidRPr="000A5832" w:rsidRDefault="00DA5242" w:rsidP="001A0248">
            <w:pPr>
              <w:rPr>
                <w:rFonts w:ascii="Arial" w:hAnsi="Arial" w:cs="Arial"/>
              </w:rPr>
            </w:pPr>
            <w:r w:rsidRPr="000A5832">
              <w:rPr>
                <w:rFonts w:ascii="Arial" w:hAnsi="Arial" w:cs="Arial"/>
                <w:sz w:val="22"/>
                <w:szCs w:val="22"/>
              </w:rPr>
              <w:t>20.4 Boarders are at all times under the responsibility of an identified member of staff who is suitably qualified and experienced.</w:t>
            </w:r>
            <w:r w:rsidR="000A5832" w:rsidRPr="000A5832">
              <w:rPr>
                <w:rFonts w:ascii="Arial" w:hAnsi="Arial" w:cs="Arial"/>
                <w:sz w:val="22"/>
                <w:szCs w:val="22"/>
              </w:rPr>
              <w:t xml:space="preserve"> </w:t>
            </w:r>
            <w:r w:rsidRPr="000A5832">
              <w:rPr>
                <w:rFonts w:ascii="Arial" w:hAnsi="Arial" w:cs="Arial"/>
                <w:sz w:val="22"/>
                <w:szCs w:val="22"/>
              </w:rPr>
              <w:t xml:space="preserve">There is continuity of staff, as far as is reasonably possible, such that boarders’ relationships with staff are not overly disrupted. </w:t>
            </w:r>
          </w:p>
        </w:tc>
      </w:tr>
      <w:tr w:rsidR="00DA5242" w:rsidRPr="000A5832" w14:paraId="380EFED7" w14:textId="77777777" w:rsidTr="00DC7E04">
        <w:tc>
          <w:tcPr>
            <w:tcW w:w="10324" w:type="dxa"/>
            <w:gridSpan w:val="4"/>
            <w:shd w:val="clear" w:color="auto" w:fill="auto"/>
          </w:tcPr>
          <w:p w14:paraId="141300B6" w14:textId="3C79D77E" w:rsidR="00DA5242" w:rsidRPr="000A5832" w:rsidRDefault="00DA5242" w:rsidP="001A0248">
            <w:pPr>
              <w:rPr>
                <w:rFonts w:ascii="Arial" w:hAnsi="Arial" w:cs="Arial"/>
                <w:sz w:val="22"/>
                <w:szCs w:val="22"/>
              </w:rPr>
            </w:pPr>
            <w:r w:rsidRPr="000A5832">
              <w:rPr>
                <w:rFonts w:ascii="Arial" w:hAnsi="Arial" w:cs="Arial"/>
                <w:sz w:val="22"/>
                <w:szCs w:val="22"/>
              </w:rPr>
              <w:t xml:space="preserve">20.5 Staff know the whereabouts of boarders (or know how to find their whereabouts) in their charge at all times. </w:t>
            </w:r>
          </w:p>
        </w:tc>
      </w:tr>
      <w:tr w:rsidR="00DA5242" w:rsidRPr="000A5832" w14:paraId="446E7098" w14:textId="77777777" w:rsidTr="00DC7E04">
        <w:tc>
          <w:tcPr>
            <w:tcW w:w="10324" w:type="dxa"/>
            <w:gridSpan w:val="4"/>
            <w:shd w:val="clear" w:color="auto" w:fill="auto"/>
          </w:tcPr>
          <w:p w14:paraId="25BFA6CB" w14:textId="294CD2DE" w:rsidR="00DA5242" w:rsidRPr="000A5832" w:rsidRDefault="00DA5242" w:rsidP="001A0248">
            <w:pPr>
              <w:rPr>
                <w:rFonts w:ascii="Arial" w:hAnsi="Arial" w:cs="Arial"/>
                <w:sz w:val="22"/>
                <w:szCs w:val="22"/>
              </w:rPr>
            </w:pPr>
            <w:r w:rsidRPr="000A5832">
              <w:rPr>
                <w:rFonts w:ascii="Arial" w:hAnsi="Arial" w:cs="Arial"/>
                <w:sz w:val="22"/>
                <w:szCs w:val="22"/>
              </w:rPr>
              <w:t>20.6 Staff working within the school know and implement the school’s policy, and any local protocols, in relation to boarders going missing and understand their role in implementing that policy. Staff actively search for boarders who are missing, including working with police where appropriate.</w:t>
            </w:r>
          </w:p>
        </w:tc>
      </w:tr>
      <w:tr w:rsidR="00DA5242" w:rsidRPr="000A5832" w14:paraId="511EB66D" w14:textId="77777777" w:rsidTr="00DC7E04">
        <w:tc>
          <w:tcPr>
            <w:tcW w:w="10324" w:type="dxa"/>
            <w:gridSpan w:val="4"/>
            <w:shd w:val="clear" w:color="auto" w:fill="auto"/>
          </w:tcPr>
          <w:p w14:paraId="46D76A88" w14:textId="282662E9" w:rsidR="00DA5242" w:rsidRPr="000A5832" w:rsidRDefault="00DA5242" w:rsidP="001A0248">
            <w:pPr>
              <w:rPr>
                <w:rFonts w:ascii="Arial" w:hAnsi="Arial" w:cs="Arial"/>
                <w:sz w:val="22"/>
                <w:szCs w:val="22"/>
              </w:rPr>
            </w:pPr>
            <w:r w:rsidRPr="000A5832">
              <w:rPr>
                <w:rFonts w:ascii="Arial" w:hAnsi="Arial" w:cs="Arial"/>
                <w:sz w:val="22"/>
                <w:szCs w:val="22"/>
              </w:rPr>
              <w:t>20.7 Schools should ensure that they have a suitable number of staff (and at least one) sleeping or on duty in each building, who is responsible for the boarders and available to meet boarders' needs during the night.</w:t>
            </w:r>
            <w:r w:rsidR="000A5832" w:rsidRPr="000A5832">
              <w:rPr>
                <w:rFonts w:ascii="Arial" w:hAnsi="Arial" w:cs="Arial"/>
                <w:sz w:val="22"/>
                <w:szCs w:val="22"/>
              </w:rPr>
              <w:t xml:space="preserve"> </w:t>
            </w:r>
          </w:p>
        </w:tc>
      </w:tr>
      <w:tr w:rsidR="00DA5242" w:rsidRPr="000A5832" w14:paraId="2B91F8AF" w14:textId="77777777" w:rsidTr="00DC7E04">
        <w:tc>
          <w:tcPr>
            <w:tcW w:w="10324" w:type="dxa"/>
            <w:gridSpan w:val="4"/>
            <w:shd w:val="clear" w:color="auto" w:fill="auto"/>
          </w:tcPr>
          <w:p w14:paraId="0915FCDA" w14:textId="0AB2E7E1" w:rsidR="00DA5242" w:rsidRPr="000A5832" w:rsidRDefault="00DA5242" w:rsidP="001A0248">
            <w:pPr>
              <w:rPr>
                <w:rFonts w:ascii="Arial" w:hAnsi="Arial" w:cs="Arial"/>
                <w:sz w:val="22"/>
                <w:szCs w:val="22"/>
              </w:rPr>
            </w:pPr>
            <w:r w:rsidRPr="000A5832">
              <w:rPr>
                <w:rFonts w:ascii="Arial" w:hAnsi="Arial" w:cs="Arial"/>
                <w:sz w:val="22"/>
                <w:szCs w:val="22"/>
              </w:rPr>
              <w:t>20.8 Boarders are able to contact a member of staff easily in each building at night and know how to do this.</w:t>
            </w:r>
            <w:r w:rsidR="000A5832" w:rsidRPr="000A5832">
              <w:rPr>
                <w:rFonts w:ascii="Arial" w:hAnsi="Arial" w:cs="Arial"/>
                <w:sz w:val="22"/>
                <w:szCs w:val="22"/>
              </w:rPr>
              <w:t xml:space="preserve"> </w:t>
            </w:r>
          </w:p>
        </w:tc>
      </w:tr>
      <w:tr w:rsidR="00DA5242" w:rsidRPr="000A5832" w14:paraId="13DFC6E1" w14:textId="77777777" w:rsidTr="00DC7E04">
        <w:tc>
          <w:tcPr>
            <w:tcW w:w="10324" w:type="dxa"/>
            <w:gridSpan w:val="4"/>
            <w:shd w:val="clear" w:color="auto" w:fill="auto"/>
          </w:tcPr>
          <w:p w14:paraId="456A237A" w14:textId="7DD4C5D3" w:rsidR="00DA5242" w:rsidRPr="000A5832" w:rsidRDefault="00DA5242" w:rsidP="001A0248">
            <w:pPr>
              <w:rPr>
                <w:rFonts w:ascii="Arial" w:hAnsi="Arial" w:cs="Arial"/>
                <w:sz w:val="22"/>
                <w:szCs w:val="22"/>
              </w:rPr>
            </w:pPr>
            <w:r w:rsidRPr="000A5832">
              <w:rPr>
                <w:rFonts w:ascii="Arial" w:hAnsi="Arial" w:cs="Arial"/>
                <w:sz w:val="22"/>
                <w:szCs w:val="22"/>
              </w:rPr>
              <w:t>20.9 Suitable accommodation (consisting of accommodation in which meals may be taken, living accommodation, and sleeping accommodation) and suitable toilet and washing facilities are provided for residential staff. This accommodation is appropriately separated from the accommodation and facilities provided for boarding pupils.</w:t>
            </w:r>
          </w:p>
        </w:tc>
      </w:tr>
      <w:tr w:rsidR="00DA5242" w:rsidRPr="000A5832" w14:paraId="5F430FED" w14:textId="77777777" w:rsidTr="00DC7E04">
        <w:tc>
          <w:tcPr>
            <w:tcW w:w="10324" w:type="dxa"/>
            <w:gridSpan w:val="4"/>
            <w:shd w:val="clear" w:color="auto" w:fill="auto"/>
          </w:tcPr>
          <w:p w14:paraId="6B6365BE" w14:textId="35FB2971" w:rsidR="00DA5242" w:rsidRPr="000A5832" w:rsidRDefault="00DA5242" w:rsidP="001A0248">
            <w:pPr>
              <w:rPr>
                <w:rFonts w:ascii="Arial" w:hAnsi="Arial" w:cs="Arial"/>
                <w:sz w:val="22"/>
                <w:szCs w:val="22"/>
              </w:rPr>
            </w:pPr>
            <w:r w:rsidRPr="000A5832">
              <w:rPr>
                <w:rFonts w:ascii="Arial" w:hAnsi="Arial" w:cs="Arial"/>
                <w:sz w:val="22"/>
                <w:szCs w:val="22"/>
              </w:rPr>
              <w:t>20.10 No boarders have access to staff residential accommodation</w:t>
            </w:r>
            <w:r w:rsidRPr="000A5832">
              <w:rPr>
                <w:rFonts w:ascii="Arial" w:hAnsi="Arial" w:cs="Arial"/>
                <w:sz w:val="22"/>
                <w:szCs w:val="22"/>
                <w:vertAlign w:val="superscript"/>
              </w:rPr>
              <w:t>44</w:t>
            </w:r>
            <w:r w:rsidRPr="000A5832">
              <w:rPr>
                <w:rFonts w:ascii="Arial" w:hAnsi="Arial" w:cs="Arial"/>
                <w:sz w:val="22"/>
                <w:szCs w:val="22"/>
              </w:rPr>
              <w:t>, other than in exceptional circumstances. Where this occurs a one-to-one situation should be avoided with boarders with another adult always present.</w:t>
            </w:r>
            <w:r w:rsidR="000A5832" w:rsidRPr="000A5832">
              <w:rPr>
                <w:rFonts w:ascii="Arial" w:hAnsi="Arial" w:cs="Arial"/>
                <w:sz w:val="22"/>
                <w:szCs w:val="22"/>
              </w:rPr>
              <w:t xml:space="preserve"> </w:t>
            </w:r>
            <w:r w:rsidRPr="000A5832">
              <w:rPr>
                <w:rFonts w:ascii="Arial" w:hAnsi="Arial" w:cs="Arial"/>
                <w:sz w:val="22"/>
                <w:szCs w:val="22"/>
              </w:rPr>
              <w:t>There is no inappropriate favouritism or inappropriate one-to-one contact between staff and boarders.</w:t>
            </w:r>
          </w:p>
        </w:tc>
      </w:tr>
      <w:tr w:rsidR="00DA5242" w:rsidRPr="000A5832" w14:paraId="336D3836" w14:textId="77777777" w:rsidTr="00DC7E04">
        <w:tc>
          <w:tcPr>
            <w:tcW w:w="10324" w:type="dxa"/>
            <w:gridSpan w:val="4"/>
            <w:shd w:val="clear" w:color="auto" w:fill="auto"/>
          </w:tcPr>
          <w:p w14:paraId="7602F18F" w14:textId="7FE5C893" w:rsidR="00DA5242" w:rsidRPr="000A5832" w:rsidRDefault="00C15678" w:rsidP="001A0248">
            <w:pPr>
              <w:jc w:val="both"/>
              <w:rPr>
                <w:rFonts w:ascii="Arial" w:hAnsi="Arial" w:cs="Arial"/>
                <w:b/>
              </w:rPr>
            </w:pPr>
            <w:r w:rsidRPr="000A5832">
              <w:rPr>
                <w:rFonts w:ascii="Arial" w:hAnsi="Arial" w:cs="Arial"/>
                <w:b/>
              </w:rPr>
              <w:t xml:space="preserve">Standard 20.10 </w:t>
            </w:r>
            <w:r w:rsidR="00DA5242" w:rsidRPr="000A5832">
              <w:rPr>
                <w:rFonts w:ascii="Arial" w:hAnsi="Arial" w:cs="Arial"/>
                <w:b/>
              </w:rPr>
              <w:t xml:space="preserve">Footnote 44: </w:t>
            </w:r>
            <w:r w:rsidR="00DA5242" w:rsidRPr="000A5832">
              <w:rPr>
                <w:rFonts w:ascii="Arial" w:hAnsi="Arial" w:cs="Arial"/>
                <w:bCs/>
              </w:rPr>
              <w:t>This standard applies to the private parts of staff residential accommodation. It does not apply to public or shared use spaces. If a public or shared use space exists within staff accommodation, the school should clearly articulate this in writing in relevant policies and have a clear policy on safely managing the use of such spaces. This standard does not prevent boarders visiting their friends who live in staff residential accommodation. As with any such visit (such as boarders visiting friends’ houses off site) the school should have clear policies ensuring such visits are conducted safely</w:t>
            </w:r>
          </w:p>
          <w:p w14:paraId="69F9E904" w14:textId="77777777" w:rsidR="00DA5242" w:rsidRPr="000A5832" w:rsidRDefault="00DA5242" w:rsidP="001A0248">
            <w:pPr>
              <w:jc w:val="both"/>
              <w:rPr>
                <w:rFonts w:ascii="Arial" w:hAnsi="Arial" w:cs="Arial"/>
                <w:b/>
              </w:rPr>
            </w:pPr>
          </w:p>
        </w:tc>
      </w:tr>
      <w:tr w:rsidR="00DA5242" w:rsidRPr="000A5832" w14:paraId="23456383" w14:textId="77777777" w:rsidTr="00DC7E04">
        <w:tc>
          <w:tcPr>
            <w:tcW w:w="10324" w:type="dxa"/>
            <w:gridSpan w:val="4"/>
            <w:shd w:val="clear" w:color="auto" w:fill="auto"/>
          </w:tcPr>
          <w:p w14:paraId="548D51A2" w14:textId="77777777" w:rsidR="00C15678" w:rsidRPr="000A5832" w:rsidRDefault="005F3563" w:rsidP="001A0248">
            <w:pPr>
              <w:jc w:val="both"/>
              <w:rPr>
                <w:rFonts w:ascii="Arial" w:hAnsi="Arial" w:cs="Arial"/>
                <w:sz w:val="22"/>
                <w:szCs w:val="22"/>
              </w:rPr>
            </w:pPr>
            <w:r w:rsidRPr="000A5832">
              <w:rPr>
                <w:rFonts w:ascii="Arial" w:hAnsi="Arial" w:cs="Arial"/>
              </w:rPr>
              <w:t xml:space="preserve">DfE policy statement: </w:t>
            </w:r>
            <w:r w:rsidR="00C15678" w:rsidRPr="000A5832">
              <w:rPr>
                <w:rFonts w:ascii="Arial" w:hAnsi="Arial" w:cs="Arial"/>
              </w:rPr>
              <w:t xml:space="preserve">The change to what is now standard 20.10 has been made from a safeguarding and welfare perspective. We are clear that generally speaking there is no reason for boarders to be spending time in the private residence of staff, except for exceptional circumstances or where the visit is one where boarders are visiting friends (that is children who live in the private accommodation). We do not want to be prescriptive on what exceptional would look like, but it is very likely to include a safeguarding and/or welfare element. We are clear the standard does not prevent boarders visiting their friends. However, as with any boarder visiting a friend’s home (be that private staff accommodation or a friend’s home outside the boarding school) the school is still responsible for the welfare of the child and will have policies in place to ensure such visits are conducted safely. </w:t>
            </w:r>
          </w:p>
          <w:p w14:paraId="4C819CAD" w14:textId="77777777" w:rsidR="00C15678" w:rsidRPr="000A5832" w:rsidRDefault="00C15678" w:rsidP="001A0248">
            <w:pPr>
              <w:jc w:val="both"/>
              <w:rPr>
                <w:rFonts w:ascii="Arial" w:hAnsi="Arial" w:cs="Arial"/>
              </w:rPr>
            </w:pPr>
          </w:p>
          <w:p w14:paraId="778B298A" w14:textId="5C0AB6A1" w:rsidR="00DA5242" w:rsidRPr="000A5832" w:rsidRDefault="00C15678" w:rsidP="001A0248">
            <w:pPr>
              <w:jc w:val="both"/>
              <w:rPr>
                <w:rFonts w:ascii="Arial" w:hAnsi="Arial" w:cs="Arial"/>
              </w:rPr>
            </w:pPr>
            <w:r w:rsidRPr="000A5832">
              <w:rPr>
                <w:rFonts w:ascii="Arial" w:hAnsi="Arial" w:cs="Arial"/>
              </w:rPr>
              <w:t xml:space="preserve">We also recognise the importance of boarding schools offering friendly and nurturing environments for their boarders and the use of staff accommodation can play an important part </w:t>
            </w:r>
            <w:r w:rsidRPr="000A5832">
              <w:rPr>
                <w:rFonts w:ascii="Arial" w:hAnsi="Arial" w:cs="Arial"/>
              </w:rPr>
              <w:lastRenderedPageBreak/>
              <w:t>in that process. As such, we do not want to be overly prescriptive on the use of public and shared use spaces, as individual schools will be best placed to satisfy themselves that their arrangements are safe. We understand parts of staff accommodation are used, such as gardens, kitchens and dining rooms for a wide variety of legitimate reasons, such as hosting parents and educating and supporting boarders. The key factor will be any public or shared use space is very clearly defined in writing, it is very clear where the demarcation is between shared and public use space and the staff members private residential accommodation and there is a clear policy on safely managing the use of such public or shared use spaces. What this policy says and where it is hosted (be that in the child protection policy, another welfare related policy or a standalone policy) is entirely a matter for the school. The key factor will be the policy safeguards and promotes the welfare of boarders.</w:t>
            </w:r>
          </w:p>
          <w:p w14:paraId="30C57C7C" w14:textId="77777777" w:rsidR="00DA5242" w:rsidRPr="000A5832" w:rsidRDefault="00DA5242" w:rsidP="001A0248">
            <w:pPr>
              <w:jc w:val="both"/>
              <w:rPr>
                <w:rFonts w:ascii="Arial" w:hAnsi="Arial" w:cs="Arial"/>
              </w:rPr>
            </w:pPr>
          </w:p>
        </w:tc>
      </w:tr>
      <w:tr w:rsidR="00C15678" w:rsidRPr="000A5832" w14:paraId="16C71748" w14:textId="77777777" w:rsidTr="00DC7E04">
        <w:tc>
          <w:tcPr>
            <w:tcW w:w="10324" w:type="dxa"/>
            <w:gridSpan w:val="4"/>
            <w:shd w:val="clear" w:color="auto" w:fill="auto"/>
          </w:tcPr>
          <w:p w14:paraId="7D3B1117" w14:textId="77777777" w:rsidR="00C15678" w:rsidRPr="000A5832" w:rsidRDefault="00C15678" w:rsidP="00C15678">
            <w:pPr>
              <w:rPr>
                <w:rFonts w:ascii="Arial" w:hAnsi="Arial" w:cs="Arial"/>
                <w:b/>
                <w:bCs/>
              </w:rPr>
            </w:pPr>
            <w:r w:rsidRPr="000A5832">
              <w:rPr>
                <w:rFonts w:ascii="Arial" w:hAnsi="Arial" w:cs="Arial"/>
                <w:b/>
                <w:bCs/>
              </w:rPr>
              <w:lastRenderedPageBreak/>
              <w:t>Evidence of ‘continuity of staff’</w:t>
            </w:r>
            <w:r w:rsidR="001A0248" w:rsidRPr="000A5832">
              <w:rPr>
                <w:rFonts w:ascii="Arial" w:hAnsi="Arial" w:cs="Arial"/>
                <w:b/>
                <w:bCs/>
              </w:rPr>
              <w:t xml:space="preserve"> (20.4)</w:t>
            </w:r>
          </w:p>
          <w:p w14:paraId="7F39FF97" w14:textId="77777777" w:rsidR="001A0248" w:rsidRPr="000A5832" w:rsidRDefault="001A0248" w:rsidP="00C15678">
            <w:pPr>
              <w:rPr>
                <w:rFonts w:ascii="Arial" w:hAnsi="Arial" w:cs="Arial"/>
                <w:b/>
                <w:bCs/>
              </w:rPr>
            </w:pPr>
          </w:p>
          <w:p w14:paraId="355A004D" w14:textId="77777777" w:rsidR="001A0248" w:rsidRPr="000A5832" w:rsidRDefault="001A0248" w:rsidP="00C15678">
            <w:pPr>
              <w:rPr>
                <w:rFonts w:ascii="Arial" w:hAnsi="Arial" w:cs="Arial"/>
                <w:b/>
                <w:bCs/>
              </w:rPr>
            </w:pPr>
          </w:p>
          <w:p w14:paraId="6644812A" w14:textId="77777777" w:rsidR="001A0248" w:rsidRPr="000A5832" w:rsidRDefault="001A0248" w:rsidP="00C15678">
            <w:pPr>
              <w:rPr>
                <w:rFonts w:ascii="Arial" w:hAnsi="Arial" w:cs="Arial"/>
                <w:b/>
                <w:bCs/>
              </w:rPr>
            </w:pPr>
          </w:p>
          <w:p w14:paraId="6ECF0386" w14:textId="58CA5C51" w:rsidR="001A0248" w:rsidRPr="000A5832" w:rsidRDefault="001A0248" w:rsidP="00C15678">
            <w:pPr>
              <w:rPr>
                <w:rFonts w:ascii="Arial" w:hAnsi="Arial" w:cs="Arial"/>
                <w:b/>
                <w:bCs/>
              </w:rPr>
            </w:pPr>
          </w:p>
        </w:tc>
      </w:tr>
      <w:tr w:rsidR="00C15678" w:rsidRPr="000A5832" w14:paraId="7E2B7BC7" w14:textId="77777777" w:rsidTr="00DC7E04">
        <w:tc>
          <w:tcPr>
            <w:tcW w:w="10324" w:type="dxa"/>
            <w:gridSpan w:val="4"/>
            <w:shd w:val="clear" w:color="auto" w:fill="auto"/>
          </w:tcPr>
          <w:p w14:paraId="6ABC5A62" w14:textId="77777777" w:rsidR="00C15678" w:rsidRPr="000A5832" w:rsidRDefault="001A0248" w:rsidP="00C15678">
            <w:pPr>
              <w:rPr>
                <w:rFonts w:ascii="Arial" w:hAnsi="Arial" w:cs="Arial"/>
                <w:b/>
                <w:bCs/>
              </w:rPr>
            </w:pPr>
            <w:r w:rsidRPr="000A5832">
              <w:rPr>
                <w:rFonts w:ascii="Arial" w:hAnsi="Arial" w:cs="Arial"/>
                <w:b/>
                <w:bCs/>
              </w:rPr>
              <w:t>Awareness of local protocols for children going missing (20.6)</w:t>
            </w:r>
          </w:p>
          <w:p w14:paraId="1174F9ED" w14:textId="77777777" w:rsidR="001A0248" w:rsidRPr="000A5832" w:rsidRDefault="001A0248" w:rsidP="00C15678">
            <w:pPr>
              <w:rPr>
                <w:rFonts w:ascii="Arial" w:hAnsi="Arial" w:cs="Arial"/>
                <w:b/>
                <w:bCs/>
              </w:rPr>
            </w:pPr>
          </w:p>
          <w:p w14:paraId="7D380128" w14:textId="77777777" w:rsidR="001A0248" w:rsidRPr="000A5832" w:rsidRDefault="001A0248" w:rsidP="00C15678">
            <w:pPr>
              <w:rPr>
                <w:rFonts w:ascii="Arial" w:hAnsi="Arial" w:cs="Arial"/>
                <w:b/>
                <w:bCs/>
              </w:rPr>
            </w:pPr>
          </w:p>
          <w:p w14:paraId="2848B1C6" w14:textId="77777777" w:rsidR="001A0248" w:rsidRPr="000A5832" w:rsidRDefault="001A0248" w:rsidP="00C15678">
            <w:pPr>
              <w:rPr>
                <w:rFonts w:ascii="Arial" w:hAnsi="Arial" w:cs="Arial"/>
                <w:b/>
                <w:bCs/>
              </w:rPr>
            </w:pPr>
          </w:p>
          <w:p w14:paraId="07EBDA89" w14:textId="68914674" w:rsidR="001A0248" w:rsidRPr="000A5832" w:rsidRDefault="001A0248" w:rsidP="00C15678">
            <w:pPr>
              <w:rPr>
                <w:rFonts w:ascii="Arial" w:hAnsi="Arial" w:cs="Arial"/>
                <w:b/>
                <w:bCs/>
              </w:rPr>
            </w:pPr>
          </w:p>
        </w:tc>
      </w:tr>
      <w:tr w:rsidR="001A0248" w:rsidRPr="000A5832" w14:paraId="1B009A12" w14:textId="77777777" w:rsidTr="00DC7E04">
        <w:tc>
          <w:tcPr>
            <w:tcW w:w="10324" w:type="dxa"/>
            <w:gridSpan w:val="4"/>
            <w:shd w:val="clear" w:color="auto" w:fill="auto"/>
          </w:tcPr>
          <w:p w14:paraId="22405694" w14:textId="77777777" w:rsidR="001A0248" w:rsidRPr="000A5832" w:rsidRDefault="001A0248" w:rsidP="00C15678">
            <w:pPr>
              <w:rPr>
                <w:rFonts w:ascii="Arial" w:hAnsi="Arial" w:cs="Arial"/>
                <w:b/>
                <w:bCs/>
              </w:rPr>
            </w:pPr>
            <w:r w:rsidRPr="000A5832">
              <w:rPr>
                <w:rFonts w:ascii="Arial" w:hAnsi="Arial" w:cs="Arial"/>
                <w:b/>
                <w:bCs/>
              </w:rPr>
              <w:t>Compliance with the requirements of 20.10, with reference to any appropriate policy statements or procedures</w:t>
            </w:r>
          </w:p>
          <w:p w14:paraId="36428FFE" w14:textId="77777777" w:rsidR="001A0248" w:rsidRPr="000A5832" w:rsidRDefault="001A0248" w:rsidP="00C15678">
            <w:pPr>
              <w:rPr>
                <w:rFonts w:ascii="Arial" w:hAnsi="Arial" w:cs="Arial"/>
                <w:b/>
                <w:bCs/>
              </w:rPr>
            </w:pPr>
          </w:p>
          <w:p w14:paraId="78DCA1D1" w14:textId="77777777" w:rsidR="001A0248" w:rsidRPr="000A5832" w:rsidRDefault="001A0248" w:rsidP="00C15678">
            <w:pPr>
              <w:rPr>
                <w:rFonts w:ascii="Arial" w:hAnsi="Arial" w:cs="Arial"/>
                <w:b/>
                <w:bCs/>
              </w:rPr>
            </w:pPr>
          </w:p>
          <w:p w14:paraId="7629CE40" w14:textId="77777777" w:rsidR="001A0248" w:rsidRPr="000A5832" w:rsidRDefault="001A0248" w:rsidP="00C15678">
            <w:pPr>
              <w:rPr>
                <w:rFonts w:ascii="Arial" w:hAnsi="Arial" w:cs="Arial"/>
                <w:b/>
                <w:bCs/>
              </w:rPr>
            </w:pPr>
          </w:p>
          <w:p w14:paraId="22AE6C94" w14:textId="77777777" w:rsidR="001A0248" w:rsidRPr="000A5832" w:rsidRDefault="001A0248" w:rsidP="00C15678">
            <w:pPr>
              <w:rPr>
                <w:rFonts w:ascii="Arial" w:hAnsi="Arial" w:cs="Arial"/>
                <w:b/>
                <w:bCs/>
              </w:rPr>
            </w:pPr>
          </w:p>
          <w:p w14:paraId="3901C342" w14:textId="77777777" w:rsidR="001A0248" w:rsidRPr="000A5832" w:rsidRDefault="001A0248" w:rsidP="00C15678">
            <w:pPr>
              <w:rPr>
                <w:rFonts w:ascii="Arial" w:hAnsi="Arial" w:cs="Arial"/>
                <w:b/>
                <w:bCs/>
              </w:rPr>
            </w:pPr>
          </w:p>
          <w:p w14:paraId="5B40F0DA" w14:textId="77777777" w:rsidR="001A0248" w:rsidRPr="000A5832" w:rsidRDefault="001A0248" w:rsidP="00C15678">
            <w:pPr>
              <w:rPr>
                <w:rFonts w:ascii="Arial" w:hAnsi="Arial" w:cs="Arial"/>
                <w:b/>
                <w:bCs/>
              </w:rPr>
            </w:pPr>
          </w:p>
          <w:p w14:paraId="64FA7AFF" w14:textId="77777777" w:rsidR="001A0248" w:rsidRPr="000A5832" w:rsidRDefault="001A0248" w:rsidP="00C15678">
            <w:pPr>
              <w:rPr>
                <w:rFonts w:ascii="Arial" w:hAnsi="Arial" w:cs="Arial"/>
                <w:b/>
                <w:bCs/>
              </w:rPr>
            </w:pPr>
          </w:p>
          <w:p w14:paraId="510BD756" w14:textId="77777777" w:rsidR="001A0248" w:rsidRPr="000A5832" w:rsidRDefault="001A0248" w:rsidP="00C15678">
            <w:pPr>
              <w:rPr>
                <w:rFonts w:ascii="Arial" w:hAnsi="Arial" w:cs="Arial"/>
                <w:b/>
                <w:bCs/>
              </w:rPr>
            </w:pPr>
          </w:p>
          <w:p w14:paraId="11FF46F4" w14:textId="77777777" w:rsidR="001A0248" w:rsidRPr="000A5832" w:rsidRDefault="001A0248" w:rsidP="00C15678">
            <w:pPr>
              <w:rPr>
                <w:rFonts w:ascii="Arial" w:hAnsi="Arial" w:cs="Arial"/>
                <w:b/>
                <w:bCs/>
              </w:rPr>
            </w:pPr>
          </w:p>
          <w:p w14:paraId="20E29B47" w14:textId="77777777" w:rsidR="001A0248" w:rsidRPr="000A5832" w:rsidRDefault="001A0248" w:rsidP="00C15678">
            <w:pPr>
              <w:rPr>
                <w:rFonts w:ascii="Arial" w:hAnsi="Arial" w:cs="Arial"/>
                <w:b/>
                <w:bCs/>
              </w:rPr>
            </w:pPr>
          </w:p>
          <w:p w14:paraId="2CCAF742" w14:textId="77777777" w:rsidR="001A0248" w:rsidRPr="000A5832" w:rsidRDefault="001A0248" w:rsidP="00C15678">
            <w:pPr>
              <w:rPr>
                <w:rFonts w:ascii="Arial" w:hAnsi="Arial" w:cs="Arial"/>
                <w:b/>
                <w:bCs/>
              </w:rPr>
            </w:pPr>
          </w:p>
          <w:p w14:paraId="1BDB2224" w14:textId="77777777" w:rsidR="001A0248" w:rsidRPr="000A5832" w:rsidRDefault="001A0248" w:rsidP="00C15678">
            <w:pPr>
              <w:rPr>
                <w:rFonts w:ascii="Arial" w:hAnsi="Arial" w:cs="Arial"/>
                <w:b/>
                <w:bCs/>
              </w:rPr>
            </w:pPr>
          </w:p>
          <w:p w14:paraId="256C8EC3" w14:textId="77777777" w:rsidR="001A0248" w:rsidRPr="000A5832" w:rsidRDefault="001A0248" w:rsidP="00C15678">
            <w:pPr>
              <w:rPr>
                <w:rFonts w:ascii="Arial" w:hAnsi="Arial" w:cs="Arial"/>
                <w:b/>
                <w:bCs/>
              </w:rPr>
            </w:pPr>
          </w:p>
          <w:p w14:paraId="2D8C76A8" w14:textId="77777777" w:rsidR="001A0248" w:rsidRPr="000A5832" w:rsidRDefault="001A0248" w:rsidP="00C15678">
            <w:pPr>
              <w:rPr>
                <w:rFonts w:ascii="Arial" w:hAnsi="Arial" w:cs="Arial"/>
                <w:b/>
                <w:bCs/>
              </w:rPr>
            </w:pPr>
          </w:p>
          <w:p w14:paraId="1B7A4582" w14:textId="77777777" w:rsidR="001A0248" w:rsidRPr="000A5832" w:rsidRDefault="001A0248" w:rsidP="00C15678">
            <w:pPr>
              <w:rPr>
                <w:rFonts w:ascii="Arial" w:hAnsi="Arial" w:cs="Arial"/>
                <w:b/>
                <w:bCs/>
              </w:rPr>
            </w:pPr>
          </w:p>
          <w:p w14:paraId="113E86D1" w14:textId="77777777" w:rsidR="001A0248" w:rsidRPr="000A5832" w:rsidRDefault="001A0248" w:rsidP="00C15678">
            <w:pPr>
              <w:rPr>
                <w:rFonts w:ascii="Arial" w:hAnsi="Arial" w:cs="Arial"/>
                <w:b/>
                <w:bCs/>
              </w:rPr>
            </w:pPr>
          </w:p>
          <w:p w14:paraId="2EAF75AC" w14:textId="77777777" w:rsidR="001A0248" w:rsidRPr="000A5832" w:rsidRDefault="001A0248" w:rsidP="00C15678">
            <w:pPr>
              <w:rPr>
                <w:rFonts w:ascii="Arial" w:hAnsi="Arial" w:cs="Arial"/>
                <w:b/>
                <w:bCs/>
              </w:rPr>
            </w:pPr>
          </w:p>
          <w:p w14:paraId="2BCF4F53" w14:textId="77777777" w:rsidR="001A0248" w:rsidRPr="000A5832" w:rsidRDefault="001A0248" w:rsidP="00C15678">
            <w:pPr>
              <w:rPr>
                <w:rFonts w:ascii="Arial" w:hAnsi="Arial" w:cs="Arial"/>
                <w:b/>
                <w:bCs/>
              </w:rPr>
            </w:pPr>
          </w:p>
          <w:p w14:paraId="14203E30" w14:textId="77777777" w:rsidR="001A0248" w:rsidRPr="000A5832" w:rsidRDefault="001A0248" w:rsidP="00C15678">
            <w:pPr>
              <w:rPr>
                <w:rFonts w:ascii="Arial" w:hAnsi="Arial" w:cs="Arial"/>
                <w:b/>
                <w:bCs/>
              </w:rPr>
            </w:pPr>
          </w:p>
          <w:p w14:paraId="42ABC0EE" w14:textId="77777777" w:rsidR="001A0248" w:rsidRPr="000A5832" w:rsidRDefault="001A0248" w:rsidP="00C15678">
            <w:pPr>
              <w:rPr>
                <w:rFonts w:ascii="Arial" w:hAnsi="Arial" w:cs="Arial"/>
                <w:b/>
                <w:bCs/>
              </w:rPr>
            </w:pPr>
          </w:p>
          <w:p w14:paraId="142F380E" w14:textId="77777777" w:rsidR="001A0248" w:rsidRPr="000A5832" w:rsidRDefault="001A0248" w:rsidP="00C15678">
            <w:pPr>
              <w:rPr>
                <w:rFonts w:ascii="Arial" w:hAnsi="Arial" w:cs="Arial"/>
                <w:b/>
                <w:bCs/>
              </w:rPr>
            </w:pPr>
          </w:p>
          <w:p w14:paraId="1F0A5BED" w14:textId="77777777" w:rsidR="001A0248" w:rsidRPr="000A5832" w:rsidRDefault="001A0248" w:rsidP="00C15678">
            <w:pPr>
              <w:rPr>
                <w:rFonts w:ascii="Arial" w:hAnsi="Arial" w:cs="Arial"/>
                <w:b/>
                <w:bCs/>
              </w:rPr>
            </w:pPr>
          </w:p>
          <w:p w14:paraId="65531E6C" w14:textId="77777777" w:rsidR="001A0248" w:rsidRPr="000A5832" w:rsidRDefault="001A0248" w:rsidP="00C15678">
            <w:pPr>
              <w:rPr>
                <w:rFonts w:ascii="Arial" w:hAnsi="Arial" w:cs="Arial"/>
                <w:b/>
                <w:bCs/>
              </w:rPr>
            </w:pPr>
          </w:p>
          <w:p w14:paraId="16178700" w14:textId="77777777" w:rsidR="001A0248" w:rsidRPr="000A5832" w:rsidRDefault="001A0248" w:rsidP="00C15678">
            <w:pPr>
              <w:rPr>
                <w:rFonts w:ascii="Arial" w:hAnsi="Arial" w:cs="Arial"/>
                <w:b/>
                <w:bCs/>
              </w:rPr>
            </w:pPr>
          </w:p>
          <w:p w14:paraId="4537F48A" w14:textId="77777777" w:rsidR="001A0248" w:rsidRPr="000A5832" w:rsidRDefault="001A0248" w:rsidP="00C15678">
            <w:pPr>
              <w:rPr>
                <w:rFonts w:ascii="Arial" w:hAnsi="Arial" w:cs="Arial"/>
                <w:b/>
                <w:bCs/>
              </w:rPr>
            </w:pPr>
          </w:p>
          <w:p w14:paraId="23E1881D" w14:textId="77777777" w:rsidR="001A0248" w:rsidRPr="000A5832" w:rsidRDefault="001A0248" w:rsidP="00C15678">
            <w:pPr>
              <w:rPr>
                <w:rFonts w:ascii="Arial" w:hAnsi="Arial" w:cs="Arial"/>
                <w:b/>
                <w:bCs/>
              </w:rPr>
            </w:pPr>
          </w:p>
          <w:p w14:paraId="579F72B6" w14:textId="3618F60F" w:rsidR="001A0248" w:rsidRPr="000A5832" w:rsidRDefault="001A0248" w:rsidP="00C15678">
            <w:pPr>
              <w:rPr>
                <w:rFonts w:ascii="Arial" w:hAnsi="Arial" w:cs="Arial"/>
                <w:b/>
                <w:bCs/>
              </w:rPr>
            </w:pPr>
          </w:p>
        </w:tc>
      </w:tr>
      <w:tr w:rsidR="001A0248" w:rsidRPr="000A5832" w14:paraId="756F7274" w14:textId="77777777" w:rsidTr="00DC7E04">
        <w:tc>
          <w:tcPr>
            <w:tcW w:w="10324" w:type="dxa"/>
            <w:gridSpan w:val="4"/>
            <w:shd w:val="clear" w:color="auto" w:fill="auto"/>
          </w:tcPr>
          <w:p w14:paraId="723DA40D" w14:textId="77777777" w:rsidR="001A0248" w:rsidRPr="000A5832" w:rsidRDefault="001A0248" w:rsidP="001A0248">
            <w:pPr>
              <w:rPr>
                <w:rFonts w:ascii="Arial" w:hAnsi="Arial" w:cs="Arial"/>
              </w:rPr>
            </w:pPr>
            <w:r w:rsidRPr="000A5832">
              <w:rPr>
                <w:rFonts w:ascii="Arial" w:hAnsi="Arial" w:cs="Arial"/>
              </w:rPr>
              <w:lastRenderedPageBreak/>
              <w:t>How the school MEETS and EXCEEDS the standard (with appropriate evidence)</w:t>
            </w:r>
          </w:p>
          <w:p w14:paraId="33D6B3F4" w14:textId="77777777" w:rsidR="001A0248" w:rsidRPr="000A5832" w:rsidRDefault="001A0248" w:rsidP="00C15678">
            <w:pPr>
              <w:rPr>
                <w:rFonts w:ascii="Arial" w:hAnsi="Arial" w:cs="Arial"/>
                <w:b/>
                <w:bCs/>
              </w:rPr>
            </w:pPr>
          </w:p>
          <w:p w14:paraId="1548E4B2" w14:textId="1FA11B5A" w:rsidR="001A0248" w:rsidRDefault="001A0248" w:rsidP="00C15678">
            <w:pPr>
              <w:rPr>
                <w:rFonts w:ascii="Arial" w:hAnsi="Arial" w:cs="Arial"/>
                <w:b/>
                <w:bCs/>
              </w:rPr>
            </w:pPr>
          </w:p>
          <w:p w14:paraId="02A30B3D" w14:textId="43F2D7D6" w:rsidR="007D73EC" w:rsidRDefault="007D73EC" w:rsidP="00C15678">
            <w:pPr>
              <w:rPr>
                <w:rFonts w:ascii="Arial" w:hAnsi="Arial" w:cs="Arial"/>
                <w:b/>
                <w:bCs/>
              </w:rPr>
            </w:pPr>
          </w:p>
          <w:p w14:paraId="564EFAD2" w14:textId="77777777" w:rsidR="007D73EC" w:rsidRPr="000A5832" w:rsidRDefault="007D73EC" w:rsidP="00C15678">
            <w:pPr>
              <w:rPr>
                <w:rFonts w:ascii="Arial" w:hAnsi="Arial" w:cs="Arial"/>
                <w:b/>
                <w:bCs/>
              </w:rPr>
            </w:pPr>
          </w:p>
          <w:p w14:paraId="71FB8896" w14:textId="77777777" w:rsidR="001A0248" w:rsidRPr="000A5832" w:rsidRDefault="001A0248" w:rsidP="00C15678">
            <w:pPr>
              <w:rPr>
                <w:rFonts w:ascii="Arial" w:hAnsi="Arial" w:cs="Arial"/>
                <w:b/>
                <w:bCs/>
              </w:rPr>
            </w:pPr>
          </w:p>
          <w:p w14:paraId="6212DAC1" w14:textId="77777777" w:rsidR="001A0248" w:rsidRPr="000A5832" w:rsidRDefault="001A0248" w:rsidP="00C15678">
            <w:pPr>
              <w:rPr>
                <w:rFonts w:ascii="Arial" w:hAnsi="Arial" w:cs="Arial"/>
                <w:b/>
                <w:bCs/>
              </w:rPr>
            </w:pPr>
          </w:p>
          <w:p w14:paraId="430F8720" w14:textId="77777777" w:rsidR="001A0248" w:rsidRPr="000A5832" w:rsidRDefault="001A0248" w:rsidP="00C15678">
            <w:pPr>
              <w:rPr>
                <w:rFonts w:ascii="Arial" w:hAnsi="Arial" w:cs="Arial"/>
                <w:b/>
                <w:bCs/>
              </w:rPr>
            </w:pPr>
          </w:p>
          <w:p w14:paraId="65C1F853" w14:textId="77777777" w:rsidR="001A0248" w:rsidRPr="000A5832" w:rsidRDefault="001A0248" w:rsidP="00C15678">
            <w:pPr>
              <w:rPr>
                <w:rFonts w:ascii="Arial" w:hAnsi="Arial" w:cs="Arial"/>
                <w:b/>
                <w:bCs/>
              </w:rPr>
            </w:pPr>
          </w:p>
          <w:p w14:paraId="569633B1" w14:textId="77777777" w:rsidR="001A0248" w:rsidRPr="000A5832" w:rsidRDefault="001A0248" w:rsidP="00C15678">
            <w:pPr>
              <w:rPr>
                <w:rFonts w:ascii="Arial" w:hAnsi="Arial" w:cs="Arial"/>
                <w:b/>
                <w:bCs/>
              </w:rPr>
            </w:pPr>
          </w:p>
          <w:p w14:paraId="40E6D734" w14:textId="77777777" w:rsidR="001A0248" w:rsidRPr="000A5832" w:rsidRDefault="001A0248" w:rsidP="00C15678">
            <w:pPr>
              <w:rPr>
                <w:rFonts w:ascii="Arial" w:hAnsi="Arial" w:cs="Arial"/>
                <w:b/>
                <w:bCs/>
              </w:rPr>
            </w:pPr>
          </w:p>
          <w:p w14:paraId="4AF1F203" w14:textId="77777777" w:rsidR="001A0248" w:rsidRPr="000A5832" w:rsidRDefault="001A0248" w:rsidP="00C15678">
            <w:pPr>
              <w:rPr>
                <w:rFonts w:ascii="Arial" w:hAnsi="Arial" w:cs="Arial"/>
                <w:b/>
                <w:bCs/>
              </w:rPr>
            </w:pPr>
          </w:p>
          <w:p w14:paraId="706C3D6B" w14:textId="77777777" w:rsidR="001A0248" w:rsidRPr="000A5832" w:rsidRDefault="001A0248" w:rsidP="00C15678">
            <w:pPr>
              <w:rPr>
                <w:rFonts w:ascii="Arial" w:hAnsi="Arial" w:cs="Arial"/>
                <w:b/>
                <w:bCs/>
              </w:rPr>
            </w:pPr>
          </w:p>
          <w:p w14:paraId="75C5CB56" w14:textId="77777777" w:rsidR="001A0248" w:rsidRPr="000A5832" w:rsidRDefault="001A0248" w:rsidP="00C15678">
            <w:pPr>
              <w:rPr>
                <w:rFonts w:ascii="Arial" w:hAnsi="Arial" w:cs="Arial"/>
                <w:b/>
                <w:bCs/>
              </w:rPr>
            </w:pPr>
          </w:p>
          <w:p w14:paraId="3C24069D" w14:textId="77777777" w:rsidR="001A0248" w:rsidRPr="000A5832" w:rsidRDefault="001A0248" w:rsidP="00C15678">
            <w:pPr>
              <w:rPr>
                <w:rFonts w:ascii="Arial" w:hAnsi="Arial" w:cs="Arial"/>
                <w:b/>
                <w:bCs/>
              </w:rPr>
            </w:pPr>
          </w:p>
          <w:p w14:paraId="24E3C103" w14:textId="77777777" w:rsidR="001A0248" w:rsidRPr="000A5832" w:rsidRDefault="001A0248" w:rsidP="00C15678">
            <w:pPr>
              <w:rPr>
                <w:rFonts w:ascii="Arial" w:hAnsi="Arial" w:cs="Arial"/>
                <w:b/>
                <w:bCs/>
              </w:rPr>
            </w:pPr>
          </w:p>
          <w:p w14:paraId="7EE83751" w14:textId="77777777" w:rsidR="001A0248" w:rsidRPr="000A5832" w:rsidRDefault="001A0248" w:rsidP="00C15678">
            <w:pPr>
              <w:rPr>
                <w:rFonts w:ascii="Arial" w:hAnsi="Arial" w:cs="Arial"/>
                <w:b/>
                <w:bCs/>
              </w:rPr>
            </w:pPr>
          </w:p>
          <w:p w14:paraId="4C63F870" w14:textId="77777777" w:rsidR="001A0248" w:rsidRPr="000A5832" w:rsidRDefault="001A0248" w:rsidP="00C15678">
            <w:pPr>
              <w:rPr>
                <w:rFonts w:ascii="Arial" w:hAnsi="Arial" w:cs="Arial"/>
                <w:b/>
                <w:bCs/>
              </w:rPr>
            </w:pPr>
          </w:p>
          <w:p w14:paraId="2E2A2053" w14:textId="77777777" w:rsidR="001A0248" w:rsidRPr="000A5832" w:rsidRDefault="001A0248" w:rsidP="00C15678">
            <w:pPr>
              <w:rPr>
                <w:rFonts w:ascii="Arial" w:hAnsi="Arial" w:cs="Arial"/>
                <w:b/>
                <w:bCs/>
              </w:rPr>
            </w:pPr>
          </w:p>
          <w:p w14:paraId="6B72F7E2" w14:textId="77777777" w:rsidR="001A0248" w:rsidRPr="000A5832" w:rsidRDefault="001A0248" w:rsidP="00C15678">
            <w:pPr>
              <w:rPr>
                <w:rFonts w:ascii="Arial" w:hAnsi="Arial" w:cs="Arial"/>
                <w:b/>
                <w:bCs/>
              </w:rPr>
            </w:pPr>
          </w:p>
          <w:p w14:paraId="770B3325" w14:textId="77777777" w:rsidR="001A0248" w:rsidRPr="000A5832" w:rsidRDefault="001A0248" w:rsidP="00C15678">
            <w:pPr>
              <w:rPr>
                <w:rFonts w:ascii="Arial" w:hAnsi="Arial" w:cs="Arial"/>
                <w:b/>
                <w:bCs/>
              </w:rPr>
            </w:pPr>
          </w:p>
          <w:p w14:paraId="7B15B456" w14:textId="77777777" w:rsidR="001A0248" w:rsidRPr="000A5832" w:rsidRDefault="001A0248" w:rsidP="00C15678">
            <w:pPr>
              <w:rPr>
                <w:rFonts w:ascii="Arial" w:hAnsi="Arial" w:cs="Arial"/>
                <w:b/>
                <w:bCs/>
              </w:rPr>
            </w:pPr>
          </w:p>
          <w:p w14:paraId="421FC6FC" w14:textId="77777777" w:rsidR="001A0248" w:rsidRPr="000A5832" w:rsidRDefault="001A0248" w:rsidP="00C15678">
            <w:pPr>
              <w:rPr>
                <w:rFonts w:ascii="Arial" w:hAnsi="Arial" w:cs="Arial"/>
                <w:b/>
                <w:bCs/>
              </w:rPr>
            </w:pPr>
          </w:p>
          <w:p w14:paraId="19F5C640" w14:textId="57167A76" w:rsidR="001A0248" w:rsidRPr="000A5832" w:rsidRDefault="001A0248" w:rsidP="00C15678">
            <w:pPr>
              <w:rPr>
                <w:rFonts w:ascii="Arial" w:hAnsi="Arial" w:cs="Arial"/>
                <w:b/>
                <w:bCs/>
              </w:rPr>
            </w:pPr>
          </w:p>
          <w:p w14:paraId="1464D59D" w14:textId="7B63AC37" w:rsidR="001A0248" w:rsidRPr="000A5832" w:rsidRDefault="001A0248" w:rsidP="00C15678">
            <w:pPr>
              <w:rPr>
                <w:rFonts w:ascii="Arial" w:hAnsi="Arial" w:cs="Arial"/>
                <w:b/>
                <w:bCs/>
              </w:rPr>
            </w:pPr>
          </w:p>
          <w:p w14:paraId="39D2C56C" w14:textId="77777777" w:rsidR="001A0248" w:rsidRPr="000A5832" w:rsidRDefault="001A0248" w:rsidP="00C15678">
            <w:pPr>
              <w:rPr>
                <w:rFonts w:ascii="Arial" w:hAnsi="Arial" w:cs="Arial"/>
                <w:b/>
                <w:bCs/>
              </w:rPr>
            </w:pPr>
          </w:p>
          <w:p w14:paraId="54383D24" w14:textId="77777777" w:rsidR="001A0248" w:rsidRPr="000A5832" w:rsidRDefault="001A0248" w:rsidP="00C15678">
            <w:pPr>
              <w:rPr>
                <w:rFonts w:ascii="Arial" w:hAnsi="Arial" w:cs="Arial"/>
                <w:b/>
                <w:bCs/>
              </w:rPr>
            </w:pPr>
          </w:p>
          <w:p w14:paraId="50437C60" w14:textId="77777777" w:rsidR="001A0248" w:rsidRPr="000A5832" w:rsidRDefault="001A0248" w:rsidP="00C15678">
            <w:pPr>
              <w:rPr>
                <w:rFonts w:ascii="Arial" w:hAnsi="Arial" w:cs="Arial"/>
                <w:b/>
                <w:bCs/>
              </w:rPr>
            </w:pPr>
          </w:p>
          <w:p w14:paraId="5F0C4993" w14:textId="0C8E75A2" w:rsidR="001A0248" w:rsidRPr="000A5832" w:rsidRDefault="001A0248" w:rsidP="00C15678">
            <w:pPr>
              <w:rPr>
                <w:rFonts w:ascii="Arial" w:hAnsi="Arial" w:cs="Arial"/>
                <w:b/>
                <w:bCs/>
              </w:rPr>
            </w:pPr>
          </w:p>
        </w:tc>
      </w:tr>
      <w:tr w:rsidR="00DA5242" w:rsidRPr="000A5832" w14:paraId="71FD99CD" w14:textId="77777777" w:rsidTr="00DC7E04">
        <w:tc>
          <w:tcPr>
            <w:tcW w:w="10324" w:type="dxa"/>
            <w:gridSpan w:val="4"/>
            <w:shd w:val="clear" w:color="auto" w:fill="auto"/>
          </w:tcPr>
          <w:p w14:paraId="3807507D" w14:textId="77777777" w:rsidR="00DA5242" w:rsidRPr="000A5832" w:rsidRDefault="00DA5242" w:rsidP="00DC7E04">
            <w:pPr>
              <w:rPr>
                <w:rFonts w:ascii="Arial" w:hAnsi="Arial" w:cs="Arial"/>
              </w:rPr>
            </w:pPr>
            <w:r w:rsidRPr="000A5832">
              <w:rPr>
                <w:rFonts w:ascii="Arial" w:hAnsi="Arial" w:cs="Arial"/>
              </w:rPr>
              <w:t>Plans for future improvement (with indicative timescale)</w:t>
            </w:r>
          </w:p>
          <w:p w14:paraId="0BA79239" w14:textId="77777777" w:rsidR="00DA5242" w:rsidRPr="000A5832" w:rsidRDefault="00DA5242" w:rsidP="00DC7E04">
            <w:pPr>
              <w:rPr>
                <w:rFonts w:ascii="Arial" w:hAnsi="Arial" w:cs="Arial"/>
              </w:rPr>
            </w:pPr>
          </w:p>
          <w:p w14:paraId="36A13AC6" w14:textId="77777777" w:rsidR="00DA5242" w:rsidRPr="000A5832" w:rsidRDefault="00DA5242" w:rsidP="00DC7E04">
            <w:pPr>
              <w:rPr>
                <w:rFonts w:ascii="Arial" w:hAnsi="Arial" w:cs="Arial"/>
              </w:rPr>
            </w:pPr>
          </w:p>
          <w:p w14:paraId="62587BE5" w14:textId="77777777" w:rsidR="00DA5242" w:rsidRPr="000A5832" w:rsidRDefault="00DA5242" w:rsidP="00DC7E04">
            <w:pPr>
              <w:rPr>
                <w:rFonts w:ascii="Arial" w:hAnsi="Arial" w:cs="Arial"/>
              </w:rPr>
            </w:pPr>
          </w:p>
          <w:p w14:paraId="7795E258" w14:textId="77777777" w:rsidR="00DA5242" w:rsidRPr="000A5832" w:rsidRDefault="00DA5242" w:rsidP="00DC7E04">
            <w:pPr>
              <w:rPr>
                <w:rFonts w:ascii="Arial" w:hAnsi="Arial" w:cs="Arial"/>
              </w:rPr>
            </w:pPr>
          </w:p>
          <w:p w14:paraId="4C194839" w14:textId="77777777" w:rsidR="00DA5242" w:rsidRPr="000A5832" w:rsidRDefault="00DA5242" w:rsidP="00DC7E04">
            <w:pPr>
              <w:rPr>
                <w:rFonts w:ascii="Arial" w:hAnsi="Arial" w:cs="Arial"/>
              </w:rPr>
            </w:pPr>
          </w:p>
          <w:p w14:paraId="00F48F19" w14:textId="77777777" w:rsidR="00DA5242" w:rsidRPr="000A5832" w:rsidRDefault="00DA5242" w:rsidP="00DC7E04">
            <w:pPr>
              <w:rPr>
                <w:rFonts w:ascii="Arial" w:hAnsi="Arial" w:cs="Arial"/>
              </w:rPr>
            </w:pPr>
          </w:p>
          <w:p w14:paraId="41226422" w14:textId="77777777" w:rsidR="00DA5242" w:rsidRPr="000A5832" w:rsidRDefault="00DA5242" w:rsidP="00DC7E04">
            <w:pPr>
              <w:rPr>
                <w:rFonts w:ascii="Arial" w:hAnsi="Arial" w:cs="Arial"/>
              </w:rPr>
            </w:pPr>
          </w:p>
          <w:p w14:paraId="5F685314" w14:textId="77777777" w:rsidR="00DA5242" w:rsidRPr="000A5832" w:rsidRDefault="00DA5242" w:rsidP="00DC7E04">
            <w:pPr>
              <w:rPr>
                <w:rFonts w:ascii="Arial" w:hAnsi="Arial" w:cs="Arial"/>
              </w:rPr>
            </w:pPr>
          </w:p>
          <w:p w14:paraId="40480CB1" w14:textId="77777777" w:rsidR="00DA5242" w:rsidRPr="000A5832" w:rsidRDefault="00DA5242" w:rsidP="00DC7E04">
            <w:pPr>
              <w:rPr>
                <w:rFonts w:ascii="Arial" w:hAnsi="Arial" w:cs="Arial"/>
              </w:rPr>
            </w:pPr>
          </w:p>
          <w:p w14:paraId="271BC7C1" w14:textId="77777777" w:rsidR="00DA5242" w:rsidRPr="000A5832" w:rsidRDefault="00DA5242" w:rsidP="00DC7E04">
            <w:pPr>
              <w:rPr>
                <w:rFonts w:ascii="Arial" w:hAnsi="Arial" w:cs="Arial"/>
              </w:rPr>
            </w:pPr>
          </w:p>
          <w:p w14:paraId="6FCB0EB4" w14:textId="77777777" w:rsidR="00DA5242" w:rsidRPr="000A5832" w:rsidRDefault="00DA5242" w:rsidP="00DC7E04">
            <w:pPr>
              <w:rPr>
                <w:rFonts w:ascii="Arial" w:hAnsi="Arial" w:cs="Arial"/>
              </w:rPr>
            </w:pPr>
          </w:p>
          <w:p w14:paraId="5BFFF631" w14:textId="77777777" w:rsidR="00DA5242" w:rsidRPr="000A5832" w:rsidRDefault="00DA5242" w:rsidP="00DC7E04">
            <w:pPr>
              <w:rPr>
                <w:rFonts w:ascii="Arial" w:hAnsi="Arial" w:cs="Arial"/>
              </w:rPr>
            </w:pPr>
          </w:p>
          <w:p w14:paraId="059497BC" w14:textId="48075560" w:rsidR="00DA5242" w:rsidRPr="000A5832" w:rsidRDefault="00DA5242" w:rsidP="00DC7E04">
            <w:pPr>
              <w:rPr>
                <w:rFonts w:ascii="Arial" w:hAnsi="Arial" w:cs="Arial"/>
              </w:rPr>
            </w:pPr>
          </w:p>
          <w:p w14:paraId="5C63304B" w14:textId="6440A714" w:rsidR="001A0248" w:rsidRPr="000A5832" w:rsidRDefault="001A0248" w:rsidP="00DC7E04">
            <w:pPr>
              <w:rPr>
                <w:rFonts w:ascii="Arial" w:hAnsi="Arial" w:cs="Arial"/>
              </w:rPr>
            </w:pPr>
          </w:p>
          <w:p w14:paraId="4A9614D5" w14:textId="77777777" w:rsidR="00DA5242" w:rsidRPr="000A5832" w:rsidRDefault="00DA5242" w:rsidP="00DC7E04">
            <w:pPr>
              <w:rPr>
                <w:rFonts w:ascii="Arial" w:hAnsi="Arial" w:cs="Arial"/>
              </w:rPr>
            </w:pPr>
          </w:p>
          <w:p w14:paraId="7AA9FFB3" w14:textId="77777777" w:rsidR="00DA5242" w:rsidRPr="000A5832" w:rsidRDefault="00DA5242" w:rsidP="00DC7E04">
            <w:pPr>
              <w:rPr>
                <w:rFonts w:ascii="Arial" w:hAnsi="Arial" w:cs="Arial"/>
              </w:rPr>
            </w:pPr>
          </w:p>
          <w:p w14:paraId="66C36B70" w14:textId="77777777" w:rsidR="00DA5242" w:rsidRPr="000A5832" w:rsidRDefault="00DA5242" w:rsidP="00DC7E04">
            <w:pPr>
              <w:rPr>
                <w:rFonts w:ascii="Arial" w:hAnsi="Arial" w:cs="Arial"/>
              </w:rPr>
            </w:pPr>
          </w:p>
        </w:tc>
      </w:tr>
      <w:tr w:rsidR="00DA5242" w:rsidRPr="000A5832" w14:paraId="797A3F35" w14:textId="77777777" w:rsidTr="00DC7E04">
        <w:tc>
          <w:tcPr>
            <w:tcW w:w="3284" w:type="dxa"/>
            <w:shd w:val="clear" w:color="auto" w:fill="auto"/>
          </w:tcPr>
          <w:p w14:paraId="29023FD1" w14:textId="77777777" w:rsidR="00DA5242" w:rsidRPr="000A5832" w:rsidRDefault="00DA5242" w:rsidP="00DC7E04">
            <w:pPr>
              <w:rPr>
                <w:rFonts w:ascii="Arial" w:hAnsi="Arial" w:cs="Arial"/>
              </w:rPr>
            </w:pPr>
            <w:r w:rsidRPr="000A5832">
              <w:rPr>
                <w:rFonts w:ascii="Arial" w:hAnsi="Arial" w:cs="Arial"/>
              </w:rPr>
              <w:t>Assessed by</w:t>
            </w:r>
          </w:p>
        </w:tc>
        <w:tc>
          <w:tcPr>
            <w:tcW w:w="2069" w:type="dxa"/>
            <w:shd w:val="clear" w:color="auto" w:fill="auto"/>
          </w:tcPr>
          <w:p w14:paraId="5656EF98" w14:textId="77777777" w:rsidR="00DA5242" w:rsidRPr="000A5832" w:rsidRDefault="00DA5242" w:rsidP="00DC7E04">
            <w:pPr>
              <w:rPr>
                <w:rFonts w:ascii="Arial" w:hAnsi="Arial" w:cs="Arial"/>
              </w:rPr>
            </w:pPr>
          </w:p>
          <w:p w14:paraId="60327CAC" w14:textId="77777777" w:rsidR="00DA5242" w:rsidRPr="000A5832" w:rsidRDefault="00DA5242" w:rsidP="00DC7E04">
            <w:pPr>
              <w:rPr>
                <w:rFonts w:ascii="Arial" w:hAnsi="Arial" w:cs="Arial"/>
              </w:rPr>
            </w:pPr>
          </w:p>
        </w:tc>
        <w:tc>
          <w:tcPr>
            <w:tcW w:w="2596" w:type="dxa"/>
            <w:shd w:val="clear" w:color="auto" w:fill="auto"/>
          </w:tcPr>
          <w:p w14:paraId="0BE5C641" w14:textId="77777777" w:rsidR="00DA5242" w:rsidRPr="000A5832" w:rsidRDefault="00DA5242" w:rsidP="00DC7E04">
            <w:pPr>
              <w:rPr>
                <w:rFonts w:ascii="Arial" w:hAnsi="Arial" w:cs="Arial"/>
              </w:rPr>
            </w:pPr>
            <w:r w:rsidRPr="000A5832">
              <w:rPr>
                <w:rFonts w:ascii="Arial" w:hAnsi="Arial" w:cs="Arial"/>
              </w:rPr>
              <w:t>Date</w:t>
            </w:r>
          </w:p>
        </w:tc>
        <w:tc>
          <w:tcPr>
            <w:tcW w:w="2375" w:type="dxa"/>
            <w:shd w:val="clear" w:color="auto" w:fill="auto"/>
          </w:tcPr>
          <w:p w14:paraId="08F35115" w14:textId="77777777" w:rsidR="00DA5242" w:rsidRPr="000A5832" w:rsidRDefault="00DA5242" w:rsidP="00DC7E04">
            <w:pPr>
              <w:rPr>
                <w:rFonts w:ascii="Arial" w:hAnsi="Arial" w:cs="Arial"/>
              </w:rPr>
            </w:pPr>
          </w:p>
        </w:tc>
      </w:tr>
      <w:tr w:rsidR="00DA5242" w:rsidRPr="000A5832" w14:paraId="52FBD593" w14:textId="77777777" w:rsidTr="00DC7E04">
        <w:tc>
          <w:tcPr>
            <w:tcW w:w="3284" w:type="dxa"/>
            <w:shd w:val="clear" w:color="auto" w:fill="auto"/>
          </w:tcPr>
          <w:p w14:paraId="61D7D760" w14:textId="77777777" w:rsidR="00DA5242" w:rsidRPr="000A5832" w:rsidRDefault="00DA5242" w:rsidP="00DC7E04">
            <w:pPr>
              <w:rPr>
                <w:rFonts w:ascii="Arial" w:hAnsi="Arial" w:cs="Arial"/>
              </w:rPr>
            </w:pPr>
            <w:r w:rsidRPr="000A5832">
              <w:rPr>
                <w:rFonts w:ascii="Arial" w:hAnsi="Arial" w:cs="Arial"/>
              </w:rPr>
              <w:lastRenderedPageBreak/>
              <w:t>Next review</w:t>
            </w:r>
          </w:p>
        </w:tc>
        <w:tc>
          <w:tcPr>
            <w:tcW w:w="7040" w:type="dxa"/>
            <w:gridSpan w:val="3"/>
            <w:shd w:val="clear" w:color="auto" w:fill="auto"/>
          </w:tcPr>
          <w:p w14:paraId="306E7948" w14:textId="77777777" w:rsidR="00DA5242" w:rsidRPr="000A5832" w:rsidRDefault="00DA5242" w:rsidP="00DC7E04">
            <w:pPr>
              <w:rPr>
                <w:rFonts w:ascii="Arial" w:hAnsi="Arial" w:cs="Arial"/>
              </w:rPr>
            </w:pPr>
          </w:p>
          <w:p w14:paraId="192F9F38" w14:textId="77777777" w:rsidR="00DA5242" w:rsidRPr="000A5832" w:rsidRDefault="00DA5242" w:rsidP="00DC7E04">
            <w:pPr>
              <w:rPr>
                <w:rFonts w:ascii="Arial" w:hAnsi="Arial" w:cs="Arial"/>
              </w:rPr>
            </w:pPr>
          </w:p>
        </w:tc>
      </w:tr>
    </w:tbl>
    <w:p w14:paraId="223D4504" w14:textId="77777777" w:rsidR="00DA5242" w:rsidRPr="000A5832" w:rsidRDefault="00DA5242" w:rsidP="00DA5242">
      <w:pPr>
        <w:autoSpaceDE w:val="0"/>
        <w:autoSpaceDN w:val="0"/>
        <w:adjustRightInd w:val="0"/>
        <w:rPr>
          <w:rFonts w:ascii="Arial" w:hAnsi="Arial" w:cs="Arial"/>
          <w:b/>
          <w:bCs/>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DA5242" w:rsidRPr="000A5832" w14:paraId="0444A383" w14:textId="77777777" w:rsidTr="00DC7E04">
        <w:tc>
          <w:tcPr>
            <w:tcW w:w="10324" w:type="dxa"/>
            <w:gridSpan w:val="4"/>
            <w:shd w:val="clear" w:color="auto" w:fill="auto"/>
          </w:tcPr>
          <w:p w14:paraId="238D716A" w14:textId="1E79FED3" w:rsidR="00DA5242" w:rsidRPr="000A5832" w:rsidRDefault="001A0248" w:rsidP="00DC7E04">
            <w:pPr>
              <w:pStyle w:val="Default"/>
              <w:spacing w:before="60" w:after="60"/>
              <w:rPr>
                <w:rFonts w:ascii="Arial" w:hAnsi="Arial" w:cs="Arial"/>
                <w:b/>
                <w:bCs/>
                <w:szCs w:val="22"/>
              </w:rPr>
            </w:pPr>
            <w:r w:rsidRPr="000A5832">
              <w:rPr>
                <w:rFonts w:ascii="Arial" w:hAnsi="Arial" w:cs="Arial"/>
                <w:b/>
                <w:bCs/>
                <w:szCs w:val="22"/>
              </w:rPr>
              <w:t>Standard 21 – Prefects</w:t>
            </w:r>
          </w:p>
        </w:tc>
      </w:tr>
      <w:tr w:rsidR="00DA5242" w:rsidRPr="000A5832" w14:paraId="65FD75F7" w14:textId="77777777" w:rsidTr="00DC7E04">
        <w:tc>
          <w:tcPr>
            <w:tcW w:w="10324" w:type="dxa"/>
            <w:gridSpan w:val="4"/>
            <w:shd w:val="clear" w:color="auto" w:fill="auto"/>
          </w:tcPr>
          <w:p w14:paraId="58418E50" w14:textId="759E3D4B" w:rsidR="00DA5242" w:rsidRPr="000A5832" w:rsidRDefault="007E3DFA" w:rsidP="00DC7E04">
            <w:pPr>
              <w:jc w:val="both"/>
              <w:rPr>
                <w:rFonts w:ascii="Arial" w:hAnsi="Arial" w:cs="Arial"/>
                <w:sz w:val="22"/>
                <w:szCs w:val="22"/>
              </w:rPr>
            </w:pPr>
            <w:r w:rsidRPr="000A5832">
              <w:rPr>
                <w:rFonts w:ascii="Arial" w:hAnsi="Arial" w:cs="Arial"/>
                <w:sz w:val="22"/>
                <w:szCs w:val="22"/>
              </w:rPr>
              <w:t>21.1 Any prefect system (or equivalent) gives prefects (or equivalent) appropriate specific duties and responsibilities that are appropriate for them, with adequate staff supervision, training and measures to counter possible abuses of the role.</w:t>
            </w:r>
          </w:p>
        </w:tc>
      </w:tr>
      <w:tr w:rsidR="00DA5242" w:rsidRPr="000A5832" w14:paraId="5228A4B2" w14:textId="77777777" w:rsidTr="00DC7E04">
        <w:tc>
          <w:tcPr>
            <w:tcW w:w="10324" w:type="dxa"/>
            <w:gridSpan w:val="4"/>
            <w:shd w:val="clear" w:color="auto" w:fill="auto"/>
          </w:tcPr>
          <w:p w14:paraId="2816B879" w14:textId="77777777" w:rsidR="00DA5242" w:rsidRPr="000A5832" w:rsidRDefault="00DA5242" w:rsidP="00DC7E04">
            <w:pPr>
              <w:rPr>
                <w:rFonts w:ascii="Arial" w:hAnsi="Arial" w:cs="Arial"/>
              </w:rPr>
            </w:pPr>
            <w:r w:rsidRPr="000A5832">
              <w:rPr>
                <w:rFonts w:ascii="Arial" w:hAnsi="Arial" w:cs="Arial"/>
              </w:rPr>
              <w:t>How the school MEETS and EXCEEDS the standard (with appropriate evidence)</w:t>
            </w:r>
          </w:p>
          <w:p w14:paraId="0AAFCF27" w14:textId="77777777" w:rsidR="00DA5242" w:rsidRPr="000A5832" w:rsidRDefault="00DA5242" w:rsidP="00DC7E04">
            <w:pPr>
              <w:rPr>
                <w:rFonts w:ascii="Arial" w:hAnsi="Arial" w:cs="Arial"/>
              </w:rPr>
            </w:pPr>
          </w:p>
          <w:p w14:paraId="15AAD2CD" w14:textId="77777777" w:rsidR="00DA5242" w:rsidRPr="000A5832" w:rsidRDefault="00DA5242" w:rsidP="00DC7E04">
            <w:pPr>
              <w:rPr>
                <w:rFonts w:ascii="Arial" w:hAnsi="Arial" w:cs="Arial"/>
              </w:rPr>
            </w:pPr>
          </w:p>
          <w:p w14:paraId="5565CED3" w14:textId="77777777" w:rsidR="00DA5242" w:rsidRPr="000A5832" w:rsidRDefault="00DA5242" w:rsidP="00DC7E04">
            <w:pPr>
              <w:rPr>
                <w:rFonts w:ascii="Arial" w:hAnsi="Arial" w:cs="Arial"/>
              </w:rPr>
            </w:pPr>
          </w:p>
          <w:p w14:paraId="3DBC5203" w14:textId="77777777" w:rsidR="00DA5242" w:rsidRPr="000A5832" w:rsidRDefault="00DA5242" w:rsidP="00DC7E04">
            <w:pPr>
              <w:rPr>
                <w:rFonts w:ascii="Arial" w:hAnsi="Arial" w:cs="Arial"/>
              </w:rPr>
            </w:pPr>
          </w:p>
          <w:p w14:paraId="7CA3235D" w14:textId="77777777" w:rsidR="00DA5242" w:rsidRPr="000A5832" w:rsidRDefault="00DA5242" w:rsidP="00DC7E04">
            <w:pPr>
              <w:rPr>
                <w:rFonts w:ascii="Arial" w:hAnsi="Arial" w:cs="Arial"/>
              </w:rPr>
            </w:pPr>
          </w:p>
          <w:p w14:paraId="1990A4AB" w14:textId="77777777" w:rsidR="00DA5242" w:rsidRPr="000A5832" w:rsidRDefault="00DA5242" w:rsidP="00DC7E04">
            <w:pPr>
              <w:rPr>
                <w:rFonts w:ascii="Arial" w:hAnsi="Arial" w:cs="Arial"/>
              </w:rPr>
            </w:pPr>
          </w:p>
          <w:p w14:paraId="5D09ED97" w14:textId="77777777" w:rsidR="00DA5242" w:rsidRPr="000A5832" w:rsidRDefault="00DA5242" w:rsidP="00DC7E04">
            <w:pPr>
              <w:rPr>
                <w:rFonts w:ascii="Arial" w:hAnsi="Arial" w:cs="Arial"/>
              </w:rPr>
            </w:pPr>
          </w:p>
          <w:p w14:paraId="60EC9FE8" w14:textId="77777777" w:rsidR="00DA5242" w:rsidRPr="000A5832" w:rsidRDefault="00DA5242" w:rsidP="00DC7E04">
            <w:pPr>
              <w:rPr>
                <w:rFonts w:ascii="Arial" w:hAnsi="Arial" w:cs="Arial"/>
              </w:rPr>
            </w:pPr>
          </w:p>
          <w:p w14:paraId="70BF7041" w14:textId="77777777" w:rsidR="00DA5242" w:rsidRPr="000A5832" w:rsidRDefault="00DA5242" w:rsidP="00DC7E04">
            <w:pPr>
              <w:rPr>
                <w:rFonts w:ascii="Arial" w:hAnsi="Arial" w:cs="Arial"/>
              </w:rPr>
            </w:pPr>
          </w:p>
          <w:p w14:paraId="7B4259CE" w14:textId="77777777" w:rsidR="00DA5242" w:rsidRPr="000A5832" w:rsidRDefault="00DA5242" w:rsidP="00DC7E04">
            <w:pPr>
              <w:rPr>
                <w:rFonts w:ascii="Arial" w:hAnsi="Arial" w:cs="Arial"/>
              </w:rPr>
            </w:pPr>
          </w:p>
          <w:p w14:paraId="3B7C3F21" w14:textId="77777777" w:rsidR="00DA5242" w:rsidRPr="000A5832" w:rsidRDefault="00DA5242" w:rsidP="00DC7E04">
            <w:pPr>
              <w:rPr>
                <w:rFonts w:ascii="Arial" w:hAnsi="Arial" w:cs="Arial"/>
              </w:rPr>
            </w:pPr>
          </w:p>
          <w:p w14:paraId="288EA23E" w14:textId="77777777" w:rsidR="00DA5242" w:rsidRPr="000A5832" w:rsidRDefault="00DA5242" w:rsidP="00DC7E04">
            <w:pPr>
              <w:rPr>
                <w:rFonts w:ascii="Arial" w:hAnsi="Arial" w:cs="Arial"/>
              </w:rPr>
            </w:pPr>
          </w:p>
          <w:p w14:paraId="02F2E26B" w14:textId="77777777" w:rsidR="00DA5242" w:rsidRPr="000A5832" w:rsidRDefault="00DA5242" w:rsidP="00DC7E04">
            <w:pPr>
              <w:rPr>
                <w:rFonts w:ascii="Arial" w:hAnsi="Arial" w:cs="Arial"/>
              </w:rPr>
            </w:pPr>
          </w:p>
          <w:p w14:paraId="4D899E38" w14:textId="77777777" w:rsidR="00DA5242" w:rsidRPr="000A5832" w:rsidRDefault="00DA5242" w:rsidP="00DC7E04">
            <w:pPr>
              <w:rPr>
                <w:rFonts w:ascii="Arial" w:hAnsi="Arial" w:cs="Arial"/>
              </w:rPr>
            </w:pPr>
          </w:p>
          <w:p w14:paraId="33879A12" w14:textId="77777777" w:rsidR="00DA5242" w:rsidRPr="000A5832" w:rsidRDefault="00DA5242" w:rsidP="00DC7E04">
            <w:pPr>
              <w:rPr>
                <w:rFonts w:ascii="Arial" w:hAnsi="Arial" w:cs="Arial"/>
              </w:rPr>
            </w:pPr>
          </w:p>
          <w:p w14:paraId="742E6DAB" w14:textId="77777777" w:rsidR="00DA5242" w:rsidRPr="000A5832" w:rsidRDefault="00DA5242" w:rsidP="00DC7E04">
            <w:pPr>
              <w:rPr>
                <w:rFonts w:ascii="Arial" w:hAnsi="Arial" w:cs="Arial"/>
              </w:rPr>
            </w:pPr>
          </w:p>
          <w:p w14:paraId="34321DC0" w14:textId="77777777" w:rsidR="00DA5242" w:rsidRPr="000A5832" w:rsidRDefault="00DA5242" w:rsidP="00DC7E04">
            <w:pPr>
              <w:rPr>
                <w:rFonts w:ascii="Arial" w:hAnsi="Arial" w:cs="Arial"/>
              </w:rPr>
            </w:pPr>
          </w:p>
          <w:p w14:paraId="01AC267F" w14:textId="77777777" w:rsidR="00DA5242" w:rsidRPr="000A5832" w:rsidRDefault="00DA5242" w:rsidP="00DC7E04">
            <w:pPr>
              <w:rPr>
                <w:rFonts w:ascii="Arial" w:hAnsi="Arial" w:cs="Arial"/>
              </w:rPr>
            </w:pPr>
          </w:p>
          <w:p w14:paraId="444D7E26" w14:textId="77777777" w:rsidR="00DA5242" w:rsidRPr="000A5832" w:rsidRDefault="00DA5242" w:rsidP="00DC7E04">
            <w:pPr>
              <w:rPr>
                <w:rFonts w:ascii="Arial" w:hAnsi="Arial" w:cs="Arial"/>
              </w:rPr>
            </w:pPr>
          </w:p>
          <w:p w14:paraId="6BED517E" w14:textId="77777777" w:rsidR="00DA5242" w:rsidRPr="000A5832" w:rsidRDefault="00DA5242" w:rsidP="00DC7E04">
            <w:pPr>
              <w:rPr>
                <w:rFonts w:ascii="Arial" w:hAnsi="Arial" w:cs="Arial"/>
              </w:rPr>
            </w:pPr>
          </w:p>
          <w:p w14:paraId="0A5C4FE1" w14:textId="77777777" w:rsidR="00DA5242" w:rsidRPr="000A5832" w:rsidRDefault="00DA5242" w:rsidP="00DC7E04">
            <w:pPr>
              <w:rPr>
                <w:rFonts w:ascii="Arial" w:hAnsi="Arial" w:cs="Arial"/>
              </w:rPr>
            </w:pPr>
          </w:p>
          <w:p w14:paraId="12711D05" w14:textId="77777777" w:rsidR="00DA5242" w:rsidRPr="000A5832" w:rsidRDefault="00DA5242" w:rsidP="00DC7E04">
            <w:pPr>
              <w:rPr>
                <w:rFonts w:ascii="Arial" w:hAnsi="Arial" w:cs="Arial"/>
              </w:rPr>
            </w:pPr>
          </w:p>
          <w:p w14:paraId="1872F7B9" w14:textId="77777777" w:rsidR="00DA5242" w:rsidRPr="000A5832" w:rsidRDefault="00DA5242" w:rsidP="00DC7E04">
            <w:pPr>
              <w:rPr>
                <w:rFonts w:ascii="Arial" w:hAnsi="Arial" w:cs="Arial"/>
              </w:rPr>
            </w:pPr>
          </w:p>
          <w:p w14:paraId="0D9642CF" w14:textId="77777777" w:rsidR="00DA5242" w:rsidRPr="000A5832" w:rsidRDefault="00DA5242" w:rsidP="00DC7E04">
            <w:pPr>
              <w:rPr>
                <w:rFonts w:ascii="Arial" w:hAnsi="Arial" w:cs="Arial"/>
              </w:rPr>
            </w:pPr>
          </w:p>
          <w:p w14:paraId="588DC76E" w14:textId="77777777" w:rsidR="00DA5242" w:rsidRPr="000A5832" w:rsidRDefault="00DA5242" w:rsidP="00DC7E04">
            <w:pPr>
              <w:rPr>
                <w:rFonts w:ascii="Arial" w:hAnsi="Arial" w:cs="Arial"/>
              </w:rPr>
            </w:pPr>
          </w:p>
        </w:tc>
      </w:tr>
      <w:tr w:rsidR="00DA5242" w:rsidRPr="000A5832" w14:paraId="17AB887C" w14:textId="77777777" w:rsidTr="00DC7E04">
        <w:tc>
          <w:tcPr>
            <w:tcW w:w="10324" w:type="dxa"/>
            <w:gridSpan w:val="4"/>
            <w:shd w:val="clear" w:color="auto" w:fill="auto"/>
          </w:tcPr>
          <w:p w14:paraId="7C43236B" w14:textId="77777777" w:rsidR="00DA5242" w:rsidRPr="000A5832" w:rsidRDefault="00DA5242" w:rsidP="00DC7E04">
            <w:pPr>
              <w:rPr>
                <w:rFonts w:ascii="Arial" w:hAnsi="Arial" w:cs="Arial"/>
              </w:rPr>
            </w:pPr>
            <w:r w:rsidRPr="000A5832">
              <w:rPr>
                <w:rFonts w:ascii="Arial" w:hAnsi="Arial" w:cs="Arial"/>
              </w:rPr>
              <w:t>Plans for future improvement (with indicative timescale)</w:t>
            </w:r>
          </w:p>
          <w:p w14:paraId="36B2A925" w14:textId="77777777" w:rsidR="00DA5242" w:rsidRPr="000A5832" w:rsidRDefault="00DA5242" w:rsidP="00DC7E04">
            <w:pPr>
              <w:rPr>
                <w:rFonts w:ascii="Arial" w:hAnsi="Arial" w:cs="Arial"/>
              </w:rPr>
            </w:pPr>
          </w:p>
          <w:p w14:paraId="7F0FD238" w14:textId="77777777" w:rsidR="00DA5242" w:rsidRPr="000A5832" w:rsidRDefault="00DA5242" w:rsidP="00DC7E04">
            <w:pPr>
              <w:rPr>
                <w:rFonts w:ascii="Arial" w:hAnsi="Arial" w:cs="Arial"/>
              </w:rPr>
            </w:pPr>
          </w:p>
          <w:p w14:paraId="1D00B01F" w14:textId="77777777" w:rsidR="00DA5242" w:rsidRPr="000A5832" w:rsidRDefault="00DA5242" w:rsidP="00DC7E04">
            <w:pPr>
              <w:rPr>
                <w:rFonts w:ascii="Arial" w:hAnsi="Arial" w:cs="Arial"/>
              </w:rPr>
            </w:pPr>
          </w:p>
          <w:p w14:paraId="3E715FD1" w14:textId="77777777" w:rsidR="00DA5242" w:rsidRPr="000A5832" w:rsidRDefault="00DA5242" w:rsidP="00DC7E04">
            <w:pPr>
              <w:rPr>
                <w:rFonts w:ascii="Arial" w:hAnsi="Arial" w:cs="Arial"/>
              </w:rPr>
            </w:pPr>
          </w:p>
          <w:p w14:paraId="1E75A481" w14:textId="77777777" w:rsidR="00DA5242" w:rsidRPr="000A5832" w:rsidRDefault="00DA5242" w:rsidP="00DC7E04">
            <w:pPr>
              <w:rPr>
                <w:rFonts w:ascii="Arial" w:hAnsi="Arial" w:cs="Arial"/>
              </w:rPr>
            </w:pPr>
          </w:p>
          <w:p w14:paraId="22349898" w14:textId="77777777" w:rsidR="00DA5242" w:rsidRPr="000A5832" w:rsidRDefault="00DA5242" w:rsidP="00DC7E04">
            <w:pPr>
              <w:rPr>
                <w:rFonts w:ascii="Arial" w:hAnsi="Arial" w:cs="Arial"/>
              </w:rPr>
            </w:pPr>
          </w:p>
          <w:p w14:paraId="56CECDBE" w14:textId="77777777" w:rsidR="00DA5242" w:rsidRPr="000A5832" w:rsidRDefault="00DA5242" w:rsidP="00DC7E04">
            <w:pPr>
              <w:rPr>
                <w:rFonts w:ascii="Arial" w:hAnsi="Arial" w:cs="Arial"/>
              </w:rPr>
            </w:pPr>
          </w:p>
          <w:p w14:paraId="56B7D9A6" w14:textId="77777777" w:rsidR="00DA5242" w:rsidRPr="000A5832" w:rsidRDefault="00DA5242" w:rsidP="00DC7E04">
            <w:pPr>
              <w:rPr>
                <w:rFonts w:ascii="Arial" w:hAnsi="Arial" w:cs="Arial"/>
              </w:rPr>
            </w:pPr>
          </w:p>
          <w:p w14:paraId="45227505" w14:textId="77777777" w:rsidR="00DA5242" w:rsidRPr="000A5832" w:rsidRDefault="00DA5242" w:rsidP="00DC7E04">
            <w:pPr>
              <w:rPr>
                <w:rFonts w:ascii="Arial" w:hAnsi="Arial" w:cs="Arial"/>
              </w:rPr>
            </w:pPr>
          </w:p>
          <w:p w14:paraId="76249D3F" w14:textId="77777777" w:rsidR="00DA5242" w:rsidRPr="000A5832" w:rsidRDefault="00DA5242" w:rsidP="00DC7E04">
            <w:pPr>
              <w:rPr>
                <w:rFonts w:ascii="Arial" w:hAnsi="Arial" w:cs="Arial"/>
              </w:rPr>
            </w:pPr>
          </w:p>
          <w:p w14:paraId="75B16362" w14:textId="77777777" w:rsidR="00DA5242" w:rsidRPr="000A5832" w:rsidRDefault="00DA5242" w:rsidP="00DC7E04">
            <w:pPr>
              <w:rPr>
                <w:rFonts w:ascii="Arial" w:hAnsi="Arial" w:cs="Arial"/>
              </w:rPr>
            </w:pPr>
          </w:p>
          <w:p w14:paraId="313E9D37" w14:textId="77777777" w:rsidR="00DA5242" w:rsidRPr="000A5832" w:rsidRDefault="00DA5242" w:rsidP="00DC7E04">
            <w:pPr>
              <w:rPr>
                <w:rFonts w:ascii="Arial" w:hAnsi="Arial" w:cs="Arial"/>
              </w:rPr>
            </w:pPr>
          </w:p>
          <w:p w14:paraId="4A220F23" w14:textId="77777777" w:rsidR="00DA5242" w:rsidRPr="000A5832" w:rsidRDefault="00DA5242" w:rsidP="00DC7E04">
            <w:pPr>
              <w:rPr>
                <w:rFonts w:ascii="Arial" w:hAnsi="Arial" w:cs="Arial"/>
              </w:rPr>
            </w:pPr>
          </w:p>
        </w:tc>
      </w:tr>
      <w:tr w:rsidR="00DA5242" w:rsidRPr="000A5832" w14:paraId="4F700298" w14:textId="77777777" w:rsidTr="00DC7E04">
        <w:tc>
          <w:tcPr>
            <w:tcW w:w="3284" w:type="dxa"/>
            <w:shd w:val="clear" w:color="auto" w:fill="auto"/>
          </w:tcPr>
          <w:p w14:paraId="2A9FBD90" w14:textId="77777777" w:rsidR="00DA5242" w:rsidRPr="000A5832" w:rsidRDefault="00DA5242" w:rsidP="00DC7E04">
            <w:pPr>
              <w:rPr>
                <w:rFonts w:ascii="Arial" w:hAnsi="Arial" w:cs="Arial"/>
              </w:rPr>
            </w:pPr>
            <w:r w:rsidRPr="000A5832">
              <w:rPr>
                <w:rFonts w:ascii="Arial" w:hAnsi="Arial" w:cs="Arial"/>
              </w:rPr>
              <w:t>Assessed by</w:t>
            </w:r>
          </w:p>
        </w:tc>
        <w:tc>
          <w:tcPr>
            <w:tcW w:w="2069" w:type="dxa"/>
            <w:shd w:val="clear" w:color="auto" w:fill="auto"/>
          </w:tcPr>
          <w:p w14:paraId="4D37FFD9" w14:textId="77777777" w:rsidR="00DA5242" w:rsidRPr="000A5832" w:rsidRDefault="00DA5242" w:rsidP="00DC7E04">
            <w:pPr>
              <w:rPr>
                <w:rFonts w:ascii="Arial" w:hAnsi="Arial" w:cs="Arial"/>
              </w:rPr>
            </w:pPr>
          </w:p>
          <w:p w14:paraId="785F0D0F" w14:textId="77777777" w:rsidR="00DA5242" w:rsidRPr="000A5832" w:rsidRDefault="00DA5242" w:rsidP="00DC7E04">
            <w:pPr>
              <w:rPr>
                <w:rFonts w:ascii="Arial" w:hAnsi="Arial" w:cs="Arial"/>
              </w:rPr>
            </w:pPr>
          </w:p>
        </w:tc>
        <w:tc>
          <w:tcPr>
            <w:tcW w:w="2596" w:type="dxa"/>
            <w:shd w:val="clear" w:color="auto" w:fill="auto"/>
          </w:tcPr>
          <w:p w14:paraId="7184E17F" w14:textId="77777777" w:rsidR="00DA5242" w:rsidRPr="000A5832" w:rsidRDefault="00DA5242" w:rsidP="00DC7E04">
            <w:pPr>
              <w:rPr>
                <w:rFonts w:ascii="Arial" w:hAnsi="Arial" w:cs="Arial"/>
              </w:rPr>
            </w:pPr>
            <w:r w:rsidRPr="000A5832">
              <w:rPr>
                <w:rFonts w:ascii="Arial" w:hAnsi="Arial" w:cs="Arial"/>
              </w:rPr>
              <w:t>Date</w:t>
            </w:r>
          </w:p>
        </w:tc>
        <w:tc>
          <w:tcPr>
            <w:tcW w:w="2375" w:type="dxa"/>
            <w:shd w:val="clear" w:color="auto" w:fill="auto"/>
          </w:tcPr>
          <w:p w14:paraId="11CBB874" w14:textId="77777777" w:rsidR="00DA5242" w:rsidRPr="000A5832" w:rsidRDefault="00DA5242" w:rsidP="00DC7E04">
            <w:pPr>
              <w:rPr>
                <w:rFonts w:ascii="Arial" w:hAnsi="Arial" w:cs="Arial"/>
              </w:rPr>
            </w:pPr>
          </w:p>
        </w:tc>
      </w:tr>
      <w:tr w:rsidR="00DA5242" w:rsidRPr="000A5832" w14:paraId="15FB6E03" w14:textId="77777777" w:rsidTr="00DC7E04">
        <w:tc>
          <w:tcPr>
            <w:tcW w:w="3284" w:type="dxa"/>
            <w:shd w:val="clear" w:color="auto" w:fill="auto"/>
          </w:tcPr>
          <w:p w14:paraId="172073DD" w14:textId="77777777" w:rsidR="00DA5242" w:rsidRPr="000A5832" w:rsidRDefault="00DA5242" w:rsidP="00DC7E04">
            <w:pPr>
              <w:rPr>
                <w:rFonts w:ascii="Arial" w:hAnsi="Arial" w:cs="Arial"/>
              </w:rPr>
            </w:pPr>
            <w:r w:rsidRPr="000A5832">
              <w:rPr>
                <w:rFonts w:ascii="Arial" w:hAnsi="Arial" w:cs="Arial"/>
              </w:rPr>
              <w:t>Next review</w:t>
            </w:r>
          </w:p>
        </w:tc>
        <w:tc>
          <w:tcPr>
            <w:tcW w:w="7040" w:type="dxa"/>
            <w:gridSpan w:val="3"/>
            <w:shd w:val="clear" w:color="auto" w:fill="auto"/>
          </w:tcPr>
          <w:p w14:paraId="53099550" w14:textId="77777777" w:rsidR="00DA5242" w:rsidRPr="000A5832" w:rsidRDefault="00DA5242" w:rsidP="00DC7E04">
            <w:pPr>
              <w:rPr>
                <w:rFonts w:ascii="Arial" w:hAnsi="Arial" w:cs="Arial"/>
              </w:rPr>
            </w:pPr>
          </w:p>
          <w:p w14:paraId="31B20876" w14:textId="77777777" w:rsidR="00DA5242" w:rsidRPr="000A5832" w:rsidRDefault="00DA5242" w:rsidP="00DC7E04">
            <w:pPr>
              <w:rPr>
                <w:rFonts w:ascii="Arial" w:hAnsi="Arial" w:cs="Arial"/>
              </w:rPr>
            </w:pPr>
          </w:p>
        </w:tc>
      </w:tr>
    </w:tbl>
    <w:p w14:paraId="69B82614" w14:textId="77777777" w:rsidR="00DA5242" w:rsidRPr="000A5832" w:rsidRDefault="00DA5242" w:rsidP="00DA5242">
      <w:pPr>
        <w:autoSpaceDE w:val="0"/>
        <w:autoSpaceDN w:val="0"/>
        <w:adjustRightInd w:val="0"/>
        <w:rPr>
          <w:rFonts w:ascii="Arial" w:hAnsi="Arial" w:cs="Arial"/>
          <w:b/>
          <w:bCs/>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DA5242" w:rsidRPr="000A5832" w14:paraId="1E978FD7" w14:textId="77777777" w:rsidTr="00DC7E04">
        <w:tc>
          <w:tcPr>
            <w:tcW w:w="10324" w:type="dxa"/>
            <w:gridSpan w:val="4"/>
            <w:shd w:val="clear" w:color="auto" w:fill="auto"/>
          </w:tcPr>
          <w:p w14:paraId="5899C7EC" w14:textId="53157238" w:rsidR="00DA5242" w:rsidRPr="000A5832" w:rsidRDefault="007E3DFA" w:rsidP="00DC7E04">
            <w:pPr>
              <w:pStyle w:val="Default"/>
              <w:spacing w:before="60" w:after="60"/>
              <w:rPr>
                <w:rFonts w:ascii="Arial" w:hAnsi="Arial" w:cs="Arial"/>
                <w:b/>
                <w:bCs/>
                <w:szCs w:val="22"/>
              </w:rPr>
            </w:pPr>
            <w:r w:rsidRPr="000A5832">
              <w:rPr>
                <w:rFonts w:ascii="Arial" w:hAnsi="Arial" w:cs="Arial"/>
                <w:b/>
                <w:bCs/>
                <w:szCs w:val="22"/>
              </w:rPr>
              <w:t>Standard 22 – Educational Guardians</w:t>
            </w:r>
          </w:p>
        </w:tc>
      </w:tr>
      <w:tr w:rsidR="00DA5242" w:rsidRPr="000A5832" w14:paraId="3F8CCFF1" w14:textId="77777777" w:rsidTr="00DC7E04">
        <w:tc>
          <w:tcPr>
            <w:tcW w:w="10324" w:type="dxa"/>
            <w:gridSpan w:val="4"/>
            <w:shd w:val="clear" w:color="auto" w:fill="auto"/>
          </w:tcPr>
          <w:p w14:paraId="3775DC2F" w14:textId="271A5E06" w:rsidR="00DA5242" w:rsidRPr="000A5832" w:rsidRDefault="007E3DFA" w:rsidP="007E3DFA">
            <w:pPr>
              <w:rPr>
                <w:rFonts w:ascii="Arial" w:hAnsi="Arial" w:cs="Arial"/>
                <w:sz w:val="22"/>
                <w:szCs w:val="22"/>
              </w:rPr>
            </w:pPr>
            <w:r w:rsidRPr="000A5832">
              <w:rPr>
                <w:rFonts w:ascii="Arial" w:hAnsi="Arial" w:cs="Arial"/>
                <w:sz w:val="22"/>
                <w:szCs w:val="22"/>
              </w:rPr>
              <w:t>22.1</w:t>
            </w:r>
            <w:r w:rsidR="000A5832" w:rsidRPr="000A5832">
              <w:rPr>
                <w:rFonts w:ascii="Arial" w:hAnsi="Arial" w:cs="Arial"/>
                <w:sz w:val="22"/>
                <w:szCs w:val="22"/>
              </w:rPr>
              <w:t xml:space="preserve"> </w:t>
            </w:r>
            <w:r w:rsidRPr="000A5832">
              <w:rPr>
                <w:rFonts w:ascii="Arial" w:hAnsi="Arial" w:cs="Arial"/>
                <w:sz w:val="22"/>
                <w:szCs w:val="22"/>
              </w:rPr>
              <w:t>All educational guardians appointed by the school are subject to the same safer recruitment procedures as staff.</w:t>
            </w:r>
            <w:r w:rsidR="000A5832" w:rsidRPr="000A5832">
              <w:rPr>
                <w:rFonts w:ascii="Arial" w:hAnsi="Arial" w:cs="Arial"/>
                <w:sz w:val="22"/>
                <w:szCs w:val="22"/>
              </w:rPr>
              <w:t xml:space="preserve"> </w:t>
            </w:r>
          </w:p>
        </w:tc>
      </w:tr>
      <w:tr w:rsidR="00DA5242" w:rsidRPr="000A5832" w14:paraId="08A3F607" w14:textId="77777777" w:rsidTr="00DC7E04">
        <w:tc>
          <w:tcPr>
            <w:tcW w:w="10324" w:type="dxa"/>
            <w:gridSpan w:val="4"/>
            <w:shd w:val="clear" w:color="auto" w:fill="auto"/>
          </w:tcPr>
          <w:p w14:paraId="1812145D" w14:textId="42E8EA8E" w:rsidR="00DA5242" w:rsidRPr="000A5832" w:rsidRDefault="007E3DFA" w:rsidP="007E3DFA">
            <w:pPr>
              <w:rPr>
                <w:rFonts w:ascii="Arial" w:hAnsi="Arial" w:cs="Arial"/>
                <w:sz w:val="22"/>
                <w:szCs w:val="22"/>
              </w:rPr>
            </w:pPr>
            <w:r w:rsidRPr="000A5832">
              <w:rPr>
                <w:rFonts w:ascii="Arial" w:hAnsi="Arial" w:cs="Arial"/>
                <w:sz w:val="22"/>
                <w:szCs w:val="22"/>
              </w:rPr>
              <w:t>22.2</w:t>
            </w:r>
            <w:r w:rsidR="000A5832" w:rsidRPr="000A5832">
              <w:rPr>
                <w:rFonts w:ascii="Arial" w:hAnsi="Arial" w:cs="Arial"/>
                <w:sz w:val="22"/>
                <w:szCs w:val="22"/>
              </w:rPr>
              <w:t xml:space="preserve"> </w:t>
            </w:r>
            <w:r w:rsidRPr="000A5832">
              <w:rPr>
                <w:rFonts w:ascii="Arial" w:hAnsi="Arial" w:cs="Arial"/>
                <w:sz w:val="22"/>
                <w:szCs w:val="22"/>
              </w:rPr>
              <w:t>Where the school is responsible for appointing educational guardians it regularly monitors the suitability of its arrangements.</w:t>
            </w:r>
          </w:p>
        </w:tc>
      </w:tr>
      <w:tr w:rsidR="00DA5242" w:rsidRPr="000A5832" w14:paraId="566E13F0" w14:textId="77777777" w:rsidTr="00DC7E04">
        <w:tc>
          <w:tcPr>
            <w:tcW w:w="10324" w:type="dxa"/>
            <w:gridSpan w:val="4"/>
            <w:shd w:val="clear" w:color="auto" w:fill="auto"/>
          </w:tcPr>
          <w:p w14:paraId="15220D8A" w14:textId="19A94E2E" w:rsidR="00DA5242" w:rsidRPr="000A5832" w:rsidRDefault="007E3DFA" w:rsidP="007E3DFA">
            <w:pPr>
              <w:autoSpaceDE w:val="0"/>
              <w:autoSpaceDN w:val="0"/>
              <w:adjustRightInd w:val="0"/>
              <w:rPr>
                <w:rFonts w:ascii="Arial" w:hAnsi="Arial" w:cs="Arial"/>
                <w:i/>
                <w:color w:val="000000"/>
                <w:sz w:val="23"/>
                <w:szCs w:val="23"/>
              </w:rPr>
            </w:pPr>
            <w:r w:rsidRPr="000A5832">
              <w:rPr>
                <w:rFonts w:ascii="Arial" w:hAnsi="Arial" w:cs="Arial"/>
                <w:sz w:val="22"/>
                <w:szCs w:val="22"/>
              </w:rPr>
              <w:t>22.3 Whether an educational guardian is appointed by the school or a parent/carer the school takes appropriate steps to ensure that the guardianship arrangement is promoting the welfare, physical wellbeing and emotional wellbeing of the boarder.</w:t>
            </w:r>
            <w:r w:rsidR="000A5832" w:rsidRPr="000A5832">
              <w:rPr>
                <w:rFonts w:ascii="Arial" w:hAnsi="Arial" w:cs="Arial"/>
                <w:sz w:val="22"/>
                <w:szCs w:val="22"/>
              </w:rPr>
              <w:t xml:space="preserve"> </w:t>
            </w:r>
            <w:r w:rsidRPr="000A5832">
              <w:rPr>
                <w:rFonts w:ascii="Arial" w:hAnsi="Arial" w:cs="Arial"/>
                <w:sz w:val="22"/>
                <w:szCs w:val="22"/>
              </w:rPr>
              <w:t xml:space="preserve"> </w:t>
            </w:r>
          </w:p>
        </w:tc>
      </w:tr>
      <w:tr w:rsidR="00DA5242" w:rsidRPr="000A5832" w14:paraId="0BD5CD18" w14:textId="77777777" w:rsidTr="00DC7E04">
        <w:tc>
          <w:tcPr>
            <w:tcW w:w="10324" w:type="dxa"/>
            <w:gridSpan w:val="4"/>
            <w:shd w:val="clear" w:color="auto" w:fill="auto"/>
          </w:tcPr>
          <w:p w14:paraId="57FFCFDA" w14:textId="31716BA9" w:rsidR="00DA5242" w:rsidRPr="000A5832" w:rsidRDefault="007E3DFA" w:rsidP="007E3DFA">
            <w:pPr>
              <w:rPr>
                <w:rFonts w:ascii="Arial" w:hAnsi="Arial" w:cs="Arial"/>
              </w:rPr>
            </w:pPr>
            <w:r w:rsidRPr="000A5832">
              <w:rPr>
                <w:rFonts w:ascii="Arial" w:hAnsi="Arial" w:cs="Arial"/>
                <w:sz w:val="22"/>
                <w:szCs w:val="22"/>
              </w:rPr>
              <w:t>22.4</w:t>
            </w:r>
            <w:r w:rsidR="000A5832" w:rsidRPr="000A5832">
              <w:rPr>
                <w:rFonts w:ascii="Arial" w:hAnsi="Arial" w:cs="Arial"/>
                <w:sz w:val="22"/>
                <w:szCs w:val="22"/>
              </w:rPr>
              <w:t xml:space="preserve"> </w:t>
            </w:r>
            <w:r w:rsidRPr="000A5832">
              <w:rPr>
                <w:rFonts w:ascii="Arial" w:hAnsi="Arial" w:cs="Arial"/>
                <w:sz w:val="22"/>
                <w:szCs w:val="22"/>
              </w:rPr>
              <w:t>Any concerns about an educational guardianship arrangement should be acted upon immediately and referred to any relevant agencies</w:t>
            </w:r>
          </w:p>
        </w:tc>
      </w:tr>
      <w:tr w:rsidR="007E3DFA" w:rsidRPr="000A5832" w14:paraId="6D737438" w14:textId="77777777" w:rsidTr="00DC7E04">
        <w:tc>
          <w:tcPr>
            <w:tcW w:w="10324" w:type="dxa"/>
            <w:gridSpan w:val="4"/>
            <w:shd w:val="clear" w:color="auto" w:fill="auto"/>
          </w:tcPr>
          <w:p w14:paraId="794F2CB7" w14:textId="7356E5B6" w:rsidR="007E3DFA" w:rsidRPr="000A5832" w:rsidRDefault="007E3DFA" w:rsidP="007E3DFA">
            <w:pPr>
              <w:rPr>
                <w:rFonts w:ascii="Arial" w:hAnsi="Arial" w:cs="Arial"/>
                <w:sz w:val="22"/>
                <w:szCs w:val="22"/>
              </w:rPr>
            </w:pPr>
            <w:r w:rsidRPr="000A5832">
              <w:rPr>
                <w:rFonts w:ascii="Arial" w:hAnsi="Arial" w:cs="Arial"/>
                <w:sz w:val="22"/>
                <w:szCs w:val="22"/>
              </w:rPr>
              <w:t>22.5</w:t>
            </w:r>
            <w:r w:rsidR="000A5832" w:rsidRPr="000A5832">
              <w:rPr>
                <w:rFonts w:ascii="Arial" w:hAnsi="Arial" w:cs="Arial"/>
                <w:sz w:val="22"/>
                <w:szCs w:val="22"/>
              </w:rPr>
              <w:t xml:space="preserve">  </w:t>
            </w:r>
            <w:r w:rsidRPr="000A5832">
              <w:rPr>
                <w:rFonts w:ascii="Arial" w:hAnsi="Arial" w:cs="Arial"/>
                <w:sz w:val="22"/>
                <w:szCs w:val="22"/>
              </w:rPr>
              <w:t xml:space="preserve"> Under no circumstances should school staff be appointed as an educational guardian for boarders.</w:t>
            </w:r>
          </w:p>
        </w:tc>
      </w:tr>
      <w:tr w:rsidR="00DA5242" w:rsidRPr="000A5832" w14:paraId="43A3996E" w14:textId="77777777" w:rsidTr="00DC7E04">
        <w:tc>
          <w:tcPr>
            <w:tcW w:w="10324" w:type="dxa"/>
            <w:gridSpan w:val="4"/>
            <w:shd w:val="clear" w:color="auto" w:fill="auto"/>
          </w:tcPr>
          <w:p w14:paraId="2429BE9A" w14:textId="4B0B594F" w:rsidR="00DA5242" w:rsidRPr="000A5832" w:rsidRDefault="007E3DFA" w:rsidP="00DC7E04">
            <w:pPr>
              <w:rPr>
                <w:rFonts w:ascii="Arial" w:hAnsi="Arial" w:cs="Arial"/>
                <w:b/>
              </w:rPr>
            </w:pPr>
            <w:r w:rsidRPr="000A5832">
              <w:rPr>
                <w:rFonts w:ascii="Arial" w:hAnsi="Arial" w:cs="Arial"/>
                <w:b/>
              </w:rPr>
              <w:t>Arrangements for compliance with 22.3</w:t>
            </w:r>
          </w:p>
          <w:p w14:paraId="7081EC37" w14:textId="77777777" w:rsidR="00DA5242" w:rsidRPr="000A5832" w:rsidRDefault="00DA5242" w:rsidP="00DC7E04">
            <w:pPr>
              <w:rPr>
                <w:rFonts w:ascii="Arial" w:hAnsi="Arial" w:cs="Arial"/>
                <w:b/>
              </w:rPr>
            </w:pPr>
          </w:p>
          <w:p w14:paraId="434FE4C1" w14:textId="77777777" w:rsidR="00DA5242" w:rsidRPr="000A5832" w:rsidRDefault="00DA5242" w:rsidP="00DC7E04">
            <w:pPr>
              <w:rPr>
                <w:rFonts w:ascii="Arial" w:hAnsi="Arial" w:cs="Arial"/>
                <w:b/>
              </w:rPr>
            </w:pPr>
          </w:p>
          <w:p w14:paraId="6B0793CE" w14:textId="77777777" w:rsidR="00DA5242" w:rsidRPr="000A5832" w:rsidRDefault="00DA5242" w:rsidP="00DC7E04">
            <w:pPr>
              <w:rPr>
                <w:rFonts w:ascii="Arial" w:hAnsi="Arial" w:cs="Arial"/>
                <w:b/>
              </w:rPr>
            </w:pPr>
          </w:p>
          <w:p w14:paraId="1CBE41EB" w14:textId="77777777" w:rsidR="00DA5242" w:rsidRPr="000A5832" w:rsidRDefault="00DA5242" w:rsidP="00DC7E04">
            <w:pPr>
              <w:rPr>
                <w:rFonts w:ascii="Arial" w:hAnsi="Arial" w:cs="Arial"/>
                <w:b/>
              </w:rPr>
            </w:pPr>
          </w:p>
          <w:p w14:paraId="49F3A66B" w14:textId="77777777" w:rsidR="00DA5242" w:rsidRPr="000A5832" w:rsidRDefault="00DA5242" w:rsidP="00DC7E04">
            <w:pPr>
              <w:rPr>
                <w:rFonts w:ascii="Arial" w:hAnsi="Arial" w:cs="Arial"/>
                <w:b/>
              </w:rPr>
            </w:pPr>
          </w:p>
          <w:p w14:paraId="4BC5C468" w14:textId="77777777" w:rsidR="00DA5242" w:rsidRPr="000A5832" w:rsidRDefault="00DA5242" w:rsidP="00DC7E04">
            <w:pPr>
              <w:rPr>
                <w:rFonts w:ascii="Arial" w:hAnsi="Arial" w:cs="Arial"/>
                <w:b/>
              </w:rPr>
            </w:pPr>
          </w:p>
          <w:p w14:paraId="7D0CB6CC" w14:textId="77777777" w:rsidR="00DA5242" w:rsidRPr="000A5832" w:rsidRDefault="00DA5242" w:rsidP="00DC7E04">
            <w:pPr>
              <w:rPr>
                <w:rFonts w:ascii="Arial" w:hAnsi="Arial" w:cs="Arial"/>
                <w:b/>
              </w:rPr>
            </w:pPr>
          </w:p>
          <w:p w14:paraId="6BCDBB53" w14:textId="77777777" w:rsidR="00DA5242" w:rsidRPr="000A5832" w:rsidRDefault="00DA5242" w:rsidP="00DC7E04">
            <w:pPr>
              <w:rPr>
                <w:rFonts w:ascii="Arial" w:hAnsi="Arial" w:cs="Arial"/>
                <w:b/>
              </w:rPr>
            </w:pPr>
          </w:p>
          <w:p w14:paraId="4E984BDF" w14:textId="77777777" w:rsidR="00DA5242" w:rsidRPr="000A5832" w:rsidRDefault="00DA5242" w:rsidP="00DC7E04">
            <w:pPr>
              <w:rPr>
                <w:rFonts w:ascii="Arial" w:hAnsi="Arial" w:cs="Arial"/>
                <w:b/>
              </w:rPr>
            </w:pPr>
          </w:p>
        </w:tc>
      </w:tr>
      <w:tr w:rsidR="00DA5242" w:rsidRPr="000A5832" w14:paraId="5D8B35CA" w14:textId="77777777" w:rsidTr="00DC7E04">
        <w:tc>
          <w:tcPr>
            <w:tcW w:w="10324" w:type="dxa"/>
            <w:gridSpan w:val="4"/>
            <w:shd w:val="clear" w:color="auto" w:fill="auto"/>
          </w:tcPr>
          <w:p w14:paraId="7641EE9E" w14:textId="77777777" w:rsidR="00DA5242" w:rsidRPr="000A5832" w:rsidRDefault="00DA5242" w:rsidP="00DC7E04">
            <w:pPr>
              <w:rPr>
                <w:rFonts w:ascii="Arial" w:hAnsi="Arial" w:cs="Arial"/>
              </w:rPr>
            </w:pPr>
            <w:r w:rsidRPr="000A5832">
              <w:rPr>
                <w:rFonts w:ascii="Arial" w:hAnsi="Arial" w:cs="Arial"/>
              </w:rPr>
              <w:t>How the school MEETS and EXCEEDS the standard (with appropriate evidence)</w:t>
            </w:r>
          </w:p>
          <w:p w14:paraId="5A6C258C" w14:textId="77777777" w:rsidR="00DA5242" w:rsidRPr="000A5832" w:rsidRDefault="00DA5242" w:rsidP="00DC7E04">
            <w:pPr>
              <w:rPr>
                <w:rFonts w:ascii="Arial" w:hAnsi="Arial" w:cs="Arial"/>
              </w:rPr>
            </w:pPr>
          </w:p>
          <w:p w14:paraId="01E95955" w14:textId="77777777" w:rsidR="00DA5242" w:rsidRPr="000A5832" w:rsidRDefault="00DA5242" w:rsidP="00DC7E04">
            <w:pPr>
              <w:rPr>
                <w:rFonts w:ascii="Arial" w:hAnsi="Arial" w:cs="Arial"/>
              </w:rPr>
            </w:pPr>
          </w:p>
          <w:p w14:paraId="7014D3D0" w14:textId="77777777" w:rsidR="00DA5242" w:rsidRPr="000A5832" w:rsidRDefault="00DA5242" w:rsidP="00DC7E04">
            <w:pPr>
              <w:rPr>
                <w:rFonts w:ascii="Arial" w:hAnsi="Arial" w:cs="Arial"/>
              </w:rPr>
            </w:pPr>
          </w:p>
          <w:p w14:paraId="6A0ECCC5" w14:textId="77777777" w:rsidR="00DA5242" w:rsidRPr="000A5832" w:rsidRDefault="00DA5242" w:rsidP="00DC7E04">
            <w:pPr>
              <w:rPr>
                <w:rFonts w:ascii="Arial" w:hAnsi="Arial" w:cs="Arial"/>
              </w:rPr>
            </w:pPr>
          </w:p>
          <w:p w14:paraId="54D29C39" w14:textId="77777777" w:rsidR="00DA5242" w:rsidRPr="000A5832" w:rsidRDefault="00DA5242" w:rsidP="00DC7E04">
            <w:pPr>
              <w:rPr>
                <w:rFonts w:ascii="Arial" w:hAnsi="Arial" w:cs="Arial"/>
              </w:rPr>
            </w:pPr>
          </w:p>
          <w:p w14:paraId="2EC01DCF" w14:textId="77777777" w:rsidR="00DA5242" w:rsidRPr="000A5832" w:rsidRDefault="00DA5242" w:rsidP="00DC7E04">
            <w:pPr>
              <w:rPr>
                <w:rFonts w:ascii="Arial" w:hAnsi="Arial" w:cs="Arial"/>
              </w:rPr>
            </w:pPr>
          </w:p>
          <w:p w14:paraId="3658E0DB" w14:textId="77777777" w:rsidR="00DA5242" w:rsidRPr="000A5832" w:rsidRDefault="00DA5242" w:rsidP="00DC7E04">
            <w:pPr>
              <w:rPr>
                <w:rFonts w:ascii="Arial" w:hAnsi="Arial" w:cs="Arial"/>
              </w:rPr>
            </w:pPr>
          </w:p>
          <w:p w14:paraId="0AB6FEAA" w14:textId="77777777" w:rsidR="00DA5242" w:rsidRPr="000A5832" w:rsidRDefault="00DA5242" w:rsidP="00DC7E04">
            <w:pPr>
              <w:rPr>
                <w:rFonts w:ascii="Arial" w:hAnsi="Arial" w:cs="Arial"/>
              </w:rPr>
            </w:pPr>
          </w:p>
          <w:p w14:paraId="67E12F3F" w14:textId="77777777" w:rsidR="00DA5242" w:rsidRPr="000A5832" w:rsidRDefault="00DA5242" w:rsidP="00DC7E04">
            <w:pPr>
              <w:rPr>
                <w:rFonts w:ascii="Arial" w:hAnsi="Arial" w:cs="Arial"/>
              </w:rPr>
            </w:pPr>
          </w:p>
          <w:p w14:paraId="44DE82D1" w14:textId="77777777" w:rsidR="00DA5242" w:rsidRPr="000A5832" w:rsidRDefault="00DA5242" w:rsidP="00DC7E04">
            <w:pPr>
              <w:rPr>
                <w:rFonts w:ascii="Arial" w:hAnsi="Arial" w:cs="Arial"/>
              </w:rPr>
            </w:pPr>
          </w:p>
          <w:p w14:paraId="274D5A3A" w14:textId="77777777" w:rsidR="00DA5242" w:rsidRPr="000A5832" w:rsidRDefault="00DA5242" w:rsidP="00DC7E04">
            <w:pPr>
              <w:rPr>
                <w:rFonts w:ascii="Arial" w:hAnsi="Arial" w:cs="Arial"/>
              </w:rPr>
            </w:pPr>
          </w:p>
        </w:tc>
      </w:tr>
      <w:tr w:rsidR="00DA5242" w:rsidRPr="000A5832" w14:paraId="24B58167" w14:textId="77777777" w:rsidTr="00DC7E04">
        <w:tc>
          <w:tcPr>
            <w:tcW w:w="10324" w:type="dxa"/>
            <w:gridSpan w:val="4"/>
            <w:shd w:val="clear" w:color="auto" w:fill="auto"/>
          </w:tcPr>
          <w:p w14:paraId="409B749A" w14:textId="77777777" w:rsidR="00DA5242" w:rsidRPr="000A5832" w:rsidRDefault="00DA5242" w:rsidP="00DC7E04">
            <w:pPr>
              <w:rPr>
                <w:rFonts w:ascii="Arial" w:hAnsi="Arial" w:cs="Arial"/>
              </w:rPr>
            </w:pPr>
            <w:r w:rsidRPr="000A5832">
              <w:rPr>
                <w:rFonts w:ascii="Arial" w:hAnsi="Arial" w:cs="Arial"/>
              </w:rPr>
              <w:t>Plans for future improvement (with indicative timescale)</w:t>
            </w:r>
          </w:p>
          <w:p w14:paraId="26D51934" w14:textId="77777777" w:rsidR="00DA5242" w:rsidRPr="000A5832" w:rsidRDefault="00DA5242" w:rsidP="00DC7E04">
            <w:pPr>
              <w:rPr>
                <w:rFonts w:ascii="Arial" w:hAnsi="Arial" w:cs="Arial"/>
              </w:rPr>
            </w:pPr>
          </w:p>
          <w:p w14:paraId="5834B0E3" w14:textId="77777777" w:rsidR="00DA5242" w:rsidRPr="000A5832" w:rsidRDefault="00DA5242" w:rsidP="00DC7E04">
            <w:pPr>
              <w:rPr>
                <w:rFonts w:ascii="Arial" w:hAnsi="Arial" w:cs="Arial"/>
              </w:rPr>
            </w:pPr>
          </w:p>
          <w:p w14:paraId="7872DBDD" w14:textId="77777777" w:rsidR="00DA5242" w:rsidRPr="000A5832" w:rsidRDefault="00DA5242" w:rsidP="00DC7E04">
            <w:pPr>
              <w:rPr>
                <w:rFonts w:ascii="Arial" w:hAnsi="Arial" w:cs="Arial"/>
              </w:rPr>
            </w:pPr>
          </w:p>
          <w:p w14:paraId="6969A099" w14:textId="77777777" w:rsidR="00DA5242" w:rsidRPr="000A5832" w:rsidRDefault="00DA5242" w:rsidP="00DC7E04">
            <w:pPr>
              <w:rPr>
                <w:rFonts w:ascii="Arial" w:hAnsi="Arial" w:cs="Arial"/>
              </w:rPr>
            </w:pPr>
          </w:p>
          <w:p w14:paraId="69C3D97B" w14:textId="77777777" w:rsidR="00DA5242" w:rsidRPr="000A5832" w:rsidRDefault="00DA5242" w:rsidP="00DC7E04">
            <w:pPr>
              <w:rPr>
                <w:rFonts w:ascii="Arial" w:hAnsi="Arial" w:cs="Arial"/>
              </w:rPr>
            </w:pPr>
          </w:p>
          <w:p w14:paraId="197B4131" w14:textId="77777777" w:rsidR="00DA5242" w:rsidRPr="000A5832" w:rsidRDefault="00DA5242" w:rsidP="00DC7E04">
            <w:pPr>
              <w:rPr>
                <w:rFonts w:ascii="Arial" w:hAnsi="Arial" w:cs="Arial"/>
              </w:rPr>
            </w:pPr>
          </w:p>
          <w:p w14:paraId="2880B1CB" w14:textId="77777777" w:rsidR="00DA5242" w:rsidRPr="000A5832" w:rsidRDefault="00DA5242" w:rsidP="00DC7E04">
            <w:pPr>
              <w:rPr>
                <w:rFonts w:ascii="Arial" w:hAnsi="Arial" w:cs="Arial"/>
              </w:rPr>
            </w:pPr>
          </w:p>
          <w:p w14:paraId="6C318D0A" w14:textId="77777777" w:rsidR="00DA5242" w:rsidRPr="000A5832" w:rsidRDefault="00DA5242" w:rsidP="00DC7E04">
            <w:pPr>
              <w:rPr>
                <w:rFonts w:ascii="Arial" w:hAnsi="Arial" w:cs="Arial"/>
              </w:rPr>
            </w:pPr>
          </w:p>
          <w:p w14:paraId="43FC9FBC" w14:textId="77777777" w:rsidR="00DA5242" w:rsidRPr="000A5832" w:rsidRDefault="00DA5242" w:rsidP="00DC7E04">
            <w:pPr>
              <w:rPr>
                <w:rFonts w:ascii="Arial" w:hAnsi="Arial" w:cs="Arial"/>
              </w:rPr>
            </w:pPr>
          </w:p>
          <w:p w14:paraId="2A0913DB" w14:textId="77777777" w:rsidR="00DA5242" w:rsidRPr="000A5832" w:rsidRDefault="00DA5242" w:rsidP="00DC7E04">
            <w:pPr>
              <w:rPr>
                <w:rFonts w:ascii="Arial" w:hAnsi="Arial" w:cs="Arial"/>
              </w:rPr>
            </w:pPr>
          </w:p>
          <w:p w14:paraId="394B7ACC" w14:textId="77777777" w:rsidR="00DA5242" w:rsidRPr="000A5832" w:rsidRDefault="00DA5242" w:rsidP="00DC7E04">
            <w:pPr>
              <w:rPr>
                <w:rFonts w:ascii="Arial" w:hAnsi="Arial" w:cs="Arial"/>
              </w:rPr>
            </w:pPr>
          </w:p>
          <w:p w14:paraId="1FB2AD77" w14:textId="77777777" w:rsidR="00DA5242" w:rsidRPr="000A5832" w:rsidRDefault="00DA5242" w:rsidP="00DC7E04">
            <w:pPr>
              <w:rPr>
                <w:rFonts w:ascii="Arial" w:hAnsi="Arial" w:cs="Arial"/>
              </w:rPr>
            </w:pPr>
          </w:p>
        </w:tc>
      </w:tr>
      <w:tr w:rsidR="00DA5242" w:rsidRPr="000A5832" w14:paraId="7F3F2441" w14:textId="77777777" w:rsidTr="00DC7E04">
        <w:tc>
          <w:tcPr>
            <w:tcW w:w="3284" w:type="dxa"/>
            <w:shd w:val="clear" w:color="auto" w:fill="auto"/>
          </w:tcPr>
          <w:p w14:paraId="623217B8" w14:textId="77777777" w:rsidR="00DA5242" w:rsidRPr="000A5832" w:rsidRDefault="00DA5242" w:rsidP="00DC7E04">
            <w:pPr>
              <w:rPr>
                <w:rFonts w:ascii="Arial" w:hAnsi="Arial" w:cs="Arial"/>
              </w:rPr>
            </w:pPr>
            <w:r w:rsidRPr="000A5832">
              <w:rPr>
                <w:rFonts w:ascii="Arial" w:hAnsi="Arial" w:cs="Arial"/>
              </w:rPr>
              <w:t>Assessed by</w:t>
            </w:r>
          </w:p>
        </w:tc>
        <w:tc>
          <w:tcPr>
            <w:tcW w:w="2069" w:type="dxa"/>
            <w:shd w:val="clear" w:color="auto" w:fill="auto"/>
          </w:tcPr>
          <w:p w14:paraId="36C4DCBD" w14:textId="77777777" w:rsidR="00DA5242" w:rsidRPr="000A5832" w:rsidRDefault="00DA5242" w:rsidP="00DC7E04">
            <w:pPr>
              <w:rPr>
                <w:rFonts w:ascii="Arial" w:hAnsi="Arial" w:cs="Arial"/>
              </w:rPr>
            </w:pPr>
          </w:p>
          <w:p w14:paraId="395511E8" w14:textId="77777777" w:rsidR="00DA5242" w:rsidRPr="000A5832" w:rsidRDefault="00DA5242" w:rsidP="00DC7E04">
            <w:pPr>
              <w:rPr>
                <w:rFonts w:ascii="Arial" w:hAnsi="Arial" w:cs="Arial"/>
              </w:rPr>
            </w:pPr>
          </w:p>
        </w:tc>
        <w:tc>
          <w:tcPr>
            <w:tcW w:w="2596" w:type="dxa"/>
            <w:shd w:val="clear" w:color="auto" w:fill="auto"/>
          </w:tcPr>
          <w:p w14:paraId="0F9CC38E" w14:textId="77777777" w:rsidR="00DA5242" w:rsidRPr="000A5832" w:rsidRDefault="00DA5242" w:rsidP="00DC7E04">
            <w:pPr>
              <w:rPr>
                <w:rFonts w:ascii="Arial" w:hAnsi="Arial" w:cs="Arial"/>
              </w:rPr>
            </w:pPr>
            <w:r w:rsidRPr="000A5832">
              <w:rPr>
                <w:rFonts w:ascii="Arial" w:hAnsi="Arial" w:cs="Arial"/>
              </w:rPr>
              <w:t>Date</w:t>
            </w:r>
          </w:p>
        </w:tc>
        <w:tc>
          <w:tcPr>
            <w:tcW w:w="2375" w:type="dxa"/>
            <w:shd w:val="clear" w:color="auto" w:fill="auto"/>
          </w:tcPr>
          <w:p w14:paraId="0C06E300" w14:textId="77777777" w:rsidR="00DA5242" w:rsidRPr="000A5832" w:rsidRDefault="00DA5242" w:rsidP="00DC7E04">
            <w:pPr>
              <w:rPr>
                <w:rFonts w:ascii="Arial" w:hAnsi="Arial" w:cs="Arial"/>
              </w:rPr>
            </w:pPr>
          </w:p>
        </w:tc>
      </w:tr>
      <w:tr w:rsidR="00DA5242" w:rsidRPr="000A5832" w14:paraId="315DA891" w14:textId="77777777" w:rsidTr="00DC7E04">
        <w:tc>
          <w:tcPr>
            <w:tcW w:w="3284" w:type="dxa"/>
            <w:shd w:val="clear" w:color="auto" w:fill="auto"/>
          </w:tcPr>
          <w:p w14:paraId="345EC6BA" w14:textId="77777777" w:rsidR="00DA5242" w:rsidRPr="000A5832" w:rsidRDefault="00DA5242" w:rsidP="00DC7E04">
            <w:pPr>
              <w:rPr>
                <w:rFonts w:ascii="Arial" w:hAnsi="Arial" w:cs="Arial"/>
              </w:rPr>
            </w:pPr>
            <w:r w:rsidRPr="000A5832">
              <w:rPr>
                <w:rFonts w:ascii="Arial" w:hAnsi="Arial" w:cs="Arial"/>
              </w:rPr>
              <w:lastRenderedPageBreak/>
              <w:t>Next review</w:t>
            </w:r>
          </w:p>
        </w:tc>
        <w:tc>
          <w:tcPr>
            <w:tcW w:w="7040" w:type="dxa"/>
            <w:gridSpan w:val="3"/>
            <w:shd w:val="clear" w:color="auto" w:fill="auto"/>
          </w:tcPr>
          <w:p w14:paraId="32FAA3D0" w14:textId="77777777" w:rsidR="00DA5242" w:rsidRPr="000A5832" w:rsidRDefault="00DA5242" w:rsidP="00DC7E04">
            <w:pPr>
              <w:rPr>
                <w:rFonts w:ascii="Arial" w:hAnsi="Arial" w:cs="Arial"/>
              </w:rPr>
            </w:pPr>
          </w:p>
          <w:p w14:paraId="546B3F06" w14:textId="77777777" w:rsidR="00DA5242" w:rsidRPr="000A5832" w:rsidRDefault="00DA5242" w:rsidP="00DC7E04">
            <w:pPr>
              <w:rPr>
                <w:rFonts w:ascii="Arial" w:hAnsi="Arial" w:cs="Arial"/>
              </w:rPr>
            </w:pPr>
          </w:p>
        </w:tc>
      </w:tr>
    </w:tbl>
    <w:p w14:paraId="2FE82B8E" w14:textId="78DBA73F" w:rsidR="007D02A3" w:rsidRPr="000A5832" w:rsidRDefault="007D02A3" w:rsidP="00DA5242">
      <w:pPr>
        <w:autoSpaceDE w:val="0"/>
        <w:autoSpaceDN w:val="0"/>
        <w:adjustRightInd w:val="0"/>
        <w:rPr>
          <w:rFonts w:ascii="Arial" w:hAnsi="Arial" w:cs="Arial"/>
          <w:b/>
          <w:bCs/>
        </w:rPr>
      </w:pPr>
      <w:r w:rsidRPr="000A5832">
        <w:rPr>
          <w:rFonts w:ascii="Arial" w:hAnsi="Arial" w:cs="Arial"/>
          <w:b/>
          <w:bCs/>
        </w:rPr>
        <w:t xml:space="preserve">Part J: Children accommodated off-site </w:t>
      </w:r>
    </w:p>
    <w:p w14:paraId="1DAC12BA" w14:textId="77777777" w:rsidR="007D02A3" w:rsidRPr="000A5832" w:rsidRDefault="007D02A3" w:rsidP="00DA5242">
      <w:pPr>
        <w:autoSpaceDE w:val="0"/>
        <w:autoSpaceDN w:val="0"/>
        <w:adjustRightInd w:val="0"/>
        <w:rPr>
          <w:rFonts w:ascii="Arial" w:hAnsi="Arial" w:cs="Arial"/>
          <w:b/>
          <w:bCs/>
        </w:rPr>
      </w:pPr>
    </w:p>
    <w:p w14:paraId="71187EEA" w14:textId="002AC76D" w:rsidR="00DA5242" w:rsidRPr="000A5832" w:rsidRDefault="007D02A3" w:rsidP="00DA5242">
      <w:pPr>
        <w:autoSpaceDE w:val="0"/>
        <w:autoSpaceDN w:val="0"/>
        <w:adjustRightInd w:val="0"/>
        <w:rPr>
          <w:rFonts w:ascii="Arial" w:hAnsi="Arial" w:cs="Arial"/>
          <w:b/>
          <w:bCs/>
        </w:rPr>
      </w:pPr>
      <w:r w:rsidRPr="000A5832">
        <w:rPr>
          <w:rFonts w:ascii="Arial" w:hAnsi="Arial" w:cs="Arial"/>
          <w:b/>
          <w:bCs/>
        </w:rPr>
        <w:t>Aim: Boarders accommodated off-site, placed by the school in the care of a third-party, are kept safe and protected from harm at all times.</w:t>
      </w:r>
      <w:r w:rsidR="000A5832" w:rsidRPr="000A5832">
        <w:rPr>
          <w:rFonts w:ascii="Arial" w:hAnsi="Arial" w:cs="Arial"/>
          <w:b/>
          <w:bCs/>
        </w:rPr>
        <w:t xml:space="preserve"> </w:t>
      </w:r>
    </w:p>
    <w:p w14:paraId="4280A157" w14:textId="77777777" w:rsidR="007D02A3" w:rsidRPr="000A5832" w:rsidRDefault="007D02A3" w:rsidP="00DA5242">
      <w:pPr>
        <w:autoSpaceDE w:val="0"/>
        <w:autoSpaceDN w:val="0"/>
        <w:adjustRightInd w:val="0"/>
        <w:rPr>
          <w:rFonts w:ascii="Arial" w:hAnsi="Arial" w:cs="Arial"/>
          <w:b/>
          <w:bCs/>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DA5242" w:rsidRPr="000A5832" w14:paraId="018B81C8" w14:textId="77777777" w:rsidTr="00DC7E04">
        <w:tc>
          <w:tcPr>
            <w:tcW w:w="10324" w:type="dxa"/>
            <w:gridSpan w:val="4"/>
            <w:shd w:val="clear" w:color="auto" w:fill="auto"/>
          </w:tcPr>
          <w:p w14:paraId="53C9D8B5" w14:textId="52AAC967" w:rsidR="00DA5242" w:rsidRPr="000A5832" w:rsidRDefault="007D02A3" w:rsidP="00DC7E04">
            <w:pPr>
              <w:pStyle w:val="Default"/>
              <w:spacing w:before="60" w:after="60"/>
              <w:rPr>
                <w:rFonts w:ascii="Arial" w:hAnsi="Arial" w:cs="Arial"/>
                <w:b/>
                <w:bCs/>
                <w:szCs w:val="22"/>
              </w:rPr>
            </w:pPr>
            <w:r w:rsidRPr="000A5832">
              <w:rPr>
                <w:rFonts w:ascii="Arial" w:hAnsi="Arial" w:cs="Arial"/>
                <w:b/>
                <w:bCs/>
                <w:szCs w:val="22"/>
              </w:rPr>
              <w:t>Standard 23 – Lodgings and host families</w:t>
            </w:r>
          </w:p>
        </w:tc>
      </w:tr>
      <w:tr w:rsidR="00DA5242" w:rsidRPr="000A5832" w14:paraId="42FF4D9A" w14:textId="77777777" w:rsidTr="00DC7E04">
        <w:tc>
          <w:tcPr>
            <w:tcW w:w="10324" w:type="dxa"/>
            <w:gridSpan w:val="4"/>
            <w:shd w:val="clear" w:color="auto" w:fill="auto"/>
          </w:tcPr>
          <w:p w14:paraId="5FFE89F4" w14:textId="72289D72" w:rsidR="00DA5242" w:rsidRPr="000A5832" w:rsidRDefault="007D02A3" w:rsidP="007D02A3">
            <w:pPr>
              <w:rPr>
                <w:rFonts w:ascii="Arial" w:hAnsi="Arial" w:cs="Arial"/>
                <w:sz w:val="22"/>
                <w:szCs w:val="22"/>
              </w:rPr>
            </w:pPr>
            <w:r w:rsidRPr="000A5832">
              <w:rPr>
                <w:rFonts w:ascii="Arial" w:hAnsi="Arial" w:cs="Arial"/>
                <w:sz w:val="22"/>
                <w:szCs w:val="22"/>
              </w:rPr>
              <w:t>23.1 It is clearly stated to parents/carers whether any lodgings accommodating pupils are to be arranged by the school or by parents/carers themselves.</w:t>
            </w:r>
            <w:r w:rsidR="000A5832" w:rsidRPr="000A5832">
              <w:rPr>
                <w:rFonts w:ascii="Arial" w:hAnsi="Arial" w:cs="Arial"/>
                <w:sz w:val="22"/>
                <w:szCs w:val="22"/>
              </w:rPr>
              <w:t xml:space="preserve"> </w:t>
            </w:r>
          </w:p>
        </w:tc>
      </w:tr>
      <w:tr w:rsidR="007D02A3" w:rsidRPr="000A5832" w14:paraId="00DF48E0" w14:textId="77777777" w:rsidTr="00DC7E04">
        <w:tc>
          <w:tcPr>
            <w:tcW w:w="10324" w:type="dxa"/>
            <w:gridSpan w:val="4"/>
            <w:shd w:val="clear" w:color="auto" w:fill="auto"/>
          </w:tcPr>
          <w:p w14:paraId="608246B4" w14:textId="2B5B0DF5" w:rsidR="007D02A3" w:rsidRPr="000A5832" w:rsidRDefault="007D02A3" w:rsidP="007D02A3">
            <w:pPr>
              <w:rPr>
                <w:rFonts w:ascii="Arial" w:hAnsi="Arial" w:cs="Arial"/>
                <w:sz w:val="22"/>
                <w:szCs w:val="22"/>
              </w:rPr>
            </w:pPr>
            <w:r w:rsidRPr="000A5832">
              <w:rPr>
                <w:rFonts w:ascii="Arial" w:hAnsi="Arial" w:cs="Arial"/>
                <w:sz w:val="22"/>
                <w:szCs w:val="22"/>
              </w:rPr>
              <w:t>23.2 Any lodgings arranged by the school to accommodate pupils provide good quality accommodation and supervision, are checked before use, and are monitored by the school during use including checks at least termly.</w:t>
            </w:r>
            <w:r w:rsidR="000A5832" w:rsidRPr="000A5832">
              <w:rPr>
                <w:rFonts w:ascii="Arial" w:hAnsi="Arial" w:cs="Arial"/>
                <w:sz w:val="22"/>
                <w:szCs w:val="22"/>
              </w:rPr>
              <w:t xml:space="preserve"> </w:t>
            </w:r>
          </w:p>
        </w:tc>
      </w:tr>
      <w:tr w:rsidR="007D02A3" w:rsidRPr="000A5832" w14:paraId="1A5A840D" w14:textId="77777777" w:rsidTr="00DC7E04">
        <w:tc>
          <w:tcPr>
            <w:tcW w:w="10324" w:type="dxa"/>
            <w:gridSpan w:val="4"/>
            <w:shd w:val="clear" w:color="auto" w:fill="auto"/>
          </w:tcPr>
          <w:p w14:paraId="10FB78EB" w14:textId="700978E4" w:rsidR="007D02A3" w:rsidRPr="000A5832" w:rsidRDefault="007D02A3" w:rsidP="007D02A3">
            <w:pPr>
              <w:rPr>
                <w:rFonts w:ascii="Arial" w:hAnsi="Arial" w:cs="Arial"/>
                <w:sz w:val="22"/>
                <w:szCs w:val="22"/>
              </w:rPr>
            </w:pPr>
            <w:r w:rsidRPr="000A5832">
              <w:rPr>
                <w:rFonts w:ascii="Arial" w:hAnsi="Arial" w:cs="Arial"/>
                <w:sz w:val="22"/>
                <w:szCs w:val="22"/>
              </w:rPr>
              <w:t>23.3</w:t>
            </w:r>
            <w:r w:rsidR="000A5832" w:rsidRPr="000A5832">
              <w:rPr>
                <w:rFonts w:ascii="Arial" w:hAnsi="Arial" w:cs="Arial"/>
                <w:sz w:val="22"/>
                <w:szCs w:val="22"/>
              </w:rPr>
              <w:t xml:space="preserve"> </w:t>
            </w:r>
            <w:r w:rsidRPr="000A5832">
              <w:rPr>
                <w:rFonts w:ascii="Arial" w:hAnsi="Arial" w:cs="Arial"/>
                <w:sz w:val="22"/>
                <w:szCs w:val="22"/>
              </w:rPr>
              <w:t xml:space="preserve"> Any lodgings provided or arranged by the school are of a comparable standard to accommodation provided by the school.</w:t>
            </w:r>
            <w:r w:rsidR="000A5832" w:rsidRPr="000A5832">
              <w:rPr>
                <w:rFonts w:ascii="Arial" w:hAnsi="Arial" w:cs="Arial"/>
                <w:sz w:val="22"/>
                <w:szCs w:val="22"/>
              </w:rPr>
              <w:t xml:space="preserve"> </w:t>
            </w:r>
          </w:p>
        </w:tc>
      </w:tr>
      <w:tr w:rsidR="007D02A3" w:rsidRPr="000A5832" w14:paraId="1C8658A8" w14:textId="77777777" w:rsidTr="00DC7E04">
        <w:tc>
          <w:tcPr>
            <w:tcW w:w="10324" w:type="dxa"/>
            <w:gridSpan w:val="4"/>
            <w:shd w:val="clear" w:color="auto" w:fill="auto"/>
          </w:tcPr>
          <w:p w14:paraId="1D8899F0" w14:textId="75134442" w:rsidR="007D02A3" w:rsidRPr="000A5832" w:rsidRDefault="007D02A3" w:rsidP="007D02A3">
            <w:pPr>
              <w:rPr>
                <w:rFonts w:ascii="Arial" w:hAnsi="Arial" w:cs="Arial"/>
                <w:sz w:val="22"/>
                <w:szCs w:val="22"/>
              </w:rPr>
            </w:pPr>
            <w:r w:rsidRPr="000A5832">
              <w:rPr>
                <w:rFonts w:ascii="Arial" w:hAnsi="Arial" w:cs="Arial"/>
                <w:sz w:val="22"/>
                <w:szCs w:val="22"/>
              </w:rPr>
              <w:t>23.4</w:t>
            </w:r>
            <w:r w:rsidR="000A5832" w:rsidRPr="000A5832">
              <w:rPr>
                <w:rFonts w:ascii="Arial" w:hAnsi="Arial" w:cs="Arial"/>
                <w:sz w:val="22"/>
                <w:szCs w:val="22"/>
              </w:rPr>
              <w:t xml:space="preserve"> </w:t>
            </w:r>
            <w:r w:rsidRPr="000A5832">
              <w:rPr>
                <w:rFonts w:ascii="Arial" w:hAnsi="Arial" w:cs="Arial"/>
                <w:sz w:val="22"/>
                <w:szCs w:val="22"/>
              </w:rPr>
              <w:t>The school visits all potential lodgings it may arrange, and interviews any adult who will be responsible for the accommodation of the pupils in each lodging, takes up references, and has recorded a satisfactory assessment, before any boarder is placed there. Unless the host family are in a family relationship with the boarder, the school can demonstrate that all members of the host family aged 16 and over, who will be living at the lodgings whilst the boarder is staying, obtain an Enhanced DBS check, with check of the Children’s Barred List, with satisfactory outcomes known, before any boarder is placed.</w:t>
            </w:r>
          </w:p>
        </w:tc>
      </w:tr>
      <w:tr w:rsidR="007D02A3" w:rsidRPr="000A5832" w14:paraId="362B275E" w14:textId="77777777" w:rsidTr="00DC7E04">
        <w:tc>
          <w:tcPr>
            <w:tcW w:w="10324" w:type="dxa"/>
            <w:gridSpan w:val="4"/>
            <w:shd w:val="clear" w:color="auto" w:fill="auto"/>
          </w:tcPr>
          <w:p w14:paraId="5CE772C7" w14:textId="38FE54FB" w:rsidR="007D02A3" w:rsidRPr="000A5832" w:rsidRDefault="007D02A3" w:rsidP="007D02A3">
            <w:pPr>
              <w:rPr>
                <w:rFonts w:ascii="Arial" w:hAnsi="Arial" w:cs="Arial"/>
                <w:sz w:val="22"/>
                <w:szCs w:val="22"/>
              </w:rPr>
            </w:pPr>
            <w:r w:rsidRPr="000A5832">
              <w:rPr>
                <w:rFonts w:ascii="Arial" w:hAnsi="Arial" w:cs="Arial"/>
                <w:sz w:val="22"/>
                <w:szCs w:val="22"/>
              </w:rPr>
              <w:t>23.5 The school ensures that all adults providing lodgings for boarders on its behalf have undergone suitable safeguarding training at least every three years, and that they understand the school’s policy in relation to boarders going missing and their role in implementing that policy.</w:t>
            </w:r>
            <w:r w:rsidR="000A5832" w:rsidRPr="000A5832">
              <w:rPr>
                <w:rFonts w:ascii="Arial" w:hAnsi="Arial" w:cs="Arial"/>
                <w:sz w:val="22"/>
                <w:szCs w:val="22"/>
              </w:rPr>
              <w:t xml:space="preserve"> </w:t>
            </w:r>
          </w:p>
        </w:tc>
      </w:tr>
      <w:tr w:rsidR="00DA5242" w:rsidRPr="000A5832" w14:paraId="564DB7B5" w14:textId="77777777" w:rsidTr="00DC7E04">
        <w:tc>
          <w:tcPr>
            <w:tcW w:w="10324" w:type="dxa"/>
            <w:gridSpan w:val="4"/>
            <w:shd w:val="clear" w:color="auto" w:fill="auto"/>
          </w:tcPr>
          <w:p w14:paraId="5750EAD4" w14:textId="07719B92" w:rsidR="00DA5242" w:rsidRPr="000A5832" w:rsidRDefault="007D02A3" w:rsidP="007D02A3">
            <w:pPr>
              <w:rPr>
                <w:rFonts w:ascii="Arial" w:hAnsi="Arial" w:cs="Arial"/>
                <w:sz w:val="22"/>
                <w:szCs w:val="22"/>
              </w:rPr>
            </w:pPr>
            <w:r w:rsidRPr="000A5832">
              <w:rPr>
                <w:rFonts w:ascii="Arial" w:hAnsi="Arial" w:cs="Arial"/>
                <w:sz w:val="22"/>
                <w:szCs w:val="22"/>
              </w:rPr>
              <w:t>23.6</w:t>
            </w:r>
            <w:r w:rsidR="000A5832" w:rsidRPr="000A5832">
              <w:rPr>
                <w:rFonts w:ascii="Arial" w:hAnsi="Arial" w:cs="Arial"/>
                <w:sz w:val="22"/>
                <w:szCs w:val="22"/>
              </w:rPr>
              <w:t xml:space="preserve"> </w:t>
            </w:r>
            <w:r w:rsidRPr="000A5832">
              <w:rPr>
                <w:rFonts w:ascii="Arial" w:hAnsi="Arial" w:cs="Arial"/>
                <w:sz w:val="22"/>
                <w:szCs w:val="22"/>
              </w:rPr>
              <w:t>The school has a satisfactory written agreement with each adult providing lodgings for boarders on its behalf.</w:t>
            </w:r>
            <w:r w:rsidR="000A5832" w:rsidRPr="000A5832">
              <w:rPr>
                <w:rFonts w:ascii="Arial" w:hAnsi="Arial" w:cs="Arial"/>
                <w:sz w:val="22"/>
                <w:szCs w:val="22"/>
              </w:rPr>
              <w:t xml:space="preserve"> </w:t>
            </w:r>
            <w:r w:rsidRPr="000A5832">
              <w:rPr>
                <w:rFonts w:ascii="Arial" w:hAnsi="Arial" w:cs="Arial"/>
                <w:sz w:val="22"/>
                <w:szCs w:val="22"/>
              </w:rPr>
              <w:t xml:space="preserve"> </w:t>
            </w:r>
          </w:p>
        </w:tc>
      </w:tr>
      <w:tr w:rsidR="00DA5242" w:rsidRPr="000A5832" w14:paraId="14D2B07A" w14:textId="77777777" w:rsidTr="00DC7E04">
        <w:tc>
          <w:tcPr>
            <w:tcW w:w="10324" w:type="dxa"/>
            <w:gridSpan w:val="4"/>
            <w:shd w:val="clear" w:color="auto" w:fill="auto"/>
          </w:tcPr>
          <w:p w14:paraId="7E8D7BC8" w14:textId="02F9E3E5" w:rsidR="00DA5242" w:rsidRPr="000A5832" w:rsidRDefault="007D02A3" w:rsidP="007D02A3">
            <w:pPr>
              <w:autoSpaceDE w:val="0"/>
              <w:autoSpaceDN w:val="0"/>
              <w:adjustRightInd w:val="0"/>
              <w:rPr>
                <w:rFonts w:ascii="Arial" w:hAnsi="Arial" w:cs="Arial"/>
                <w:i/>
                <w:color w:val="000000"/>
                <w:sz w:val="23"/>
                <w:szCs w:val="23"/>
              </w:rPr>
            </w:pPr>
            <w:r w:rsidRPr="000A5832">
              <w:rPr>
                <w:rFonts w:ascii="Arial" w:hAnsi="Arial" w:cs="Arial"/>
                <w:sz w:val="22"/>
                <w:szCs w:val="22"/>
              </w:rPr>
              <w:t>23.7</w:t>
            </w:r>
            <w:r w:rsidR="000A5832" w:rsidRPr="000A5832">
              <w:rPr>
                <w:rFonts w:ascii="Arial" w:hAnsi="Arial" w:cs="Arial"/>
                <w:sz w:val="22"/>
                <w:szCs w:val="22"/>
              </w:rPr>
              <w:t xml:space="preserve"> </w:t>
            </w:r>
            <w:r w:rsidRPr="000A5832">
              <w:rPr>
                <w:rFonts w:ascii="Arial" w:hAnsi="Arial" w:cs="Arial"/>
                <w:sz w:val="22"/>
                <w:szCs w:val="22"/>
              </w:rPr>
              <w:t xml:space="preserve"> At least once per school term a member of staff discusses their lodgings separately with each boarder accommodated by or on behalf of the school in lodgings, recording the boarder’s assessment in writing and taking action on any concerns or complaints.</w:t>
            </w:r>
            <w:r w:rsidR="000A5832" w:rsidRPr="000A5832">
              <w:rPr>
                <w:rFonts w:ascii="Arial" w:hAnsi="Arial" w:cs="Arial"/>
                <w:sz w:val="22"/>
                <w:szCs w:val="22"/>
              </w:rPr>
              <w:t xml:space="preserve"> </w:t>
            </w:r>
          </w:p>
        </w:tc>
      </w:tr>
      <w:tr w:rsidR="00DA5242" w:rsidRPr="000A5832" w14:paraId="47F315C7" w14:textId="77777777" w:rsidTr="00DC7E04">
        <w:tc>
          <w:tcPr>
            <w:tcW w:w="10324" w:type="dxa"/>
            <w:gridSpan w:val="4"/>
            <w:shd w:val="clear" w:color="auto" w:fill="auto"/>
          </w:tcPr>
          <w:p w14:paraId="71C905DE" w14:textId="104E9C8E" w:rsidR="00DA5242" w:rsidRPr="000A5832" w:rsidRDefault="007D02A3" w:rsidP="007D02A3">
            <w:pPr>
              <w:rPr>
                <w:rFonts w:ascii="Arial" w:hAnsi="Arial" w:cs="Arial"/>
              </w:rPr>
            </w:pPr>
            <w:r w:rsidRPr="000A5832">
              <w:rPr>
                <w:rFonts w:ascii="Arial" w:hAnsi="Arial" w:cs="Arial"/>
                <w:sz w:val="22"/>
                <w:szCs w:val="22"/>
              </w:rPr>
              <w:t xml:space="preserve">23.8 The school provides satisfactory written guidance to host families accommodating boarders on behalf of the school, covering the school’s policy and practice for lodging pupils. This might include clear advice on risks such as passive smoking, medicine management, access to the lodging’s </w:t>
            </w:r>
            <w:proofErr w:type="spellStart"/>
            <w:r w:rsidRPr="000A5832">
              <w:rPr>
                <w:rFonts w:ascii="Arial" w:hAnsi="Arial" w:cs="Arial"/>
                <w:sz w:val="22"/>
                <w:szCs w:val="22"/>
              </w:rPr>
              <w:t>wifi</w:t>
            </w:r>
            <w:proofErr w:type="spellEnd"/>
            <w:r w:rsidRPr="000A5832">
              <w:rPr>
                <w:rFonts w:ascii="Arial" w:hAnsi="Arial" w:cs="Arial"/>
                <w:sz w:val="22"/>
                <w:szCs w:val="22"/>
              </w:rPr>
              <w:t>, access to and the showing of age restricted material, such as films etc with restricted content (e.g. certificate18) and access to alcohol to children living in lodgings.</w:t>
            </w:r>
          </w:p>
        </w:tc>
      </w:tr>
      <w:tr w:rsidR="007D02A3" w:rsidRPr="000A5832" w14:paraId="4A53E0AE" w14:textId="77777777" w:rsidTr="00DC7E04">
        <w:tc>
          <w:tcPr>
            <w:tcW w:w="10324" w:type="dxa"/>
            <w:gridSpan w:val="4"/>
            <w:shd w:val="clear" w:color="auto" w:fill="auto"/>
          </w:tcPr>
          <w:p w14:paraId="6C5D174D" w14:textId="3F0CFA21" w:rsidR="007D02A3" w:rsidRPr="000A5832" w:rsidRDefault="007D02A3" w:rsidP="007D02A3">
            <w:pPr>
              <w:rPr>
                <w:rFonts w:ascii="Arial" w:hAnsi="Arial" w:cs="Arial"/>
                <w:sz w:val="22"/>
                <w:szCs w:val="22"/>
              </w:rPr>
            </w:pPr>
            <w:r w:rsidRPr="000A5832">
              <w:rPr>
                <w:rFonts w:ascii="Arial" w:hAnsi="Arial" w:cs="Arial"/>
                <w:sz w:val="22"/>
                <w:szCs w:val="22"/>
              </w:rPr>
              <w:t>23.9 Schools alert the local authority to any arrangements that may constitute private fostering.</w:t>
            </w:r>
          </w:p>
        </w:tc>
      </w:tr>
      <w:tr w:rsidR="00DA5242" w:rsidRPr="000A5832" w14:paraId="05FC7F56" w14:textId="77777777" w:rsidTr="00DC7E04">
        <w:tc>
          <w:tcPr>
            <w:tcW w:w="10324" w:type="dxa"/>
            <w:gridSpan w:val="4"/>
            <w:shd w:val="clear" w:color="auto" w:fill="auto"/>
          </w:tcPr>
          <w:p w14:paraId="0FAC2ED9" w14:textId="2D3832C9" w:rsidR="00DA5242" w:rsidRPr="000A5832" w:rsidRDefault="00DA5242" w:rsidP="00DC7E04">
            <w:pPr>
              <w:rPr>
                <w:rFonts w:ascii="Arial" w:hAnsi="Arial" w:cs="Arial"/>
                <w:b/>
              </w:rPr>
            </w:pPr>
            <w:r w:rsidRPr="000A5832">
              <w:rPr>
                <w:rFonts w:ascii="Arial" w:hAnsi="Arial" w:cs="Arial"/>
                <w:b/>
              </w:rPr>
              <w:t>Evidence relating t</w:t>
            </w:r>
            <w:r w:rsidR="007D02A3" w:rsidRPr="000A5832">
              <w:rPr>
                <w:rFonts w:ascii="Arial" w:hAnsi="Arial" w:cs="Arial"/>
                <w:b/>
              </w:rPr>
              <w:t>o accommodation being ‘good’</w:t>
            </w:r>
          </w:p>
          <w:p w14:paraId="60010FAD" w14:textId="23C344B4" w:rsidR="007D02A3" w:rsidRPr="000A5832" w:rsidRDefault="007D02A3" w:rsidP="00DC7E04">
            <w:pPr>
              <w:rPr>
                <w:rFonts w:ascii="Arial" w:hAnsi="Arial" w:cs="Arial"/>
                <w:b/>
              </w:rPr>
            </w:pPr>
          </w:p>
          <w:p w14:paraId="152F739A" w14:textId="587295FD" w:rsidR="007D02A3" w:rsidRPr="000A5832" w:rsidRDefault="007D02A3" w:rsidP="00DC7E04">
            <w:pPr>
              <w:rPr>
                <w:rFonts w:ascii="Arial" w:hAnsi="Arial" w:cs="Arial"/>
                <w:b/>
              </w:rPr>
            </w:pPr>
          </w:p>
          <w:p w14:paraId="5B8E0084" w14:textId="77777777" w:rsidR="00DA5242" w:rsidRPr="000A5832" w:rsidRDefault="00DA5242" w:rsidP="00DC7E04">
            <w:pPr>
              <w:rPr>
                <w:rFonts w:ascii="Arial" w:hAnsi="Arial" w:cs="Arial"/>
                <w:b/>
              </w:rPr>
            </w:pPr>
          </w:p>
          <w:p w14:paraId="71B69EF1" w14:textId="77777777" w:rsidR="00DA5242" w:rsidRPr="000A5832" w:rsidRDefault="00DA5242" w:rsidP="00DC7E04">
            <w:pPr>
              <w:rPr>
                <w:rFonts w:ascii="Arial" w:hAnsi="Arial" w:cs="Arial"/>
                <w:b/>
              </w:rPr>
            </w:pPr>
          </w:p>
        </w:tc>
      </w:tr>
      <w:tr w:rsidR="00801579" w:rsidRPr="000A5832" w14:paraId="5E99E415" w14:textId="77777777" w:rsidTr="00DC7E04">
        <w:tc>
          <w:tcPr>
            <w:tcW w:w="10324" w:type="dxa"/>
            <w:gridSpan w:val="4"/>
            <w:shd w:val="clear" w:color="auto" w:fill="auto"/>
          </w:tcPr>
          <w:p w14:paraId="594CD1C9" w14:textId="77777777" w:rsidR="00801579" w:rsidRPr="000A5832" w:rsidRDefault="00801579" w:rsidP="00DC7E04">
            <w:pPr>
              <w:rPr>
                <w:rFonts w:ascii="Arial" w:hAnsi="Arial" w:cs="Arial"/>
                <w:b/>
              </w:rPr>
            </w:pPr>
            <w:r w:rsidRPr="000A5832">
              <w:rPr>
                <w:rFonts w:ascii="Arial" w:hAnsi="Arial" w:cs="Arial"/>
                <w:b/>
              </w:rPr>
              <w:t>Evidence of termly checks (23.2)</w:t>
            </w:r>
          </w:p>
          <w:p w14:paraId="206FF57B" w14:textId="77777777" w:rsidR="00801579" w:rsidRPr="000A5832" w:rsidRDefault="00801579" w:rsidP="00DC7E04">
            <w:pPr>
              <w:rPr>
                <w:rFonts w:ascii="Arial" w:hAnsi="Arial" w:cs="Arial"/>
                <w:b/>
              </w:rPr>
            </w:pPr>
          </w:p>
          <w:p w14:paraId="002262F7" w14:textId="77777777" w:rsidR="00801579" w:rsidRPr="000A5832" w:rsidRDefault="00801579" w:rsidP="00DC7E04">
            <w:pPr>
              <w:rPr>
                <w:rFonts w:ascii="Arial" w:hAnsi="Arial" w:cs="Arial"/>
                <w:b/>
              </w:rPr>
            </w:pPr>
          </w:p>
          <w:p w14:paraId="79AFBB06" w14:textId="77777777" w:rsidR="00801579" w:rsidRPr="000A5832" w:rsidRDefault="00801579" w:rsidP="00DC7E04">
            <w:pPr>
              <w:rPr>
                <w:rFonts w:ascii="Arial" w:hAnsi="Arial" w:cs="Arial"/>
                <w:b/>
              </w:rPr>
            </w:pPr>
          </w:p>
          <w:p w14:paraId="79D0E97A" w14:textId="423B581A" w:rsidR="00801579" w:rsidRPr="000A5832" w:rsidRDefault="00801579" w:rsidP="00DC7E04">
            <w:pPr>
              <w:rPr>
                <w:rFonts w:ascii="Arial" w:hAnsi="Arial" w:cs="Arial"/>
                <w:b/>
              </w:rPr>
            </w:pPr>
          </w:p>
        </w:tc>
      </w:tr>
      <w:tr w:rsidR="007D02A3" w:rsidRPr="000A5832" w14:paraId="00068066" w14:textId="77777777" w:rsidTr="00DC7E04">
        <w:tc>
          <w:tcPr>
            <w:tcW w:w="10324" w:type="dxa"/>
            <w:gridSpan w:val="4"/>
            <w:shd w:val="clear" w:color="auto" w:fill="auto"/>
          </w:tcPr>
          <w:p w14:paraId="48F5E455" w14:textId="77777777" w:rsidR="007D02A3" w:rsidRPr="000A5832" w:rsidRDefault="007D02A3" w:rsidP="00DC7E04">
            <w:pPr>
              <w:rPr>
                <w:rFonts w:ascii="Arial" w:hAnsi="Arial" w:cs="Arial"/>
                <w:b/>
              </w:rPr>
            </w:pPr>
            <w:r w:rsidRPr="000A5832">
              <w:rPr>
                <w:rFonts w:ascii="Arial" w:hAnsi="Arial" w:cs="Arial"/>
                <w:b/>
              </w:rPr>
              <w:t xml:space="preserve">Training for host families </w:t>
            </w:r>
            <w:r w:rsidR="00801579" w:rsidRPr="000A5832">
              <w:rPr>
                <w:rFonts w:ascii="Arial" w:hAnsi="Arial" w:cs="Arial"/>
                <w:b/>
              </w:rPr>
              <w:t>(23.5)</w:t>
            </w:r>
          </w:p>
          <w:p w14:paraId="2BDFE041" w14:textId="77777777" w:rsidR="00801579" w:rsidRPr="000A5832" w:rsidRDefault="00801579" w:rsidP="00DC7E04">
            <w:pPr>
              <w:rPr>
                <w:rFonts w:ascii="Arial" w:hAnsi="Arial" w:cs="Arial"/>
                <w:b/>
              </w:rPr>
            </w:pPr>
          </w:p>
          <w:p w14:paraId="243DB8D8" w14:textId="77777777" w:rsidR="00801579" w:rsidRPr="000A5832" w:rsidRDefault="00801579" w:rsidP="00DC7E04">
            <w:pPr>
              <w:rPr>
                <w:rFonts w:ascii="Arial" w:hAnsi="Arial" w:cs="Arial"/>
                <w:b/>
              </w:rPr>
            </w:pPr>
          </w:p>
          <w:p w14:paraId="7D90DEF7" w14:textId="0252A3EC" w:rsidR="00801579" w:rsidRDefault="00801579" w:rsidP="00DC7E04">
            <w:pPr>
              <w:rPr>
                <w:rFonts w:ascii="Arial" w:hAnsi="Arial" w:cs="Arial"/>
                <w:b/>
              </w:rPr>
            </w:pPr>
          </w:p>
          <w:p w14:paraId="37673E18" w14:textId="0EC602C1" w:rsidR="007D73EC" w:rsidRDefault="007D73EC" w:rsidP="00DC7E04">
            <w:pPr>
              <w:rPr>
                <w:rFonts w:ascii="Arial" w:hAnsi="Arial" w:cs="Arial"/>
                <w:b/>
              </w:rPr>
            </w:pPr>
          </w:p>
          <w:p w14:paraId="5D645D09" w14:textId="77777777" w:rsidR="007D73EC" w:rsidRPr="000A5832" w:rsidRDefault="007D73EC" w:rsidP="00DC7E04">
            <w:pPr>
              <w:rPr>
                <w:rFonts w:ascii="Arial" w:hAnsi="Arial" w:cs="Arial"/>
                <w:b/>
              </w:rPr>
            </w:pPr>
          </w:p>
          <w:p w14:paraId="29C1848B" w14:textId="39C6958E" w:rsidR="00801579" w:rsidRPr="000A5832" w:rsidRDefault="00801579" w:rsidP="00DC7E04">
            <w:pPr>
              <w:rPr>
                <w:rFonts w:ascii="Arial" w:hAnsi="Arial" w:cs="Arial"/>
                <w:b/>
              </w:rPr>
            </w:pPr>
          </w:p>
        </w:tc>
      </w:tr>
      <w:tr w:rsidR="00801579" w:rsidRPr="000A5832" w14:paraId="4FABAFA7" w14:textId="77777777" w:rsidTr="00DC7E04">
        <w:tc>
          <w:tcPr>
            <w:tcW w:w="10324" w:type="dxa"/>
            <w:gridSpan w:val="4"/>
            <w:shd w:val="clear" w:color="auto" w:fill="auto"/>
          </w:tcPr>
          <w:p w14:paraId="266C61E8" w14:textId="77777777" w:rsidR="00801579" w:rsidRPr="000A5832" w:rsidRDefault="00801579" w:rsidP="00DC7E04">
            <w:pPr>
              <w:rPr>
                <w:rFonts w:ascii="Arial" w:hAnsi="Arial" w:cs="Arial"/>
                <w:b/>
              </w:rPr>
            </w:pPr>
            <w:r w:rsidRPr="000A5832">
              <w:rPr>
                <w:rFonts w:ascii="Arial" w:hAnsi="Arial" w:cs="Arial"/>
                <w:b/>
              </w:rPr>
              <w:t>Detail of the ‘written agreement’ containing the relevant items (23.8)</w:t>
            </w:r>
          </w:p>
          <w:p w14:paraId="1A3C494C" w14:textId="77777777" w:rsidR="00801579" w:rsidRPr="000A5832" w:rsidRDefault="00801579" w:rsidP="00DC7E04">
            <w:pPr>
              <w:rPr>
                <w:rFonts w:ascii="Arial" w:hAnsi="Arial" w:cs="Arial"/>
                <w:b/>
              </w:rPr>
            </w:pPr>
          </w:p>
          <w:p w14:paraId="1CF295F0" w14:textId="77777777" w:rsidR="00801579" w:rsidRPr="000A5832" w:rsidRDefault="00801579" w:rsidP="00DC7E04">
            <w:pPr>
              <w:rPr>
                <w:rFonts w:ascii="Arial" w:hAnsi="Arial" w:cs="Arial"/>
                <w:b/>
              </w:rPr>
            </w:pPr>
          </w:p>
          <w:p w14:paraId="32A4C923" w14:textId="77777777" w:rsidR="00801579" w:rsidRPr="000A5832" w:rsidRDefault="00801579" w:rsidP="00DC7E04">
            <w:pPr>
              <w:rPr>
                <w:rFonts w:ascii="Arial" w:hAnsi="Arial" w:cs="Arial"/>
                <w:b/>
              </w:rPr>
            </w:pPr>
          </w:p>
          <w:p w14:paraId="028D27F4" w14:textId="77777777" w:rsidR="00801579" w:rsidRPr="000A5832" w:rsidRDefault="00801579" w:rsidP="00DC7E04">
            <w:pPr>
              <w:rPr>
                <w:rFonts w:ascii="Arial" w:hAnsi="Arial" w:cs="Arial"/>
                <w:b/>
              </w:rPr>
            </w:pPr>
          </w:p>
          <w:p w14:paraId="1A0FB633" w14:textId="77777777" w:rsidR="00801579" w:rsidRPr="000A5832" w:rsidRDefault="00801579" w:rsidP="00DC7E04">
            <w:pPr>
              <w:rPr>
                <w:rFonts w:ascii="Arial" w:hAnsi="Arial" w:cs="Arial"/>
                <w:b/>
              </w:rPr>
            </w:pPr>
          </w:p>
          <w:p w14:paraId="508B1228" w14:textId="77777777" w:rsidR="00801579" w:rsidRPr="000A5832" w:rsidRDefault="00801579" w:rsidP="00DC7E04">
            <w:pPr>
              <w:rPr>
                <w:rFonts w:ascii="Arial" w:hAnsi="Arial" w:cs="Arial"/>
                <w:b/>
              </w:rPr>
            </w:pPr>
          </w:p>
          <w:p w14:paraId="1325B7B5" w14:textId="77777777" w:rsidR="00801579" w:rsidRPr="000A5832" w:rsidRDefault="00801579" w:rsidP="00DC7E04">
            <w:pPr>
              <w:rPr>
                <w:rFonts w:ascii="Arial" w:hAnsi="Arial" w:cs="Arial"/>
                <w:b/>
              </w:rPr>
            </w:pPr>
          </w:p>
          <w:p w14:paraId="4AE4DE20" w14:textId="77777777" w:rsidR="00801579" w:rsidRPr="000A5832" w:rsidRDefault="00801579" w:rsidP="00DC7E04">
            <w:pPr>
              <w:rPr>
                <w:rFonts w:ascii="Arial" w:hAnsi="Arial" w:cs="Arial"/>
                <w:b/>
              </w:rPr>
            </w:pPr>
          </w:p>
          <w:p w14:paraId="5CFF7801" w14:textId="29054997" w:rsidR="00801579" w:rsidRPr="000A5832" w:rsidRDefault="00801579" w:rsidP="00DC7E04">
            <w:pPr>
              <w:rPr>
                <w:rFonts w:ascii="Arial" w:hAnsi="Arial" w:cs="Arial"/>
                <w:b/>
              </w:rPr>
            </w:pPr>
          </w:p>
        </w:tc>
      </w:tr>
      <w:tr w:rsidR="00DA5242" w:rsidRPr="000A5832" w14:paraId="360FE17F" w14:textId="77777777" w:rsidTr="00DC7E04">
        <w:tc>
          <w:tcPr>
            <w:tcW w:w="10324" w:type="dxa"/>
            <w:gridSpan w:val="4"/>
            <w:shd w:val="clear" w:color="auto" w:fill="auto"/>
          </w:tcPr>
          <w:p w14:paraId="42ADBC6A" w14:textId="77777777" w:rsidR="00DA5242" w:rsidRPr="000A5832" w:rsidRDefault="00DA5242" w:rsidP="00DC7E04">
            <w:pPr>
              <w:rPr>
                <w:rFonts w:ascii="Arial" w:hAnsi="Arial" w:cs="Arial"/>
              </w:rPr>
            </w:pPr>
            <w:r w:rsidRPr="000A5832">
              <w:rPr>
                <w:rFonts w:ascii="Arial" w:hAnsi="Arial" w:cs="Arial"/>
              </w:rPr>
              <w:lastRenderedPageBreak/>
              <w:t>How the school MEETS and EXCEEDS the standard (with appropriate evidence)</w:t>
            </w:r>
          </w:p>
          <w:p w14:paraId="060CE37F" w14:textId="77777777" w:rsidR="00DA5242" w:rsidRPr="000A5832" w:rsidRDefault="00DA5242" w:rsidP="00DC7E04">
            <w:pPr>
              <w:rPr>
                <w:rFonts w:ascii="Arial" w:hAnsi="Arial" w:cs="Arial"/>
              </w:rPr>
            </w:pPr>
          </w:p>
          <w:p w14:paraId="37803F34" w14:textId="77777777" w:rsidR="00DA5242" w:rsidRPr="000A5832" w:rsidRDefault="00DA5242" w:rsidP="00DC7E04">
            <w:pPr>
              <w:rPr>
                <w:rFonts w:ascii="Arial" w:hAnsi="Arial" w:cs="Arial"/>
              </w:rPr>
            </w:pPr>
          </w:p>
          <w:p w14:paraId="4E056CFB" w14:textId="77777777" w:rsidR="00DA5242" w:rsidRPr="000A5832" w:rsidRDefault="00DA5242" w:rsidP="00DC7E04">
            <w:pPr>
              <w:rPr>
                <w:rFonts w:ascii="Arial" w:hAnsi="Arial" w:cs="Arial"/>
              </w:rPr>
            </w:pPr>
          </w:p>
          <w:p w14:paraId="6DA6A386" w14:textId="77777777" w:rsidR="00DA5242" w:rsidRPr="000A5832" w:rsidRDefault="00DA5242" w:rsidP="00DC7E04">
            <w:pPr>
              <w:rPr>
                <w:rFonts w:ascii="Arial" w:hAnsi="Arial" w:cs="Arial"/>
              </w:rPr>
            </w:pPr>
          </w:p>
          <w:p w14:paraId="2CDC425E" w14:textId="77777777" w:rsidR="00DA5242" w:rsidRPr="000A5832" w:rsidRDefault="00DA5242" w:rsidP="00DC7E04">
            <w:pPr>
              <w:rPr>
                <w:rFonts w:ascii="Arial" w:hAnsi="Arial" w:cs="Arial"/>
              </w:rPr>
            </w:pPr>
          </w:p>
          <w:p w14:paraId="18EADF33" w14:textId="77777777" w:rsidR="00DA5242" w:rsidRPr="000A5832" w:rsidRDefault="00DA5242" w:rsidP="00DC7E04">
            <w:pPr>
              <w:rPr>
                <w:rFonts w:ascii="Arial" w:hAnsi="Arial" w:cs="Arial"/>
              </w:rPr>
            </w:pPr>
          </w:p>
          <w:p w14:paraId="05817335" w14:textId="77777777" w:rsidR="00DA5242" w:rsidRPr="000A5832" w:rsidRDefault="00DA5242" w:rsidP="00DC7E04">
            <w:pPr>
              <w:rPr>
                <w:rFonts w:ascii="Arial" w:hAnsi="Arial" w:cs="Arial"/>
              </w:rPr>
            </w:pPr>
          </w:p>
          <w:p w14:paraId="522D7D43" w14:textId="77777777" w:rsidR="00DA5242" w:rsidRPr="000A5832" w:rsidRDefault="00DA5242" w:rsidP="00DC7E04">
            <w:pPr>
              <w:rPr>
                <w:rFonts w:ascii="Arial" w:hAnsi="Arial" w:cs="Arial"/>
              </w:rPr>
            </w:pPr>
          </w:p>
          <w:p w14:paraId="362B5858" w14:textId="77777777" w:rsidR="00DA5242" w:rsidRPr="000A5832" w:rsidRDefault="00DA5242" w:rsidP="00DC7E04">
            <w:pPr>
              <w:rPr>
                <w:rFonts w:ascii="Arial" w:hAnsi="Arial" w:cs="Arial"/>
              </w:rPr>
            </w:pPr>
          </w:p>
          <w:p w14:paraId="37E8FC1D" w14:textId="77777777" w:rsidR="00DA5242" w:rsidRPr="000A5832" w:rsidRDefault="00DA5242" w:rsidP="00DC7E04">
            <w:pPr>
              <w:rPr>
                <w:rFonts w:ascii="Arial" w:hAnsi="Arial" w:cs="Arial"/>
              </w:rPr>
            </w:pPr>
          </w:p>
          <w:p w14:paraId="001CBDB4" w14:textId="77777777" w:rsidR="00DA5242" w:rsidRPr="000A5832" w:rsidRDefault="00DA5242" w:rsidP="00DC7E04">
            <w:pPr>
              <w:rPr>
                <w:rFonts w:ascii="Arial" w:hAnsi="Arial" w:cs="Arial"/>
              </w:rPr>
            </w:pPr>
          </w:p>
          <w:p w14:paraId="69A65BB5" w14:textId="77777777" w:rsidR="00DA5242" w:rsidRPr="000A5832" w:rsidRDefault="00DA5242" w:rsidP="00DC7E04">
            <w:pPr>
              <w:rPr>
                <w:rFonts w:ascii="Arial" w:hAnsi="Arial" w:cs="Arial"/>
              </w:rPr>
            </w:pPr>
          </w:p>
          <w:p w14:paraId="2E192D3C" w14:textId="77777777" w:rsidR="00DA5242" w:rsidRPr="000A5832" w:rsidRDefault="00DA5242" w:rsidP="00DC7E04">
            <w:pPr>
              <w:rPr>
                <w:rFonts w:ascii="Arial" w:hAnsi="Arial" w:cs="Arial"/>
              </w:rPr>
            </w:pPr>
          </w:p>
          <w:p w14:paraId="16E9300A" w14:textId="77777777" w:rsidR="00DA5242" w:rsidRPr="000A5832" w:rsidRDefault="00DA5242" w:rsidP="00DC7E04">
            <w:pPr>
              <w:rPr>
                <w:rFonts w:ascii="Arial" w:hAnsi="Arial" w:cs="Arial"/>
              </w:rPr>
            </w:pPr>
          </w:p>
          <w:p w14:paraId="0AE4AFED" w14:textId="77777777" w:rsidR="00DA5242" w:rsidRPr="000A5832" w:rsidRDefault="00DA5242" w:rsidP="00DC7E04">
            <w:pPr>
              <w:rPr>
                <w:rFonts w:ascii="Arial" w:hAnsi="Arial" w:cs="Arial"/>
              </w:rPr>
            </w:pPr>
          </w:p>
          <w:p w14:paraId="023DC4BC" w14:textId="77777777" w:rsidR="00DA5242" w:rsidRPr="000A5832" w:rsidRDefault="00DA5242" w:rsidP="00DC7E04">
            <w:pPr>
              <w:rPr>
                <w:rFonts w:ascii="Arial" w:hAnsi="Arial" w:cs="Arial"/>
              </w:rPr>
            </w:pPr>
          </w:p>
          <w:p w14:paraId="16B1052A" w14:textId="77777777" w:rsidR="00DA5242" w:rsidRPr="000A5832" w:rsidRDefault="00DA5242" w:rsidP="00DC7E04">
            <w:pPr>
              <w:rPr>
                <w:rFonts w:ascii="Arial" w:hAnsi="Arial" w:cs="Arial"/>
              </w:rPr>
            </w:pPr>
          </w:p>
          <w:p w14:paraId="201FDDD3" w14:textId="77777777" w:rsidR="00DA5242" w:rsidRPr="000A5832" w:rsidRDefault="00DA5242" w:rsidP="00DC7E04">
            <w:pPr>
              <w:rPr>
                <w:rFonts w:ascii="Arial" w:hAnsi="Arial" w:cs="Arial"/>
              </w:rPr>
            </w:pPr>
          </w:p>
          <w:p w14:paraId="018DAFAA" w14:textId="77777777" w:rsidR="00DA5242" w:rsidRPr="000A5832" w:rsidRDefault="00DA5242" w:rsidP="00DC7E04">
            <w:pPr>
              <w:rPr>
                <w:rFonts w:ascii="Arial" w:hAnsi="Arial" w:cs="Arial"/>
              </w:rPr>
            </w:pPr>
          </w:p>
          <w:p w14:paraId="3398AF3A" w14:textId="77777777" w:rsidR="00DA5242" w:rsidRPr="000A5832" w:rsidRDefault="00DA5242" w:rsidP="00DC7E04">
            <w:pPr>
              <w:rPr>
                <w:rFonts w:ascii="Arial" w:hAnsi="Arial" w:cs="Arial"/>
              </w:rPr>
            </w:pPr>
          </w:p>
          <w:p w14:paraId="29DDABD5" w14:textId="77777777" w:rsidR="00DA5242" w:rsidRPr="000A5832" w:rsidRDefault="00DA5242" w:rsidP="00DC7E04">
            <w:pPr>
              <w:rPr>
                <w:rFonts w:ascii="Arial" w:hAnsi="Arial" w:cs="Arial"/>
              </w:rPr>
            </w:pPr>
          </w:p>
          <w:p w14:paraId="3815C413" w14:textId="77777777" w:rsidR="00DA5242" w:rsidRPr="000A5832" w:rsidRDefault="00DA5242" w:rsidP="00DC7E04">
            <w:pPr>
              <w:rPr>
                <w:rFonts w:ascii="Arial" w:hAnsi="Arial" w:cs="Arial"/>
              </w:rPr>
            </w:pPr>
          </w:p>
        </w:tc>
      </w:tr>
      <w:tr w:rsidR="00DA5242" w:rsidRPr="000A5832" w14:paraId="5DBDC5B5" w14:textId="77777777" w:rsidTr="00DC7E04">
        <w:tc>
          <w:tcPr>
            <w:tcW w:w="10324" w:type="dxa"/>
            <w:gridSpan w:val="4"/>
            <w:shd w:val="clear" w:color="auto" w:fill="auto"/>
          </w:tcPr>
          <w:p w14:paraId="1A4AA1C0" w14:textId="77777777" w:rsidR="00DA5242" w:rsidRPr="000A5832" w:rsidRDefault="00DA5242" w:rsidP="00DC7E04">
            <w:pPr>
              <w:rPr>
                <w:rFonts w:ascii="Arial" w:hAnsi="Arial" w:cs="Arial"/>
              </w:rPr>
            </w:pPr>
            <w:r w:rsidRPr="000A5832">
              <w:rPr>
                <w:rFonts w:ascii="Arial" w:hAnsi="Arial" w:cs="Arial"/>
              </w:rPr>
              <w:t>Plans for future improvement (with indicative timescale)</w:t>
            </w:r>
          </w:p>
          <w:p w14:paraId="3C2C09B5" w14:textId="77777777" w:rsidR="00DA5242" w:rsidRPr="000A5832" w:rsidRDefault="00DA5242" w:rsidP="00DC7E04">
            <w:pPr>
              <w:rPr>
                <w:rFonts w:ascii="Arial" w:hAnsi="Arial" w:cs="Arial"/>
              </w:rPr>
            </w:pPr>
          </w:p>
          <w:p w14:paraId="007D3F1F" w14:textId="77777777" w:rsidR="00DA5242" w:rsidRPr="000A5832" w:rsidRDefault="00DA5242" w:rsidP="00DC7E04">
            <w:pPr>
              <w:rPr>
                <w:rFonts w:ascii="Arial" w:hAnsi="Arial" w:cs="Arial"/>
              </w:rPr>
            </w:pPr>
          </w:p>
          <w:p w14:paraId="5FEB3DFC" w14:textId="77777777" w:rsidR="00DA5242" w:rsidRPr="000A5832" w:rsidRDefault="00DA5242" w:rsidP="00DC7E04">
            <w:pPr>
              <w:rPr>
                <w:rFonts w:ascii="Arial" w:hAnsi="Arial" w:cs="Arial"/>
              </w:rPr>
            </w:pPr>
          </w:p>
          <w:p w14:paraId="5EB5CF74" w14:textId="77777777" w:rsidR="00DA5242" w:rsidRPr="000A5832" w:rsidRDefault="00DA5242" w:rsidP="00DC7E04">
            <w:pPr>
              <w:rPr>
                <w:rFonts w:ascii="Arial" w:hAnsi="Arial" w:cs="Arial"/>
              </w:rPr>
            </w:pPr>
          </w:p>
          <w:p w14:paraId="7FE47173" w14:textId="77777777" w:rsidR="00DA5242" w:rsidRPr="000A5832" w:rsidRDefault="00DA5242" w:rsidP="00DC7E04">
            <w:pPr>
              <w:rPr>
                <w:rFonts w:ascii="Arial" w:hAnsi="Arial" w:cs="Arial"/>
              </w:rPr>
            </w:pPr>
          </w:p>
          <w:p w14:paraId="79E14096" w14:textId="77777777" w:rsidR="00DA5242" w:rsidRPr="000A5832" w:rsidRDefault="00DA5242" w:rsidP="00DC7E04">
            <w:pPr>
              <w:rPr>
                <w:rFonts w:ascii="Arial" w:hAnsi="Arial" w:cs="Arial"/>
              </w:rPr>
            </w:pPr>
          </w:p>
          <w:p w14:paraId="5177A56A" w14:textId="77777777" w:rsidR="00DA5242" w:rsidRPr="000A5832" w:rsidRDefault="00DA5242" w:rsidP="00DC7E04">
            <w:pPr>
              <w:rPr>
                <w:rFonts w:ascii="Arial" w:hAnsi="Arial" w:cs="Arial"/>
              </w:rPr>
            </w:pPr>
          </w:p>
          <w:p w14:paraId="75B26187" w14:textId="77777777" w:rsidR="00DA5242" w:rsidRPr="000A5832" w:rsidRDefault="00DA5242" w:rsidP="00DC7E04">
            <w:pPr>
              <w:rPr>
                <w:rFonts w:ascii="Arial" w:hAnsi="Arial" w:cs="Arial"/>
              </w:rPr>
            </w:pPr>
          </w:p>
          <w:p w14:paraId="57547B2B" w14:textId="77777777" w:rsidR="00DA5242" w:rsidRPr="000A5832" w:rsidRDefault="00DA5242" w:rsidP="00DC7E04">
            <w:pPr>
              <w:rPr>
                <w:rFonts w:ascii="Arial" w:hAnsi="Arial" w:cs="Arial"/>
              </w:rPr>
            </w:pPr>
          </w:p>
          <w:p w14:paraId="5F05F5AA" w14:textId="77777777" w:rsidR="00DA5242" w:rsidRPr="000A5832" w:rsidRDefault="00DA5242" w:rsidP="00DC7E04">
            <w:pPr>
              <w:rPr>
                <w:rFonts w:ascii="Arial" w:hAnsi="Arial" w:cs="Arial"/>
              </w:rPr>
            </w:pPr>
          </w:p>
          <w:p w14:paraId="02AE5AD2" w14:textId="77777777" w:rsidR="00DA5242" w:rsidRPr="000A5832" w:rsidRDefault="00DA5242" w:rsidP="00DC7E04">
            <w:pPr>
              <w:rPr>
                <w:rFonts w:ascii="Arial" w:hAnsi="Arial" w:cs="Arial"/>
              </w:rPr>
            </w:pPr>
          </w:p>
          <w:p w14:paraId="0D858280" w14:textId="77777777" w:rsidR="00DA5242" w:rsidRPr="000A5832" w:rsidRDefault="00DA5242" w:rsidP="00DC7E04">
            <w:pPr>
              <w:rPr>
                <w:rFonts w:ascii="Arial" w:hAnsi="Arial" w:cs="Arial"/>
              </w:rPr>
            </w:pPr>
          </w:p>
          <w:p w14:paraId="55EC1A67" w14:textId="77777777" w:rsidR="00DA5242" w:rsidRPr="000A5832" w:rsidRDefault="00DA5242" w:rsidP="00DC7E04">
            <w:pPr>
              <w:rPr>
                <w:rFonts w:ascii="Arial" w:hAnsi="Arial" w:cs="Arial"/>
              </w:rPr>
            </w:pPr>
          </w:p>
        </w:tc>
      </w:tr>
      <w:tr w:rsidR="00DA5242" w:rsidRPr="000A5832" w14:paraId="12CBC8B2" w14:textId="77777777" w:rsidTr="00DC7E04">
        <w:tc>
          <w:tcPr>
            <w:tcW w:w="3284" w:type="dxa"/>
            <w:shd w:val="clear" w:color="auto" w:fill="auto"/>
          </w:tcPr>
          <w:p w14:paraId="5456A2A5" w14:textId="77777777" w:rsidR="00DA5242" w:rsidRPr="000A5832" w:rsidRDefault="00DA5242" w:rsidP="00DC7E04">
            <w:pPr>
              <w:rPr>
                <w:rFonts w:ascii="Arial" w:hAnsi="Arial" w:cs="Arial"/>
              </w:rPr>
            </w:pPr>
            <w:r w:rsidRPr="000A5832">
              <w:rPr>
                <w:rFonts w:ascii="Arial" w:hAnsi="Arial" w:cs="Arial"/>
              </w:rPr>
              <w:t>Assessed by</w:t>
            </w:r>
          </w:p>
        </w:tc>
        <w:tc>
          <w:tcPr>
            <w:tcW w:w="2069" w:type="dxa"/>
            <w:shd w:val="clear" w:color="auto" w:fill="auto"/>
          </w:tcPr>
          <w:p w14:paraId="1AAA7161" w14:textId="77777777" w:rsidR="00DA5242" w:rsidRPr="000A5832" w:rsidRDefault="00DA5242" w:rsidP="00DC7E04">
            <w:pPr>
              <w:rPr>
                <w:rFonts w:ascii="Arial" w:hAnsi="Arial" w:cs="Arial"/>
              </w:rPr>
            </w:pPr>
          </w:p>
          <w:p w14:paraId="17CC5D20" w14:textId="77777777" w:rsidR="00DA5242" w:rsidRPr="000A5832" w:rsidRDefault="00DA5242" w:rsidP="00DC7E04">
            <w:pPr>
              <w:rPr>
                <w:rFonts w:ascii="Arial" w:hAnsi="Arial" w:cs="Arial"/>
              </w:rPr>
            </w:pPr>
          </w:p>
        </w:tc>
        <w:tc>
          <w:tcPr>
            <w:tcW w:w="2596" w:type="dxa"/>
            <w:shd w:val="clear" w:color="auto" w:fill="auto"/>
          </w:tcPr>
          <w:p w14:paraId="161D41A9" w14:textId="77777777" w:rsidR="00DA5242" w:rsidRPr="000A5832" w:rsidRDefault="00DA5242" w:rsidP="00DC7E04">
            <w:pPr>
              <w:rPr>
                <w:rFonts w:ascii="Arial" w:hAnsi="Arial" w:cs="Arial"/>
              </w:rPr>
            </w:pPr>
            <w:r w:rsidRPr="000A5832">
              <w:rPr>
                <w:rFonts w:ascii="Arial" w:hAnsi="Arial" w:cs="Arial"/>
              </w:rPr>
              <w:t>Date</w:t>
            </w:r>
          </w:p>
        </w:tc>
        <w:tc>
          <w:tcPr>
            <w:tcW w:w="2375" w:type="dxa"/>
            <w:shd w:val="clear" w:color="auto" w:fill="auto"/>
          </w:tcPr>
          <w:p w14:paraId="7B6CAA3C" w14:textId="77777777" w:rsidR="00DA5242" w:rsidRPr="000A5832" w:rsidRDefault="00DA5242" w:rsidP="00DC7E04">
            <w:pPr>
              <w:rPr>
                <w:rFonts w:ascii="Arial" w:hAnsi="Arial" w:cs="Arial"/>
              </w:rPr>
            </w:pPr>
          </w:p>
        </w:tc>
      </w:tr>
      <w:tr w:rsidR="00DA5242" w:rsidRPr="000A5832" w14:paraId="7719F5B3" w14:textId="77777777" w:rsidTr="00DC7E04">
        <w:tc>
          <w:tcPr>
            <w:tcW w:w="3284" w:type="dxa"/>
            <w:shd w:val="clear" w:color="auto" w:fill="auto"/>
          </w:tcPr>
          <w:p w14:paraId="2EDF02BF" w14:textId="77777777" w:rsidR="00DA5242" w:rsidRPr="000A5832" w:rsidRDefault="00DA5242" w:rsidP="00DC7E04">
            <w:pPr>
              <w:rPr>
                <w:rFonts w:ascii="Arial" w:hAnsi="Arial" w:cs="Arial"/>
              </w:rPr>
            </w:pPr>
            <w:r w:rsidRPr="000A5832">
              <w:rPr>
                <w:rFonts w:ascii="Arial" w:hAnsi="Arial" w:cs="Arial"/>
              </w:rPr>
              <w:lastRenderedPageBreak/>
              <w:t>Next review</w:t>
            </w:r>
          </w:p>
        </w:tc>
        <w:tc>
          <w:tcPr>
            <w:tcW w:w="7040" w:type="dxa"/>
            <w:gridSpan w:val="3"/>
            <w:shd w:val="clear" w:color="auto" w:fill="auto"/>
          </w:tcPr>
          <w:p w14:paraId="3C792810" w14:textId="77777777" w:rsidR="00DA5242" w:rsidRPr="000A5832" w:rsidRDefault="00DA5242" w:rsidP="00DC7E04">
            <w:pPr>
              <w:rPr>
                <w:rFonts w:ascii="Arial" w:hAnsi="Arial" w:cs="Arial"/>
              </w:rPr>
            </w:pPr>
          </w:p>
          <w:p w14:paraId="0F02BD04" w14:textId="77777777" w:rsidR="00DA5242" w:rsidRPr="000A5832" w:rsidRDefault="00DA5242" w:rsidP="00DC7E04">
            <w:pPr>
              <w:rPr>
                <w:rFonts w:ascii="Arial" w:hAnsi="Arial" w:cs="Arial"/>
              </w:rPr>
            </w:pPr>
          </w:p>
        </w:tc>
      </w:tr>
    </w:tbl>
    <w:p w14:paraId="2C3B8BF0" w14:textId="77777777" w:rsidR="001A4EC8" w:rsidRPr="000A5832" w:rsidRDefault="001A4EC8" w:rsidP="00064FDE">
      <w:pPr>
        <w:rPr>
          <w:rFonts w:ascii="Arial" w:hAnsi="Arial" w:cs="Arial"/>
          <w:sz w:val="32"/>
          <w:szCs w:val="32"/>
        </w:rPr>
      </w:pPr>
    </w:p>
    <w:p w14:paraId="277ADE31" w14:textId="6A9B8B35" w:rsidR="00064FDE" w:rsidRPr="000A5832" w:rsidRDefault="00471CF3" w:rsidP="00064FDE">
      <w:pPr>
        <w:rPr>
          <w:rFonts w:ascii="Arial" w:hAnsi="Arial" w:cs="Arial"/>
          <w:b/>
          <w:sz w:val="32"/>
          <w:szCs w:val="32"/>
          <w:u w:val="single"/>
        </w:rPr>
      </w:pPr>
      <w:r w:rsidRPr="000A5832">
        <w:rPr>
          <w:rFonts w:ascii="Arial" w:hAnsi="Arial" w:cs="Arial"/>
          <w:b/>
          <w:sz w:val="32"/>
          <w:szCs w:val="32"/>
          <w:u w:val="single"/>
        </w:rPr>
        <w:t>4</w:t>
      </w:r>
      <w:r w:rsidR="00064FDE" w:rsidRPr="000A5832">
        <w:rPr>
          <w:rFonts w:ascii="Arial" w:hAnsi="Arial" w:cs="Arial"/>
          <w:b/>
          <w:sz w:val="32"/>
          <w:szCs w:val="32"/>
          <w:u w:val="single"/>
        </w:rPr>
        <w:t xml:space="preserve"> AUDIT OF POLICIES AND RECORDS</w:t>
      </w:r>
    </w:p>
    <w:p w14:paraId="277ADE32" w14:textId="77777777" w:rsidR="00064FDE" w:rsidRPr="000A5832" w:rsidRDefault="00064FDE" w:rsidP="00064FDE">
      <w:pPr>
        <w:jc w:val="center"/>
        <w:rPr>
          <w:rFonts w:ascii="Arial" w:hAnsi="Arial" w:cs="Arial"/>
          <w:b/>
          <w:sz w:val="32"/>
          <w:szCs w:val="32"/>
          <w:u w:val="single"/>
        </w:rPr>
      </w:pPr>
    </w:p>
    <w:p w14:paraId="277ADE33" w14:textId="4895F456" w:rsidR="00064FDE" w:rsidRPr="000A5832" w:rsidRDefault="00471CF3" w:rsidP="00064FDE">
      <w:pPr>
        <w:rPr>
          <w:rFonts w:ascii="Arial" w:hAnsi="Arial" w:cs="Arial"/>
          <w:b/>
          <w:sz w:val="22"/>
          <w:szCs w:val="22"/>
        </w:rPr>
      </w:pPr>
      <w:r w:rsidRPr="000A5832">
        <w:rPr>
          <w:rFonts w:ascii="Arial" w:hAnsi="Arial" w:cs="Arial"/>
          <w:b/>
          <w:sz w:val="28"/>
          <w:szCs w:val="28"/>
          <w:u w:val="single"/>
        </w:rPr>
        <w:t>4A: Audit Form for</w:t>
      </w:r>
      <w:r w:rsidR="00064FDE" w:rsidRPr="000A5832">
        <w:rPr>
          <w:rFonts w:ascii="Arial" w:hAnsi="Arial" w:cs="Arial"/>
          <w:b/>
          <w:sz w:val="28"/>
          <w:szCs w:val="28"/>
          <w:u w:val="single"/>
        </w:rPr>
        <w:t xml:space="preserve"> Policies and Documents</w:t>
      </w:r>
    </w:p>
    <w:p w14:paraId="277ADE34" w14:textId="77777777" w:rsidR="00064FDE" w:rsidRPr="000A5832" w:rsidRDefault="00064FDE" w:rsidP="00064FDE">
      <w:pPr>
        <w:jc w:val="center"/>
        <w:rPr>
          <w:rFonts w:ascii="Arial" w:hAnsi="Arial" w:cs="Arial"/>
          <w:sz w:val="28"/>
          <w:szCs w:val="28"/>
          <w:u w:val="single"/>
        </w:rPr>
      </w:pPr>
    </w:p>
    <w:p w14:paraId="277ADE35" w14:textId="1DCD38D6" w:rsidR="00064FDE" w:rsidRPr="000A5832" w:rsidRDefault="00064FDE" w:rsidP="00064FDE">
      <w:pPr>
        <w:rPr>
          <w:rFonts w:ascii="Arial" w:hAnsi="Arial" w:cs="Arial"/>
        </w:rPr>
      </w:pPr>
      <w:r w:rsidRPr="000A5832">
        <w:rPr>
          <w:rFonts w:ascii="Arial" w:hAnsi="Arial" w:cs="Arial"/>
        </w:rPr>
        <w:t xml:space="preserve">The following list of policies and documents required is </w:t>
      </w:r>
      <w:r w:rsidR="00801579" w:rsidRPr="000A5832">
        <w:rPr>
          <w:rFonts w:ascii="Arial" w:hAnsi="Arial" w:cs="Arial"/>
        </w:rPr>
        <w:t xml:space="preserve">in </w:t>
      </w:r>
      <w:r w:rsidR="00105FA6" w:rsidRPr="000A5832">
        <w:rPr>
          <w:rFonts w:ascii="Arial" w:hAnsi="Arial" w:cs="Arial"/>
        </w:rPr>
        <w:t xml:space="preserve">Appendix </w:t>
      </w:r>
      <w:r w:rsidR="00801579" w:rsidRPr="000A5832">
        <w:rPr>
          <w:rFonts w:ascii="Arial" w:hAnsi="Arial" w:cs="Arial"/>
        </w:rPr>
        <w:t xml:space="preserve">A </w:t>
      </w:r>
      <w:r w:rsidRPr="000A5832">
        <w:rPr>
          <w:rFonts w:ascii="Arial" w:hAnsi="Arial" w:cs="Arial"/>
        </w:rPr>
        <w:t>to the National Minimum Standards</w:t>
      </w:r>
      <w:r w:rsidR="00801579" w:rsidRPr="000A5832">
        <w:rPr>
          <w:rFonts w:ascii="Arial" w:hAnsi="Arial" w:cs="Arial"/>
        </w:rPr>
        <w:t>. New content is in bold</w:t>
      </w:r>
    </w:p>
    <w:p w14:paraId="277ADE36" w14:textId="77777777" w:rsidR="00064FDE" w:rsidRPr="000A5832" w:rsidRDefault="00064FDE" w:rsidP="00064FDE">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474"/>
        <w:gridCol w:w="1843"/>
        <w:gridCol w:w="1417"/>
      </w:tblGrid>
      <w:tr w:rsidR="00064FDE" w:rsidRPr="000A5832" w14:paraId="277ADE3C" w14:textId="77777777" w:rsidTr="00836680">
        <w:trPr>
          <w:tblHeader/>
        </w:trPr>
        <w:tc>
          <w:tcPr>
            <w:tcW w:w="5580" w:type="dxa"/>
            <w:shd w:val="clear" w:color="auto" w:fill="auto"/>
          </w:tcPr>
          <w:p w14:paraId="277ADE37" w14:textId="77777777" w:rsidR="00064FDE" w:rsidRPr="000A5832" w:rsidRDefault="00064FDE" w:rsidP="00105FA6">
            <w:pPr>
              <w:rPr>
                <w:rFonts w:ascii="Arial" w:hAnsi="Arial" w:cs="Arial"/>
                <w:b/>
              </w:rPr>
            </w:pPr>
            <w:r w:rsidRPr="000A5832">
              <w:rPr>
                <w:rFonts w:ascii="Arial" w:hAnsi="Arial" w:cs="Arial"/>
                <w:b/>
              </w:rPr>
              <w:t>Policies</w:t>
            </w:r>
          </w:p>
        </w:tc>
        <w:tc>
          <w:tcPr>
            <w:tcW w:w="1474" w:type="dxa"/>
            <w:shd w:val="clear" w:color="auto" w:fill="auto"/>
          </w:tcPr>
          <w:p w14:paraId="277ADE38" w14:textId="77777777" w:rsidR="00064FDE" w:rsidRPr="000A5832" w:rsidRDefault="00064FDE" w:rsidP="000D6A12">
            <w:pPr>
              <w:rPr>
                <w:rFonts w:ascii="Arial" w:hAnsi="Arial" w:cs="Arial"/>
                <w:b/>
              </w:rPr>
            </w:pPr>
            <w:r w:rsidRPr="000A5832">
              <w:rPr>
                <w:rFonts w:ascii="Arial" w:hAnsi="Arial" w:cs="Arial"/>
                <w:b/>
              </w:rPr>
              <w:t>Relates to standard</w:t>
            </w:r>
          </w:p>
        </w:tc>
        <w:tc>
          <w:tcPr>
            <w:tcW w:w="1843" w:type="dxa"/>
            <w:shd w:val="clear" w:color="auto" w:fill="auto"/>
          </w:tcPr>
          <w:p w14:paraId="277ADE39" w14:textId="77777777" w:rsidR="00064FDE" w:rsidRPr="000A5832" w:rsidRDefault="00064FDE" w:rsidP="000D6A12">
            <w:pPr>
              <w:rPr>
                <w:rFonts w:ascii="Arial" w:hAnsi="Arial" w:cs="Arial"/>
                <w:b/>
              </w:rPr>
            </w:pPr>
            <w:r w:rsidRPr="000A5832">
              <w:rPr>
                <w:rFonts w:ascii="Arial" w:hAnsi="Arial" w:cs="Arial"/>
                <w:b/>
              </w:rPr>
              <w:t>Located in</w:t>
            </w:r>
          </w:p>
          <w:p w14:paraId="277ADE3A" w14:textId="77777777" w:rsidR="00064FDE" w:rsidRPr="000A5832" w:rsidRDefault="00064FDE" w:rsidP="000D6A12">
            <w:pPr>
              <w:rPr>
                <w:rFonts w:ascii="Arial" w:hAnsi="Arial" w:cs="Arial"/>
                <w:b/>
              </w:rPr>
            </w:pPr>
            <w:r w:rsidRPr="000A5832">
              <w:rPr>
                <w:rFonts w:ascii="Arial" w:hAnsi="Arial" w:cs="Arial"/>
                <w:b/>
                <w:sz w:val="16"/>
                <w:szCs w:val="16"/>
              </w:rPr>
              <w:t>(e.g. ‘Staff Handbook’)</w:t>
            </w:r>
          </w:p>
        </w:tc>
        <w:tc>
          <w:tcPr>
            <w:tcW w:w="1417" w:type="dxa"/>
            <w:shd w:val="clear" w:color="auto" w:fill="auto"/>
          </w:tcPr>
          <w:p w14:paraId="277ADE3B" w14:textId="77777777" w:rsidR="00064FDE" w:rsidRPr="000A5832" w:rsidRDefault="00064FDE" w:rsidP="000D6A12">
            <w:pPr>
              <w:rPr>
                <w:rFonts w:ascii="Arial" w:hAnsi="Arial" w:cs="Arial"/>
                <w:b/>
              </w:rPr>
            </w:pPr>
            <w:r w:rsidRPr="000A5832">
              <w:rPr>
                <w:rFonts w:ascii="Arial" w:hAnsi="Arial" w:cs="Arial"/>
                <w:b/>
              </w:rPr>
              <w:t>Last review</w:t>
            </w:r>
          </w:p>
        </w:tc>
      </w:tr>
      <w:tr w:rsidR="00064FDE" w:rsidRPr="000A5832" w14:paraId="277ADE43" w14:textId="77777777" w:rsidTr="00836680">
        <w:tc>
          <w:tcPr>
            <w:tcW w:w="5580" w:type="dxa"/>
            <w:shd w:val="clear" w:color="auto" w:fill="auto"/>
          </w:tcPr>
          <w:p w14:paraId="277ADE3D" w14:textId="12B58FD6" w:rsidR="00064FDE" w:rsidRPr="000A5832" w:rsidRDefault="00064FDE" w:rsidP="00105FA6">
            <w:pPr>
              <w:rPr>
                <w:rFonts w:ascii="Arial" w:hAnsi="Arial" w:cs="Arial"/>
              </w:rPr>
            </w:pPr>
            <w:r w:rsidRPr="000A5832">
              <w:rPr>
                <w:rFonts w:ascii="Arial" w:hAnsi="Arial" w:cs="Arial"/>
              </w:rPr>
              <w:t>Countering bullying</w:t>
            </w:r>
            <w:r w:rsidR="00EF08BD" w:rsidRPr="000A5832">
              <w:rPr>
                <w:rFonts w:ascii="Arial" w:hAnsi="Arial" w:cs="Arial"/>
              </w:rPr>
              <w:t xml:space="preserve"> </w:t>
            </w:r>
            <w:r w:rsidR="00801579" w:rsidRPr="000A5832">
              <w:rPr>
                <w:rFonts w:ascii="Arial" w:hAnsi="Arial" w:cs="Arial"/>
                <w:b/>
                <w:i/>
                <w:u w:val="single"/>
              </w:rPr>
              <w:t>and initiation/ hazing type violence and rituals</w:t>
            </w:r>
          </w:p>
          <w:p w14:paraId="277ADE3E" w14:textId="77777777" w:rsidR="00064FDE" w:rsidRPr="000A5832" w:rsidRDefault="00064FDE" w:rsidP="00105FA6">
            <w:pPr>
              <w:rPr>
                <w:rFonts w:ascii="Arial" w:hAnsi="Arial" w:cs="Arial"/>
              </w:rPr>
            </w:pPr>
          </w:p>
        </w:tc>
        <w:tc>
          <w:tcPr>
            <w:tcW w:w="1474" w:type="dxa"/>
            <w:shd w:val="clear" w:color="auto" w:fill="auto"/>
          </w:tcPr>
          <w:p w14:paraId="277ADE40" w14:textId="26DA04A3" w:rsidR="00064FDE" w:rsidRPr="000A5832" w:rsidRDefault="00917967" w:rsidP="000D6A12">
            <w:pPr>
              <w:rPr>
                <w:rFonts w:ascii="Arial" w:hAnsi="Arial" w:cs="Arial"/>
              </w:rPr>
            </w:pPr>
            <w:r w:rsidRPr="000A5832">
              <w:rPr>
                <w:rFonts w:ascii="Arial" w:hAnsi="Arial" w:cs="Arial"/>
              </w:rPr>
              <w:t>15,16</w:t>
            </w:r>
          </w:p>
        </w:tc>
        <w:tc>
          <w:tcPr>
            <w:tcW w:w="1843" w:type="dxa"/>
            <w:shd w:val="clear" w:color="auto" w:fill="auto"/>
          </w:tcPr>
          <w:p w14:paraId="277ADE41" w14:textId="77777777" w:rsidR="00064FDE" w:rsidRPr="000A5832" w:rsidRDefault="00064FDE" w:rsidP="000D6A12">
            <w:pPr>
              <w:rPr>
                <w:rFonts w:ascii="Arial" w:hAnsi="Arial" w:cs="Arial"/>
                <w:sz w:val="28"/>
                <w:szCs w:val="28"/>
              </w:rPr>
            </w:pPr>
          </w:p>
        </w:tc>
        <w:tc>
          <w:tcPr>
            <w:tcW w:w="1417" w:type="dxa"/>
            <w:shd w:val="clear" w:color="auto" w:fill="auto"/>
          </w:tcPr>
          <w:p w14:paraId="277ADE42" w14:textId="77777777" w:rsidR="00064FDE" w:rsidRPr="000A5832" w:rsidRDefault="00064FDE" w:rsidP="000D6A12">
            <w:pPr>
              <w:rPr>
                <w:rFonts w:ascii="Arial" w:hAnsi="Arial" w:cs="Arial"/>
                <w:sz w:val="28"/>
                <w:szCs w:val="28"/>
              </w:rPr>
            </w:pPr>
          </w:p>
        </w:tc>
      </w:tr>
      <w:tr w:rsidR="00064FDE" w:rsidRPr="000A5832" w14:paraId="277ADE49" w14:textId="77777777" w:rsidTr="00836680">
        <w:tc>
          <w:tcPr>
            <w:tcW w:w="5580" w:type="dxa"/>
            <w:shd w:val="clear" w:color="auto" w:fill="auto"/>
          </w:tcPr>
          <w:p w14:paraId="277ADE44" w14:textId="7410C3B7" w:rsidR="00064FDE" w:rsidRPr="000A5832" w:rsidRDefault="00064FDE" w:rsidP="00105FA6">
            <w:pPr>
              <w:rPr>
                <w:rFonts w:ascii="Arial" w:hAnsi="Arial" w:cs="Arial"/>
                <w:b/>
                <w:bCs/>
              </w:rPr>
            </w:pPr>
            <w:r w:rsidRPr="000A5832">
              <w:rPr>
                <w:rFonts w:ascii="Arial" w:hAnsi="Arial" w:cs="Arial"/>
              </w:rPr>
              <w:t>Child protection</w:t>
            </w:r>
            <w:r w:rsidR="00801579" w:rsidRPr="000A5832">
              <w:rPr>
                <w:rFonts w:ascii="Arial" w:hAnsi="Arial" w:cs="Arial"/>
              </w:rPr>
              <w:t xml:space="preserve"> </w:t>
            </w:r>
            <w:r w:rsidR="00801579" w:rsidRPr="000A5832">
              <w:rPr>
                <w:rFonts w:ascii="Arial" w:hAnsi="Arial" w:cs="Arial"/>
                <w:b/>
                <w:bCs/>
                <w:u w:val="single"/>
              </w:rPr>
              <w:t>and safeguarding</w:t>
            </w:r>
          </w:p>
          <w:p w14:paraId="277ADE45" w14:textId="77777777" w:rsidR="00064FDE" w:rsidRPr="000A5832" w:rsidRDefault="00064FDE" w:rsidP="00105FA6">
            <w:pPr>
              <w:rPr>
                <w:rFonts w:ascii="Arial" w:hAnsi="Arial" w:cs="Arial"/>
              </w:rPr>
            </w:pPr>
          </w:p>
        </w:tc>
        <w:tc>
          <w:tcPr>
            <w:tcW w:w="1474" w:type="dxa"/>
            <w:shd w:val="clear" w:color="auto" w:fill="auto"/>
          </w:tcPr>
          <w:p w14:paraId="277ADE46" w14:textId="4DACA811" w:rsidR="00064FDE" w:rsidRPr="000A5832" w:rsidRDefault="00801579" w:rsidP="000D6A12">
            <w:pPr>
              <w:rPr>
                <w:rFonts w:ascii="Arial" w:hAnsi="Arial" w:cs="Arial"/>
              </w:rPr>
            </w:pPr>
            <w:r w:rsidRPr="000A5832">
              <w:rPr>
                <w:rFonts w:ascii="Arial" w:hAnsi="Arial" w:cs="Arial"/>
              </w:rPr>
              <w:t>8</w:t>
            </w:r>
          </w:p>
        </w:tc>
        <w:tc>
          <w:tcPr>
            <w:tcW w:w="1843" w:type="dxa"/>
            <w:shd w:val="clear" w:color="auto" w:fill="auto"/>
          </w:tcPr>
          <w:p w14:paraId="277ADE47" w14:textId="77777777" w:rsidR="00064FDE" w:rsidRPr="000A5832" w:rsidRDefault="00064FDE" w:rsidP="000D6A12">
            <w:pPr>
              <w:rPr>
                <w:rFonts w:ascii="Arial" w:hAnsi="Arial" w:cs="Arial"/>
                <w:sz w:val="28"/>
                <w:szCs w:val="28"/>
              </w:rPr>
            </w:pPr>
          </w:p>
        </w:tc>
        <w:tc>
          <w:tcPr>
            <w:tcW w:w="1417" w:type="dxa"/>
            <w:shd w:val="clear" w:color="auto" w:fill="auto"/>
          </w:tcPr>
          <w:p w14:paraId="277ADE48" w14:textId="77777777" w:rsidR="00064FDE" w:rsidRPr="000A5832" w:rsidRDefault="00064FDE" w:rsidP="000D6A12">
            <w:pPr>
              <w:rPr>
                <w:rFonts w:ascii="Arial" w:hAnsi="Arial" w:cs="Arial"/>
                <w:sz w:val="28"/>
                <w:szCs w:val="28"/>
              </w:rPr>
            </w:pPr>
          </w:p>
        </w:tc>
      </w:tr>
      <w:tr w:rsidR="00064FDE" w:rsidRPr="000A5832" w14:paraId="277ADE4E" w14:textId="77777777" w:rsidTr="00836680">
        <w:tc>
          <w:tcPr>
            <w:tcW w:w="5580" w:type="dxa"/>
            <w:shd w:val="clear" w:color="auto" w:fill="auto"/>
          </w:tcPr>
          <w:p w14:paraId="277ADE4A" w14:textId="77777777" w:rsidR="00064FDE" w:rsidRPr="000A5832" w:rsidRDefault="00064FDE" w:rsidP="00105FA6">
            <w:pPr>
              <w:rPr>
                <w:rFonts w:ascii="Arial" w:hAnsi="Arial" w:cs="Arial"/>
              </w:rPr>
            </w:pPr>
            <w:r w:rsidRPr="000A5832">
              <w:rPr>
                <w:rFonts w:ascii="Arial" w:hAnsi="Arial" w:cs="Arial"/>
              </w:rPr>
              <w:t>Discipline (including sanctions, rewards and restraint)</w:t>
            </w:r>
          </w:p>
        </w:tc>
        <w:tc>
          <w:tcPr>
            <w:tcW w:w="1474" w:type="dxa"/>
            <w:shd w:val="clear" w:color="auto" w:fill="auto"/>
          </w:tcPr>
          <w:p w14:paraId="277ADE4B" w14:textId="6E87A4D2" w:rsidR="00064FDE" w:rsidRPr="000A5832" w:rsidRDefault="00917967" w:rsidP="000D6A12">
            <w:pPr>
              <w:rPr>
                <w:rFonts w:ascii="Arial" w:hAnsi="Arial" w:cs="Arial"/>
              </w:rPr>
            </w:pPr>
            <w:r w:rsidRPr="000A5832">
              <w:rPr>
                <w:rFonts w:ascii="Arial" w:hAnsi="Arial" w:cs="Arial"/>
              </w:rPr>
              <w:t>15</w:t>
            </w:r>
          </w:p>
        </w:tc>
        <w:tc>
          <w:tcPr>
            <w:tcW w:w="1843" w:type="dxa"/>
            <w:shd w:val="clear" w:color="auto" w:fill="auto"/>
          </w:tcPr>
          <w:p w14:paraId="277ADE4C" w14:textId="77777777" w:rsidR="00064FDE" w:rsidRPr="000A5832" w:rsidRDefault="00064FDE" w:rsidP="000D6A12">
            <w:pPr>
              <w:rPr>
                <w:rFonts w:ascii="Arial" w:hAnsi="Arial" w:cs="Arial"/>
              </w:rPr>
            </w:pPr>
          </w:p>
        </w:tc>
        <w:tc>
          <w:tcPr>
            <w:tcW w:w="1417" w:type="dxa"/>
            <w:shd w:val="clear" w:color="auto" w:fill="auto"/>
          </w:tcPr>
          <w:p w14:paraId="277ADE4D" w14:textId="77777777" w:rsidR="00064FDE" w:rsidRPr="000A5832" w:rsidRDefault="00064FDE" w:rsidP="000D6A12">
            <w:pPr>
              <w:rPr>
                <w:rFonts w:ascii="Arial" w:hAnsi="Arial" w:cs="Arial"/>
              </w:rPr>
            </w:pPr>
          </w:p>
        </w:tc>
      </w:tr>
      <w:tr w:rsidR="00064FDE" w:rsidRPr="000A5832" w14:paraId="277ADE53" w14:textId="77777777" w:rsidTr="00836680">
        <w:tc>
          <w:tcPr>
            <w:tcW w:w="5580" w:type="dxa"/>
            <w:shd w:val="clear" w:color="auto" w:fill="auto"/>
          </w:tcPr>
          <w:p w14:paraId="277ADE4F" w14:textId="77777777" w:rsidR="00064FDE" w:rsidRPr="000A5832" w:rsidRDefault="00064FDE" w:rsidP="00105FA6">
            <w:pPr>
              <w:rPr>
                <w:rFonts w:ascii="Arial" w:hAnsi="Arial" w:cs="Arial"/>
              </w:rPr>
            </w:pPr>
            <w:r w:rsidRPr="000A5832">
              <w:rPr>
                <w:rFonts w:ascii="Arial" w:hAnsi="Arial" w:cs="Arial"/>
              </w:rPr>
              <w:t xml:space="preserve">Staff disciplinary, grievance and </w:t>
            </w:r>
            <w:r w:rsidR="00105FA6" w:rsidRPr="000A5832">
              <w:rPr>
                <w:rFonts w:ascii="Arial" w:hAnsi="Arial" w:cs="Arial"/>
              </w:rPr>
              <w:t>whistle blowing</w:t>
            </w:r>
            <w:r w:rsidRPr="000A5832">
              <w:rPr>
                <w:rFonts w:ascii="Arial" w:hAnsi="Arial" w:cs="Arial"/>
              </w:rPr>
              <w:t xml:space="preserve"> policy</w:t>
            </w:r>
          </w:p>
        </w:tc>
        <w:tc>
          <w:tcPr>
            <w:tcW w:w="1474" w:type="dxa"/>
            <w:shd w:val="clear" w:color="auto" w:fill="auto"/>
          </w:tcPr>
          <w:p w14:paraId="277ADE50" w14:textId="1F15B86A" w:rsidR="00064FDE" w:rsidRPr="000A5832" w:rsidRDefault="00801579" w:rsidP="000D6A12">
            <w:pPr>
              <w:rPr>
                <w:rFonts w:ascii="Arial" w:hAnsi="Arial" w:cs="Arial"/>
              </w:rPr>
            </w:pPr>
            <w:r w:rsidRPr="000A5832">
              <w:rPr>
                <w:rFonts w:ascii="Arial" w:hAnsi="Arial" w:cs="Arial"/>
              </w:rPr>
              <w:t>20</w:t>
            </w:r>
          </w:p>
        </w:tc>
        <w:tc>
          <w:tcPr>
            <w:tcW w:w="1843" w:type="dxa"/>
            <w:shd w:val="clear" w:color="auto" w:fill="auto"/>
          </w:tcPr>
          <w:p w14:paraId="277ADE51" w14:textId="77777777" w:rsidR="00064FDE" w:rsidRPr="000A5832" w:rsidRDefault="00064FDE" w:rsidP="000D6A12">
            <w:pPr>
              <w:rPr>
                <w:rFonts w:ascii="Arial" w:hAnsi="Arial" w:cs="Arial"/>
              </w:rPr>
            </w:pPr>
          </w:p>
        </w:tc>
        <w:tc>
          <w:tcPr>
            <w:tcW w:w="1417" w:type="dxa"/>
            <w:shd w:val="clear" w:color="auto" w:fill="auto"/>
          </w:tcPr>
          <w:p w14:paraId="277ADE52" w14:textId="77777777" w:rsidR="00064FDE" w:rsidRPr="000A5832" w:rsidRDefault="00064FDE" w:rsidP="000D6A12">
            <w:pPr>
              <w:rPr>
                <w:rFonts w:ascii="Arial" w:hAnsi="Arial" w:cs="Arial"/>
              </w:rPr>
            </w:pPr>
          </w:p>
        </w:tc>
      </w:tr>
      <w:tr w:rsidR="00064FDE" w:rsidRPr="000A5832" w14:paraId="277ADE58" w14:textId="77777777" w:rsidTr="00836680">
        <w:tc>
          <w:tcPr>
            <w:tcW w:w="5580" w:type="dxa"/>
            <w:shd w:val="clear" w:color="auto" w:fill="auto"/>
          </w:tcPr>
          <w:p w14:paraId="277ADE54" w14:textId="77777777" w:rsidR="00064FDE" w:rsidRPr="000A5832" w:rsidRDefault="00064FDE" w:rsidP="00105FA6">
            <w:pPr>
              <w:rPr>
                <w:rFonts w:ascii="Arial" w:hAnsi="Arial" w:cs="Arial"/>
              </w:rPr>
            </w:pPr>
            <w:r w:rsidRPr="000A5832">
              <w:rPr>
                <w:rFonts w:ascii="Arial" w:hAnsi="Arial" w:cs="Arial"/>
              </w:rPr>
              <w:t xml:space="preserve">Care of boarders who are unwell, </w:t>
            </w:r>
            <w:r w:rsidRPr="000A5832">
              <w:rPr>
                <w:rFonts w:ascii="Arial" w:hAnsi="Arial" w:cs="Arial"/>
                <w:sz w:val="16"/>
                <w:szCs w:val="16"/>
              </w:rPr>
              <w:t>including first aid, care of those with chronic conditions and disabilities, dealing with medical emergencies and the use of household remedies</w:t>
            </w:r>
          </w:p>
        </w:tc>
        <w:tc>
          <w:tcPr>
            <w:tcW w:w="1474" w:type="dxa"/>
            <w:shd w:val="clear" w:color="auto" w:fill="auto"/>
          </w:tcPr>
          <w:p w14:paraId="277ADE55" w14:textId="6BD1ABA1" w:rsidR="00064FDE" w:rsidRPr="000A5832" w:rsidRDefault="00801579" w:rsidP="000D6A12">
            <w:pPr>
              <w:rPr>
                <w:rFonts w:ascii="Arial" w:hAnsi="Arial" w:cs="Arial"/>
              </w:rPr>
            </w:pPr>
            <w:r w:rsidRPr="000A5832">
              <w:rPr>
                <w:rFonts w:ascii="Arial" w:hAnsi="Arial" w:cs="Arial"/>
              </w:rPr>
              <w:t>7</w:t>
            </w:r>
          </w:p>
        </w:tc>
        <w:tc>
          <w:tcPr>
            <w:tcW w:w="1843" w:type="dxa"/>
            <w:shd w:val="clear" w:color="auto" w:fill="auto"/>
          </w:tcPr>
          <w:p w14:paraId="277ADE56" w14:textId="77777777" w:rsidR="00064FDE" w:rsidRPr="000A5832" w:rsidRDefault="00064FDE" w:rsidP="000D6A12">
            <w:pPr>
              <w:rPr>
                <w:rFonts w:ascii="Arial" w:hAnsi="Arial" w:cs="Arial"/>
              </w:rPr>
            </w:pPr>
          </w:p>
        </w:tc>
        <w:tc>
          <w:tcPr>
            <w:tcW w:w="1417" w:type="dxa"/>
            <w:shd w:val="clear" w:color="auto" w:fill="auto"/>
          </w:tcPr>
          <w:p w14:paraId="277ADE57" w14:textId="77777777" w:rsidR="00064FDE" w:rsidRPr="000A5832" w:rsidRDefault="00064FDE" w:rsidP="000D6A12">
            <w:pPr>
              <w:rPr>
                <w:rFonts w:ascii="Arial" w:hAnsi="Arial" w:cs="Arial"/>
              </w:rPr>
            </w:pPr>
          </w:p>
        </w:tc>
      </w:tr>
      <w:tr w:rsidR="00064FDE" w:rsidRPr="000A5832" w14:paraId="277ADE5E" w14:textId="77777777" w:rsidTr="00836680">
        <w:tc>
          <w:tcPr>
            <w:tcW w:w="5580" w:type="dxa"/>
            <w:shd w:val="clear" w:color="auto" w:fill="auto"/>
          </w:tcPr>
          <w:p w14:paraId="277ADE59" w14:textId="77777777" w:rsidR="00064FDE" w:rsidRPr="000A5832" w:rsidRDefault="00064FDE" w:rsidP="00105FA6">
            <w:pPr>
              <w:rPr>
                <w:rFonts w:ascii="Arial" w:hAnsi="Arial" w:cs="Arial"/>
              </w:rPr>
            </w:pPr>
            <w:r w:rsidRPr="000A5832">
              <w:rPr>
                <w:rFonts w:ascii="Arial" w:hAnsi="Arial" w:cs="Arial"/>
              </w:rPr>
              <w:t>Safety and supervision on school journeys</w:t>
            </w:r>
          </w:p>
          <w:p w14:paraId="277ADE5A" w14:textId="77777777" w:rsidR="00064FDE" w:rsidRPr="000A5832" w:rsidRDefault="00064FDE" w:rsidP="00105FA6">
            <w:pPr>
              <w:rPr>
                <w:rFonts w:ascii="Arial" w:hAnsi="Arial" w:cs="Arial"/>
              </w:rPr>
            </w:pPr>
          </w:p>
        </w:tc>
        <w:tc>
          <w:tcPr>
            <w:tcW w:w="1474" w:type="dxa"/>
            <w:shd w:val="clear" w:color="auto" w:fill="auto"/>
          </w:tcPr>
          <w:p w14:paraId="277ADE5B" w14:textId="28E1E4C3" w:rsidR="00064FDE" w:rsidRPr="000A5832" w:rsidRDefault="00801579" w:rsidP="000D6A12">
            <w:pPr>
              <w:rPr>
                <w:rFonts w:ascii="Arial" w:hAnsi="Arial" w:cs="Arial"/>
              </w:rPr>
            </w:pPr>
            <w:r w:rsidRPr="000A5832">
              <w:rPr>
                <w:rFonts w:ascii="Arial" w:hAnsi="Arial" w:cs="Arial"/>
              </w:rPr>
              <w:t>20.3</w:t>
            </w:r>
          </w:p>
        </w:tc>
        <w:tc>
          <w:tcPr>
            <w:tcW w:w="1843" w:type="dxa"/>
            <w:shd w:val="clear" w:color="auto" w:fill="auto"/>
          </w:tcPr>
          <w:p w14:paraId="277ADE5C" w14:textId="77777777" w:rsidR="00064FDE" w:rsidRPr="000A5832" w:rsidRDefault="00064FDE" w:rsidP="000D6A12">
            <w:pPr>
              <w:rPr>
                <w:rFonts w:ascii="Arial" w:hAnsi="Arial" w:cs="Arial"/>
              </w:rPr>
            </w:pPr>
          </w:p>
        </w:tc>
        <w:tc>
          <w:tcPr>
            <w:tcW w:w="1417" w:type="dxa"/>
            <w:shd w:val="clear" w:color="auto" w:fill="auto"/>
          </w:tcPr>
          <w:p w14:paraId="277ADE5D" w14:textId="77777777" w:rsidR="00064FDE" w:rsidRPr="000A5832" w:rsidRDefault="00064FDE" w:rsidP="000D6A12">
            <w:pPr>
              <w:rPr>
                <w:rFonts w:ascii="Arial" w:hAnsi="Arial" w:cs="Arial"/>
              </w:rPr>
            </w:pPr>
          </w:p>
        </w:tc>
      </w:tr>
      <w:tr w:rsidR="00064FDE" w:rsidRPr="000A5832" w14:paraId="277ADE63" w14:textId="77777777" w:rsidTr="00836680">
        <w:tc>
          <w:tcPr>
            <w:tcW w:w="5580" w:type="dxa"/>
            <w:shd w:val="clear" w:color="auto" w:fill="auto"/>
          </w:tcPr>
          <w:p w14:paraId="277ADE5F" w14:textId="77777777" w:rsidR="00064FDE" w:rsidRPr="000A5832" w:rsidRDefault="00064FDE" w:rsidP="00105FA6">
            <w:pPr>
              <w:rPr>
                <w:rFonts w:ascii="Arial" w:hAnsi="Arial" w:cs="Arial"/>
              </w:rPr>
            </w:pPr>
            <w:r w:rsidRPr="000A5832">
              <w:rPr>
                <w:rFonts w:ascii="Arial" w:hAnsi="Arial" w:cs="Arial"/>
              </w:rPr>
              <w:t>Access to school premises by people outside the school</w:t>
            </w:r>
          </w:p>
        </w:tc>
        <w:tc>
          <w:tcPr>
            <w:tcW w:w="1474" w:type="dxa"/>
            <w:shd w:val="clear" w:color="auto" w:fill="auto"/>
          </w:tcPr>
          <w:p w14:paraId="277ADE60" w14:textId="1E83E12B" w:rsidR="00064FDE" w:rsidRPr="000A5832" w:rsidRDefault="00917967" w:rsidP="000D6A12">
            <w:pPr>
              <w:rPr>
                <w:rFonts w:ascii="Arial" w:hAnsi="Arial" w:cs="Arial"/>
              </w:rPr>
            </w:pPr>
            <w:r w:rsidRPr="000A5832">
              <w:rPr>
                <w:rFonts w:ascii="Arial" w:hAnsi="Arial" w:cs="Arial"/>
              </w:rPr>
              <w:t>4.7, 9, 20</w:t>
            </w:r>
          </w:p>
        </w:tc>
        <w:tc>
          <w:tcPr>
            <w:tcW w:w="1843" w:type="dxa"/>
            <w:shd w:val="clear" w:color="auto" w:fill="auto"/>
          </w:tcPr>
          <w:p w14:paraId="277ADE61" w14:textId="77777777" w:rsidR="00064FDE" w:rsidRPr="000A5832" w:rsidRDefault="00064FDE" w:rsidP="000D6A12">
            <w:pPr>
              <w:rPr>
                <w:rFonts w:ascii="Arial" w:hAnsi="Arial" w:cs="Arial"/>
              </w:rPr>
            </w:pPr>
          </w:p>
        </w:tc>
        <w:tc>
          <w:tcPr>
            <w:tcW w:w="1417" w:type="dxa"/>
            <w:shd w:val="clear" w:color="auto" w:fill="auto"/>
          </w:tcPr>
          <w:p w14:paraId="277ADE62" w14:textId="77777777" w:rsidR="00064FDE" w:rsidRPr="000A5832" w:rsidRDefault="00064FDE" w:rsidP="000D6A12">
            <w:pPr>
              <w:rPr>
                <w:rFonts w:ascii="Arial" w:hAnsi="Arial" w:cs="Arial"/>
              </w:rPr>
            </w:pPr>
          </w:p>
        </w:tc>
      </w:tr>
      <w:tr w:rsidR="00064FDE" w:rsidRPr="000A5832" w14:paraId="277ADE68" w14:textId="77777777" w:rsidTr="00836680">
        <w:tc>
          <w:tcPr>
            <w:tcW w:w="5580" w:type="dxa"/>
            <w:shd w:val="clear" w:color="auto" w:fill="auto"/>
          </w:tcPr>
          <w:p w14:paraId="277ADE64" w14:textId="77777777" w:rsidR="00064FDE" w:rsidRPr="000A5832" w:rsidRDefault="00064FDE" w:rsidP="00105FA6">
            <w:pPr>
              <w:rPr>
                <w:rFonts w:ascii="Arial" w:hAnsi="Arial" w:cs="Arial"/>
              </w:rPr>
            </w:pPr>
            <w:r w:rsidRPr="000A5832">
              <w:rPr>
                <w:rFonts w:ascii="Arial" w:hAnsi="Arial" w:cs="Arial"/>
              </w:rPr>
              <w:t>Pupil access to risky areas of school buildings and grounds</w:t>
            </w:r>
          </w:p>
        </w:tc>
        <w:tc>
          <w:tcPr>
            <w:tcW w:w="1474" w:type="dxa"/>
            <w:shd w:val="clear" w:color="auto" w:fill="auto"/>
          </w:tcPr>
          <w:p w14:paraId="277ADE65" w14:textId="7D7E8478" w:rsidR="00064FDE" w:rsidRPr="000A5832" w:rsidRDefault="00917967" w:rsidP="000D6A12">
            <w:pPr>
              <w:rPr>
                <w:rFonts w:ascii="Arial" w:hAnsi="Arial" w:cs="Arial"/>
              </w:rPr>
            </w:pPr>
            <w:r w:rsidRPr="000A5832">
              <w:rPr>
                <w:rFonts w:ascii="Arial" w:hAnsi="Arial" w:cs="Arial"/>
              </w:rPr>
              <w:t>9</w:t>
            </w:r>
          </w:p>
        </w:tc>
        <w:tc>
          <w:tcPr>
            <w:tcW w:w="1843" w:type="dxa"/>
            <w:shd w:val="clear" w:color="auto" w:fill="auto"/>
          </w:tcPr>
          <w:p w14:paraId="277ADE66" w14:textId="77777777" w:rsidR="00064FDE" w:rsidRPr="000A5832" w:rsidRDefault="00064FDE" w:rsidP="000D6A12">
            <w:pPr>
              <w:rPr>
                <w:rFonts w:ascii="Arial" w:hAnsi="Arial" w:cs="Arial"/>
              </w:rPr>
            </w:pPr>
          </w:p>
        </w:tc>
        <w:tc>
          <w:tcPr>
            <w:tcW w:w="1417" w:type="dxa"/>
            <w:shd w:val="clear" w:color="auto" w:fill="auto"/>
          </w:tcPr>
          <w:p w14:paraId="277ADE67" w14:textId="77777777" w:rsidR="00064FDE" w:rsidRPr="000A5832" w:rsidRDefault="00064FDE" w:rsidP="000D6A12">
            <w:pPr>
              <w:rPr>
                <w:rFonts w:ascii="Arial" w:hAnsi="Arial" w:cs="Arial"/>
              </w:rPr>
            </w:pPr>
          </w:p>
        </w:tc>
      </w:tr>
      <w:tr w:rsidR="00064FDE" w:rsidRPr="000A5832" w14:paraId="277ADE6E" w14:textId="77777777" w:rsidTr="00836680">
        <w:tc>
          <w:tcPr>
            <w:tcW w:w="5580" w:type="dxa"/>
            <w:shd w:val="clear" w:color="auto" w:fill="auto"/>
          </w:tcPr>
          <w:p w14:paraId="277ADE69" w14:textId="77777777" w:rsidR="00064FDE" w:rsidRPr="000A5832" w:rsidRDefault="00064FDE" w:rsidP="00105FA6">
            <w:pPr>
              <w:rPr>
                <w:rFonts w:ascii="Arial" w:hAnsi="Arial" w:cs="Arial"/>
              </w:rPr>
            </w:pPr>
            <w:r w:rsidRPr="000A5832">
              <w:rPr>
                <w:rFonts w:ascii="Arial" w:hAnsi="Arial" w:cs="Arial"/>
              </w:rPr>
              <w:t>Health and Safety</w:t>
            </w:r>
          </w:p>
          <w:p w14:paraId="277ADE6A" w14:textId="77777777" w:rsidR="00064FDE" w:rsidRPr="000A5832" w:rsidRDefault="00064FDE" w:rsidP="00105FA6">
            <w:pPr>
              <w:rPr>
                <w:rFonts w:ascii="Arial" w:hAnsi="Arial" w:cs="Arial"/>
              </w:rPr>
            </w:pPr>
          </w:p>
        </w:tc>
        <w:tc>
          <w:tcPr>
            <w:tcW w:w="1474" w:type="dxa"/>
            <w:shd w:val="clear" w:color="auto" w:fill="auto"/>
          </w:tcPr>
          <w:p w14:paraId="277ADE6B" w14:textId="7B91EA2E" w:rsidR="00064FDE" w:rsidRPr="000A5832" w:rsidRDefault="00917967" w:rsidP="000D6A12">
            <w:pPr>
              <w:rPr>
                <w:rFonts w:ascii="Arial" w:hAnsi="Arial" w:cs="Arial"/>
              </w:rPr>
            </w:pPr>
            <w:r w:rsidRPr="000A5832">
              <w:rPr>
                <w:rFonts w:ascii="Arial" w:hAnsi="Arial" w:cs="Arial"/>
              </w:rPr>
              <w:t>9</w:t>
            </w:r>
          </w:p>
        </w:tc>
        <w:tc>
          <w:tcPr>
            <w:tcW w:w="1843" w:type="dxa"/>
            <w:shd w:val="clear" w:color="auto" w:fill="auto"/>
          </w:tcPr>
          <w:p w14:paraId="277ADE6C" w14:textId="77777777" w:rsidR="00064FDE" w:rsidRPr="000A5832" w:rsidRDefault="00064FDE" w:rsidP="000D6A12">
            <w:pPr>
              <w:rPr>
                <w:rFonts w:ascii="Arial" w:hAnsi="Arial" w:cs="Arial"/>
              </w:rPr>
            </w:pPr>
          </w:p>
        </w:tc>
        <w:tc>
          <w:tcPr>
            <w:tcW w:w="1417" w:type="dxa"/>
            <w:shd w:val="clear" w:color="auto" w:fill="auto"/>
          </w:tcPr>
          <w:p w14:paraId="277ADE6D" w14:textId="77777777" w:rsidR="00064FDE" w:rsidRPr="000A5832" w:rsidRDefault="00064FDE" w:rsidP="000D6A12">
            <w:pPr>
              <w:rPr>
                <w:rFonts w:ascii="Arial" w:hAnsi="Arial" w:cs="Arial"/>
              </w:rPr>
            </w:pPr>
          </w:p>
        </w:tc>
      </w:tr>
      <w:tr w:rsidR="00064FDE" w:rsidRPr="000A5832" w14:paraId="277ADE73" w14:textId="77777777" w:rsidTr="00836680">
        <w:tc>
          <w:tcPr>
            <w:tcW w:w="5580" w:type="dxa"/>
            <w:shd w:val="clear" w:color="auto" w:fill="auto"/>
          </w:tcPr>
          <w:p w14:paraId="277ADE6F" w14:textId="77777777" w:rsidR="00064FDE" w:rsidRPr="000A5832" w:rsidRDefault="00064FDE" w:rsidP="00105FA6">
            <w:pPr>
              <w:rPr>
                <w:rFonts w:ascii="Arial" w:hAnsi="Arial" w:cs="Arial"/>
              </w:rPr>
            </w:pPr>
            <w:r w:rsidRPr="000A5832">
              <w:rPr>
                <w:rFonts w:ascii="Arial" w:hAnsi="Arial" w:cs="Arial"/>
              </w:rPr>
              <w:t>Pupil access to a person independent of the school staff group</w:t>
            </w:r>
          </w:p>
        </w:tc>
        <w:tc>
          <w:tcPr>
            <w:tcW w:w="1474" w:type="dxa"/>
            <w:shd w:val="clear" w:color="auto" w:fill="auto"/>
          </w:tcPr>
          <w:p w14:paraId="277ADE70" w14:textId="522E1BA2" w:rsidR="00064FDE" w:rsidRPr="000A5832" w:rsidRDefault="00917967" w:rsidP="000D6A12">
            <w:pPr>
              <w:rPr>
                <w:rFonts w:ascii="Arial" w:hAnsi="Arial" w:cs="Arial"/>
              </w:rPr>
            </w:pPr>
            <w:r w:rsidRPr="000A5832">
              <w:rPr>
                <w:rFonts w:ascii="Arial" w:hAnsi="Arial" w:cs="Arial"/>
              </w:rPr>
              <w:t>11.4</w:t>
            </w:r>
          </w:p>
        </w:tc>
        <w:tc>
          <w:tcPr>
            <w:tcW w:w="1843" w:type="dxa"/>
            <w:shd w:val="clear" w:color="auto" w:fill="auto"/>
          </w:tcPr>
          <w:p w14:paraId="277ADE71" w14:textId="77777777" w:rsidR="00064FDE" w:rsidRPr="000A5832" w:rsidRDefault="00064FDE" w:rsidP="000D6A12">
            <w:pPr>
              <w:rPr>
                <w:rFonts w:ascii="Arial" w:hAnsi="Arial" w:cs="Arial"/>
              </w:rPr>
            </w:pPr>
          </w:p>
        </w:tc>
        <w:tc>
          <w:tcPr>
            <w:tcW w:w="1417" w:type="dxa"/>
            <w:shd w:val="clear" w:color="auto" w:fill="auto"/>
          </w:tcPr>
          <w:p w14:paraId="277ADE72" w14:textId="77777777" w:rsidR="00064FDE" w:rsidRPr="000A5832" w:rsidRDefault="00064FDE" w:rsidP="000D6A12">
            <w:pPr>
              <w:rPr>
                <w:rFonts w:ascii="Arial" w:hAnsi="Arial" w:cs="Arial"/>
              </w:rPr>
            </w:pPr>
          </w:p>
        </w:tc>
      </w:tr>
      <w:tr w:rsidR="00064FDE" w:rsidRPr="000A5832" w14:paraId="277ADE78" w14:textId="77777777" w:rsidTr="00836680">
        <w:tc>
          <w:tcPr>
            <w:tcW w:w="5580" w:type="dxa"/>
            <w:shd w:val="clear" w:color="auto" w:fill="auto"/>
          </w:tcPr>
          <w:p w14:paraId="277ADE74" w14:textId="77777777" w:rsidR="00064FDE" w:rsidRPr="000A5832" w:rsidRDefault="00064FDE" w:rsidP="00105FA6">
            <w:pPr>
              <w:rPr>
                <w:rFonts w:ascii="Arial" w:hAnsi="Arial" w:cs="Arial"/>
              </w:rPr>
            </w:pPr>
            <w:r w:rsidRPr="000A5832">
              <w:rPr>
                <w:rFonts w:ascii="Arial" w:hAnsi="Arial" w:cs="Arial"/>
              </w:rPr>
              <w:t>Provision for pupils with particular religious, dietary, language or cultural needs</w:t>
            </w:r>
          </w:p>
        </w:tc>
        <w:tc>
          <w:tcPr>
            <w:tcW w:w="1474" w:type="dxa"/>
            <w:shd w:val="clear" w:color="auto" w:fill="auto"/>
          </w:tcPr>
          <w:p w14:paraId="277ADE75" w14:textId="19117ABF" w:rsidR="00064FDE" w:rsidRPr="000A5832" w:rsidRDefault="00917967" w:rsidP="000D6A12">
            <w:pPr>
              <w:rPr>
                <w:rFonts w:ascii="Arial" w:hAnsi="Arial" w:cs="Arial"/>
              </w:rPr>
            </w:pPr>
            <w:r w:rsidRPr="000A5832">
              <w:rPr>
                <w:rFonts w:ascii="Arial" w:hAnsi="Arial" w:cs="Arial"/>
              </w:rPr>
              <w:t>3, 6</w:t>
            </w:r>
          </w:p>
        </w:tc>
        <w:tc>
          <w:tcPr>
            <w:tcW w:w="1843" w:type="dxa"/>
            <w:shd w:val="clear" w:color="auto" w:fill="auto"/>
          </w:tcPr>
          <w:p w14:paraId="277ADE76" w14:textId="77777777" w:rsidR="00064FDE" w:rsidRPr="000A5832" w:rsidRDefault="00064FDE" w:rsidP="000D6A12">
            <w:pPr>
              <w:rPr>
                <w:rFonts w:ascii="Arial" w:hAnsi="Arial" w:cs="Arial"/>
              </w:rPr>
            </w:pPr>
          </w:p>
        </w:tc>
        <w:tc>
          <w:tcPr>
            <w:tcW w:w="1417" w:type="dxa"/>
            <w:shd w:val="clear" w:color="auto" w:fill="auto"/>
          </w:tcPr>
          <w:p w14:paraId="277ADE77" w14:textId="77777777" w:rsidR="00064FDE" w:rsidRPr="000A5832" w:rsidRDefault="00064FDE" w:rsidP="000D6A12">
            <w:pPr>
              <w:rPr>
                <w:rFonts w:ascii="Arial" w:hAnsi="Arial" w:cs="Arial"/>
              </w:rPr>
            </w:pPr>
          </w:p>
        </w:tc>
      </w:tr>
      <w:tr w:rsidR="00064FDE" w:rsidRPr="000A5832" w14:paraId="277ADE7D" w14:textId="77777777" w:rsidTr="00836680">
        <w:tc>
          <w:tcPr>
            <w:tcW w:w="5580" w:type="dxa"/>
            <w:shd w:val="clear" w:color="auto" w:fill="auto"/>
          </w:tcPr>
          <w:p w14:paraId="277ADE79" w14:textId="7D11DCDC" w:rsidR="00064FDE" w:rsidRPr="000A5832" w:rsidRDefault="00064FDE" w:rsidP="00105FA6">
            <w:pPr>
              <w:rPr>
                <w:rFonts w:ascii="Arial" w:hAnsi="Arial" w:cs="Arial"/>
              </w:rPr>
            </w:pPr>
            <w:r w:rsidRPr="000A5832">
              <w:rPr>
                <w:rFonts w:ascii="Arial" w:hAnsi="Arial" w:cs="Arial"/>
              </w:rPr>
              <w:t>Supervision of ‘unchecked’ staff</w:t>
            </w:r>
          </w:p>
        </w:tc>
        <w:tc>
          <w:tcPr>
            <w:tcW w:w="1474" w:type="dxa"/>
            <w:shd w:val="clear" w:color="auto" w:fill="auto"/>
          </w:tcPr>
          <w:p w14:paraId="277ADE7A" w14:textId="738A2B52" w:rsidR="00064FDE" w:rsidRPr="000A5832" w:rsidRDefault="00917967" w:rsidP="000D6A12">
            <w:pPr>
              <w:rPr>
                <w:rFonts w:ascii="Arial" w:hAnsi="Arial" w:cs="Arial"/>
              </w:rPr>
            </w:pPr>
            <w:r w:rsidRPr="000A5832">
              <w:rPr>
                <w:rFonts w:ascii="Arial" w:hAnsi="Arial" w:cs="Arial"/>
              </w:rPr>
              <w:t xml:space="preserve">4.7, </w:t>
            </w:r>
            <w:r w:rsidR="00F51972" w:rsidRPr="000A5832">
              <w:rPr>
                <w:rFonts w:ascii="Arial" w:hAnsi="Arial" w:cs="Arial"/>
              </w:rPr>
              <w:t xml:space="preserve">19, </w:t>
            </w:r>
            <w:r w:rsidRPr="000A5832">
              <w:rPr>
                <w:rFonts w:ascii="Arial" w:hAnsi="Arial" w:cs="Arial"/>
              </w:rPr>
              <w:t>20</w:t>
            </w:r>
          </w:p>
        </w:tc>
        <w:tc>
          <w:tcPr>
            <w:tcW w:w="1843" w:type="dxa"/>
            <w:shd w:val="clear" w:color="auto" w:fill="auto"/>
          </w:tcPr>
          <w:p w14:paraId="277ADE7B" w14:textId="77777777" w:rsidR="00064FDE" w:rsidRPr="000A5832" w:rsidRDefault="00064FDE" w:rsidP="000D6A12">
            <w:pPr>
              <w:rPr>
                <w:rFonts w:ascii="Arial" w:hAnsi="Arial" w:cs="Arial"/>
              </w:rPr>
            </w:pPr>
          </w:p>
        </w:tc>
        <w:tc>
          <w:tcPr>
            <w:tcW w:w="1417" w:type="dxa"/>
            <w:shd w:val="clear" w:color="auto" w:fill="auto"/>
          </w:tcPr>
          <w:p w14:paraId="277ADE7C" w14:textId="77777777" w:rsidR="00064FDE" w:rsidRPr="000A5832" w:rsidRDefault="00064FDE" w:rsidP="000D6A12">
            <w:pPr>
              <w:rPr>
                <w:rFonts w:ascii="Arial" w:hAnsi="Arial" w:cs="Arial"/>
              </w:rPr>
            </w:pPr>
          </w:p>
        </w:tc>
      </w:tr>
      <w:tr w:rsidR="00064FDE" w:rsidRPr="000A5832" w14:paraId="277ADE83" w14:textId="77777777" w:rsidTr="00836680">
        <w:tc>
          <w:tcPr>
            <w:tcW w:w="5580" w:type="dxa"/>
            <w:shd w:val="clear" w:color="auto" w:fill="auto"/>
          </w:tcPr>
          <w:p w14:paraId="277ADE7E" w14:textId="77777777" w:rsidR="00064FDE" w:rsidRPr="000A5832" w:rsidRDefault="00064FDE" w:rsidP="00105FA6">
            <w:pPr>
              <w:rPr>
                <w:rFonts w:ascii="Arial" w:hAnsi="Arial" w:cs="Arial"/>
                <w:b/>
              </w:rPr>
            </w:pPr>
            <w:r w:rsidRPr="000A5832">
              <w:rPr>
                <w:rFonts w:ascii="Arial" w:hAnsi="Arial" w:cs="Arial"/>
                <w:b/>
              </w:rPr>
              <w:t>Documents</w:t>
            </w:r>
          </w:p>
        </w:tc>
        <w:tc>
          <w:tcPr>
            <w:tcW w:w="1474" w:type="dxa"/>
            <w:shd w:val="clear" w:color="auto" w:fill="auto"/>
          </w:tcPr>
          <w:p w14:paraId="277ADE7F" w14:textId="77777777" w:rsidR="00064FDE" w:rsidRPr="000A5832" w:rsidRDefault="00064FDE" w:rsidP="000D6A12">
            <w:pPr>
              <w:rPr>
                <w:rFonts w:ascii="Arial" w:hAnsi="Arial" w:cs="Arial"/>
                <w:b/>
              </w:rPr>
            </w:pPr>
            <w:r w:rsidRPr="000A5832">
              <w:rPr>
                <w:rFonts w:ascii="Arial" w:hAnsi="Arial" w:cs="Arial"/>
                <w:b/>
              </w:rPr>
              <w:t>Relates to standard</w:t>
            </w:r>
          </w:p>
        </w:tc>
        <w:tc>
          <w:tcPr>
            <w:tcW w:w="1843" w:type="dxa"/>
            <w:shd w:val="clear" w:color="auto" w:fill="auto"/>
          </w:tcPr>
          <w:p w14:paraId="277ADE80" w14:textId="77777777" w:rsidR="00064FDE" w:rsidRPr="000A5832" w:rsidRDefault="00064FDE" w:rsidP="000D6A12">
            <w:pPr>
              <w:rPr>
                <w:rFonts w:ascii="Arial" w:hAnsi="Arial" w:cs="Arial"/>
                <w:b/>
              </w:rPr>
            </w:pPr>
            <w:r w:rsidRPr="000A5832">
              <w:rPr>
                <w:rFonts w:ascii="Arial" w:hAnsi="Arial" w:cs="Arial"/>
                <w:b/>
              </w:rPr>
              <w:t>Located in</w:t>
            </w:r>
          </w:p>
          <w:p w14:paraId="277ADE81" w14:textId="77777777" w:rsidR="00064FDE" w:rsidRPr="000A5832" w:rsidRDefault="00064FDE" w:rsidP="000D6A12">
            <w:pPr>
              <w:rPr>
                <w:rFonts w:ascii="Arial" w:hAnsi="Arial" w:cs="Arial"/>
                <w:b/>
              </w:rPr>
            </w:pPr>
            <w:r w:rsidRPr="000A5832">
              <w:rPr>
                <w:rFonts w:ascii="Arial" w:hAnsi="Arial" w:cs="Arial"/>
                <w:b/>
                <w:sz w:val="16"/>
                <w:szCs w:val="16"/>
              </w:rPr>
              <w:t>(e.g. ‘Staff Handbook’)</w:t>
            </w:r>
          </w:p>
        </w:tc>
        <w:tc>
          <w:tcPr>
            <w:tcW w:w="1417" w:type="dxa"/>
            <w:shd w:val="clear" w:color="auto" w:fill="auto"/>
          </w:tcPr>
          <w:p w14:paraId="277ADE82" w14:textId="77777777" w:rsidR="00064FDE" w:rsidRPr="000A5832" w:rsidRDefault="00064FDE" w:rsidP="000D6A12">
            <w:pPr>
              <w:rPr>
                <w:rFonts w:ascii="Arial" w:hAnsi="Arial" w:cs="Arial"/>
                <w:b/>
              </w:rPr>
            </w:pPr>
            <w:r w:rsidRPr="000A5832">
              <w:rPr>
                <w:rFonts w:ascii="Arial" w:hAnsi="Arial" w:cs="Arial"/>
                <w:b/>
              </w:rPr>
              <w:t>Last review</w:t>
            </w:r>
          </w:p>
        </w:tc>
      </w:tr>
      <w:tr w:rsidR="00064FDE" w:rsidRPr="000A5832" w14:paraId="277ADE89" w14:textId="77777777" w:rsidTr="00836680">
        <w:tc>
          <w:tcPr>
            <w:tcW w:w="5580" w:type="dxa"/>
            <w:shd w:val="clear" w:color="auto" w:fill="auto"/>
          </w:tcPr>
          <w:p w14:paraId="277ADE84" w14:textId="77777777" w:rsidR="00064FDE" w:rsidRPr="000A5832" w:rsidRDefault="00064FDE" w:rsidP="00105FA6">
            <w:pPr>
              <w:rPr>
                <w:rFonts w:ascii="Arial" w:hAnsi="Arial" w:cs="Arial"/>
              </w:rPr>
            </w:pPr>
            <w:r w:rsidRPr="000A5832">
              <w:rPr>
                <w:rFonts w:ascii="Arial" w:hAnsi="Arial" w:cs="Arial"/>
              </w:rPr>
              <w:t>Staff Handbook/ guidance for boarding staff</w:t>
            </w:r>
          </w:p>
          <w:p w14:paraId="277ADE85" w14:textId="77777777" w:rsidR="00064FDE" w:rsidRPr="000A5832" w:rsidRDefault="00064FDE" w:rsidP="00105FA6">
            <w:pPr>
              <w:rPr>
                <w:rFonts w:ascii="Arial" w:hAnsi="Arial" w:cs="Arial"/>
                <w:sz w:val="16"/>
                <w:szCs w:val="16"/>
              </w:rPr>
            </w:pPr>
            <w:r w:rsidRPr="000A5832">
              <w:rPr>
                <w:rFonts w:ascii="Arial" w:hAnsi="Arial" w:cs="Arial"/>
                <w:sz w:val="16"/>
                <w:szCs w:val="16"/>
              </w:rPr>
              <w:t>(this document may include many of the policy documents listed above)</w:t>
            </w:r>
          </w:p>
        </w:tc>
        <w:tc>
          <w:tcPr>
            <w:tcW w:w="1474" w:type="dxa"/>
            <w:shd w:val="clear" w:color="auto" w:fill="auto"/>
          </w:tcPr>
          <w:p w14:paraId="277ADE86" w14:textId="5E5F67DD" w:rsidR="00064FDE" w:rsidRPr="000A5832" w:rsidRDefault="00F51972" w:rsidP="000D6A12">
            <w:pPr>
              <w:rPr>
                <w:rFonts w:ascii="Arial" w:hAnsi="Arial" w:cs="Arial"/>
              </w:rPr>
            </w:pPr>
            <w:r w:rsidRPr="000A5832">
              <w:rPr>
                <w:rFonts w:ascii="Arial" w:hAnsi="Arial" w:cs="Arial"/>
              </w:rPr>
              <w:t>20</w:t>
            </w:r>
          </w:p>
        </w:tc>
        <w:tc>
          <w:tcPr>
            <w:tcW w:w="1843" w:type="dxa"/>
            <w:shd w:val="clear" w:color="auto" w:fill="auto"/>
          </w:tcPr>
          <w:p w14:paraId="277ADE87" w14:textId="77777777" w:rsidR="00064FDE" w:rsidRPr="000A5832" w:rsidRDefault="00064FDE" w:rsidP="000D6A12">
            <w:pPr>
              <w:rPr>
                <w:rFonts w:ascii="Arial" w:hAnsi="Arial" w:cs="Arial"/>
              </w:rPr>
            </w:pPr>
          </w:p>
        </w:tc>
        <w:tc>
          <w:tcPr>
            <w:tcW w:w="1417" w:type="dxa"/>
            <w:shd w:val="clear" w:color="auto" w:fill="auto"/>
          </w:tcPr>
          <w:p w14:paraId="277ADE88" w14:textId="77777777" w:rsidR="00064FDE" w:rsidRPr="000A5832" w:rsidRDefault="00064FDE" w:rsidP="000D6A12">
            <w:pPr>
              <w:rPr>
                <w:rFonts w:ascii="Arial" w:hAnsi="Arial" w:cs="Arial"/>
              </w:rPr>
            </w:pPr>
          </w:p>
        </w:tc>
      </w:tr>
      <w:tr w:rsidR="00064FDE" w:rsidRPr="000A5832" w14:paraId="277ADE8F" w14:textId="77777777" w:rsidTr="00836680">
        <w:tc>
          <w:tcPr>
            <w:tcW w:w="5580" w:type="dxa"/>
            <w:shd w:val="clear" w:color="auto" w:fill="auto"/>
          </w:tcPr>
          <w:p w14:paraId="277ADE8A" w14:textId="6F75CF0E" w:rsidR="00064FDE" w:rsidRPr="000A5832" w:rsidRDefault="00064FDE" w:rsidP="00105FA6">
            <w:pPr>
              <w:rPr>
                <w:rFonts w:ascii="Arial" w:hAnsi="Arial" w:cs="Arial"/>
              </w:rPr>
            </w:pPr>
            <w:r w:rsidRPr="000A5832">
              <w:rPr>
                <w:rFonts w:ascii="Arial" w:hAnsi="Arial" w:cs="Arial"/>
              </w:rPr>
              <w:t xml:space="preserve">Statement of </w:t>
            </w:r>
            <w:r w:rsidR="00F51972" w:rsidRPr="000A5832">
              <w:rPr>
                <w:rFonts w:ascii="Arial" w:hAnsi="Arial" w:cs="Arial"/>
              </w:rPr>
              <w:t xml:space="preserve">the school’s </w:t>
            </w:r>
            <w:r w:rsidRPr="000A5832">
              <w:rPr>
                <w:rFonts w:ascii="Arial" w:hAnsi="Arial" w:cs="Arial"/>
              </w:rPr>
              <w:t>boarding principles and practice</w:t>
            </w:r>
          </w:p>
          <w:p w14:paraId="277ADE8B" w14:textId="77777777" w:rsidR="00064FDE" w:rsidRPr="000A5832" w:rsidRDefault="00064FDE" w:rsidP="00105FA6">
            <w:pPr>
              <w:rPr>
                <w:rFonts w:ascii="Arial" w:hAnsi="Arial" w:cs="Arial"/>
              </w:rPr>
            </w:pPr>
          </w:p>
        </w:tc>
        <w:tc>
          <w:tcPr>
            <w:tcW w:w="1474" w:type="dxa"/>
            <w:shd w:val="clear" w:color="auto" w:fill="auto"/>
          </w:tcPr>
          <w:p w14:paraId="277ADE8C" w14:textId="77777777" w:rsidR="00064FDE" w:rsidRPr="000A5832" w:rsidRDefault="00064FDE" w:rsidP="000D6A12">
            <w:pPr>
              <w:rPr>
                <w:rFonts w:ascii="Arial" w:hAnsi="Arial" w:cs="Arial"/>
              </w:rPr>
            </w:pPr>
            <w:r w:rsidRPr="000A5832">
              <w:rPr>
                <w:rFonts w:ascii="Arial" w:hAnsi="Arial" w:cs="Arial"/>
              </w:rPr>
              <w:t>1</w:t>
            </w:r>
          </w:p>
        </w:tc>
        <w:tc>
          <w:tcPr>
            <w:tcW w:w="1843" w:type="dxa"/>
            <w:shd w:val="clear" w:color="auto" w:fill="auto"/>
          </w:tcPr>
          <w:p w14:paraId="277ADE8D" w14:textId="77777777" w:rsidR="00064FDE" w:rsidRPr="000A5832" w:rsidRDefault="00064FDE" w:rsidP="000D6A12">
            <w:pPr>
              <w:rPr>
                <w:rFonts w:ascii="Arial" w:hAnsi="Arial" w:cs="Arial"/>
              </w:rPr>
            </w:pPr>
          </w:p>
        </w:tc>
        <w:tc>
          <w:tcPr>
            <w:tcW w:w="1417" w:type="dxa"/>
            <w:shd w:val="clear" w:color="auto" w:fill="auto"/>
          </w:tcPr>
          <w:p w14:paraId="277ADE8E" w14:textId="77777777" w:rsidR="00064FDE" w:rsidRPr="000A5832" w:rsidRDefault="00064FDE" w:rsidP="000D6A12">
            <w:pPr>
              <w:rPr>
                <w:rFonts w:ascii="Arial" w:hAnsi="Arial" w:cs="Arial"/>
              </w:rPr>
            </w:pPr>
          </w:p>
        </w:tc>
      </w:tr>
      <w:tr w:rsidR="00064FDE" w:rsidRPr="000A5832" w14:paraId="277ADE94" w14:textId="77777777" w:rsidTr="00836680">
        <w:tc>
          <w:tcPr>
            <w:tcW w:w="5580" w:type="dxa"/>
            <w:shd w:val="clear" w:color="auto" w:fill="auto"/>
          </w:tcPr>
          <w:p w14:paraId="277ADE90" w14:textId="77777777" w:rsidR="00064FDE" w:rsidRPr="000A5832" w:rsidRDefault="00064FDE" w:rsidP="00105FA6">
            <w:pPr>
              <w:rPr>
                <w:rFonts w:ascii="Arial" w:hAnsi="Arial" w:cs="Arial"/>
                <w:i/>
              </w:rPr>
            </w:pPr>
            <w:r w:rsidRPr="000A5832">
              <w:rPr>
                <w:rFonts w:ascii="Arial" w:hAnsi="Arial" w:cs="Arial"/>
              </w:rPr>
              <w:t>Requirement for staff to report concerns or allegations of risk of harm to pupils</w:t>
            </w:r>
          </w:p>
        </w:tc>
        <w:tc>
          <w:tcPr>
            <w:tcW w:w="1474" w:type="dxa"/>
            <w:shd w:val="clear" w:color="auto" w:fill="auto"/>
          </w:tcPr>
          <w:p w14:paraId="277ADE91" w14:textId="742332F3" w:rsidR="00064FDE" w:rsidRPr="000A5832" w:rsidRDefault="00F51972" w:rsidP="000D6A12">
            <w:pPr>
              <w:rPr>
                <w:rFonts w:ascii="Arial" w:hAnsi="Arial" w:cs="Arial"/>
              </w:rPr>
            </w:pPr>
            <w:r w:rsidRPr="000A5832">
              <w:rPr>
                <w:rFonts w:ascii="Arial" w:hAnsi="Arial" w:cs="Arial"/>
              </w:rPr>
              <w:t>8</w:t>
            </w:r>
          </w:p>
        </w:tc>
        <w:tc>
          <w:tcPr>
            <w:tcW w:w="1843" w:type="dxa"/>
            <w:shd w:val="clear" w:color="auto" w:fill="auto"/>
          </w:tcPr>
          <w:p w14:paraId="277ADE92" w14:textId="77777777" w:rsidR="00064FDE" w:rsidRPr="000A5832" w:rsidRDefault="00064FDE" w:rsidP="000D6A12">
            <w:pPr>
              <w:rPr>
                <w:rFonts w:ascii="Arial" w:hAnsi="Arial" w:cs="Arial"/>
              </w:rPr>
            </w:pPr>
          </w:p>
        </w:tc>
        <w:tc>
          <w:tcPr>
            <w:tcW w:w="1417" w:type="dxa"/>
            <w:shd w:val="clear" w:color="auto" w:fill="auto"/>
          </w:tcPr>
          <w:p w14:paraId="277ADE93" w14:textId="77777777" w:rsidR="00064FDE" w:rsidRPr="000A5832" w:rsidRDefault="00064FDE" w:rsidP="000D6A12">
            <w:pPr>
              <w:rPr>
                <w:rFonts w:ascii="Arial" w:hAnsi="Arial" w:cs="Arial"/>
              </w:rPr>
            </w:pPr>
          </w:p>
        </w:tc>
      </w:tr>
      <w:tr w:rsidR="00064FDE" w:rsidRPr="000A5832" w14:paraId="277ADE9A" w14:textId="77777777" w:rsidTr="00836680">
        <w:tc>
          <w:tcPr>
            <w:tcW w:w="5580" w:type="dxa"/>
            <w:shd w:val="clear" w:color="auto" w:fill="auto"/>
          </w:tcPr>
          <w:p w14:paraId="277ADE95" w14:textId="77777777" w:rsidR="00064FDE" w:rsidRPr="000A5832" w:rsidRDefault="00064FDE" w:rsidP="00105FA6">
            <w:pPr>
              <w:rPr>
                <w:rFonts w:ascii="Arial" w:hAnsi="Arial" w:cs="Arial"/>
              </w:rPr>
            </w:pPr>
            <w:r w:rsidRPr="000A5832">
              <w:rPr>
                <w:rFonts w:ascii="Arial" w:hAnsi="Arial" w:cs="Arial"/>
              </w:rPr>
              <w:t>Complaints procedure</w:t>
            </w:r>
          </w:p>
          <w:p w14:paraId="277ADE96" w14:textId="77777777" w:rsidR="00064FDE" w:rsidRPr="000A5832" w:rsidRDefault="00064FDE" w:rsidP="00105FA6">
            <w:pPr>
              <w:rPr>
                <w:rFonts w:ascii="Arial" w:hAnsi="Arial" w:cs="Arial"/>
              </w:rPr>
            </w:pPr>
          </w:p>
        </w:tc>
        <w:tc>
          <w:tcPr>
            <w:tcW w:w="1474" w:type="dxa"/>
            <w:shd w:val="clear" w:color="auto" w:fill="auto"/>
          </w:tcPr>
          <w:p w14:paraId="277ADE97" w14:textId="4C5DB8CA" w:rsidR="00064FDE" w:rsidRPr="000A5832" w:rsidRDefault="00064FDE" w:rsidP="000D6A12">
            <w:pPr>
              <w:rPr>
                <w:rFonts w:ascii="Arial" w:hAnsi="Arial" w:cs="Arial"/>
              </w:rPr>
            </w:pPr>
            <w:r w:rsidRPr="000A5832">
              <w:rPr>
                <w:rFonts w:ascii="Arial" w:hAnsi="Arial" w:cs="Arial"/>
              </w:rPr>
              <w:t>1</w:t>
            </w:r>
            <w:r w:rsidR="00F51972" w:rsidRPr="000A5832">
              <w:rPr>
                <w:rFonts w:ascii="Arial" w:hAnsi="Arial" w:cs="Arial"/>
              </w:rPr>
              <w:t>4</w:t>
            </w:r>
          </w:p>
        </w:tc>
        <w:tc>
          <w:tcPr>
            <w:tcW w:w="1843" w:type="dxa"/>
            <w:shd w:val="clear" w:color="auto" w:fill="auto"/>
          </w:tcPr>
          <w:p w14:paraId="277ADE98" w14:textId="77777777" w:rsidR="00064FDE" w:rsidRPr="000A5832" w:rsidRDefault="00064FDE" w:rsidP="000D6A12">
            <w:pPr>
              <w:rPr>
                <w:rFonts w:ascii="Arial" w:hAnsi="Arial" w:cs="Arial"/>
              </w:rPr>
            </w:pPr>
          </w:p>
        </w:tc>
        <w:tc>
          <w:tcPr>
            <w:tcW w:w="1417" w:type="dxa"/>
            <w:shd w:val="clear" w:color="auto" w:fill="auto"/>
          </w:tcPr>
          <w:p w14:paraId="277ADE99" w14:textId="77777777" w:rsidR="00064FDE" w:rsidRPr="000A5832" w:rsidRDefault="00064FDE" w:rsidP="000D6A12">
            <w:pPr>
              <w:rPr>
                <w:rFonts w:ascii="Arial" w:hAnsi="Arial" w:cs="Arial"/>
              </w:rPr>
            </w:pPr>
          </w:p>
        </w:tc>
      </w:tr>
      <w:tr w:rsidR="00064FDE" w:rsidRPr="000A5832" w14:paraId="277ADE9F" w14:textId="77777777" w:rsidTr="00836680">
        <w:tc>
          <w:tcPr>
            <w:tcW w:w="5580" w:type="dxa"/>
            <w:shd w:val="clear" w:color="auto" w:fill="auto"/>
          </w:tcPr>
          <w:p w14:paraId="277ADE9B" w14:textId="77777777" w:rsidR="00064FDE" w:rsidRPr="000A5832" w:rsidRDefault="00064FDE" w:rsidP="00105FA6">
            <w:pPr>
              <w:rPr>
                <w:rFonts w:ascii="Arial" w:hAnsi="Arial" w:cs="Arial"/>
              </w:rPr>
            </w:pPr>
            <w:r w:rsidRPr="000A5832">
              <w:rPr>
                <w:rFonts w:ascii="Arial" w:hAnsi="Arial" w:cs="Arial"/>
              </w:rPr>
              <w:t>Procedure for enabling pupils to take problems or concerns to any member of staff</w:t>
            </w:r>
          </w:p>
        </w:tc>
        <w:tc>
          <w:tcPr>
            <w:tcW w:w="1474" w:type="dxa"/>
            <w:shd w:val="clear" w:color="auto" w:fill="auto"/>
          </w:tcPr>
          <w:p w14:paraId="277ADE9C" w14:textId="2E97CE66" w:rsidR="00064FDE" w:rsidRPr="000A5832" w:rsidRDefault="00F51972" w:rsidP="000D6A12">
            <w:pPr>
              <w:rPr>
                <w:rFonts w:ascii="Arial" w:hAnsi="Arial" w:cs="Arial"/>
              </w:rPr>
            </w:pPr>
            <w:r w:rsidRPr="000A5832">
              <w:rPr>
                <w:rFonts w:ascii="Arial" w:hAnsi="Arial" w:cs="Arial"/>
              </w:rPr>
              <w:t>11.3</w:t>
            </w:r>
          </w:p>
        </w:tc>
        <w:tc>
          <w:tcPr>
            <w:tcW w:w="1843" w:type="dxa"/>
            <w:shd w:val="clear" w:color="auto" w:fill="auto"/>
          </w:tcPr>
          <w:p w14:paraId="277ADE9D" w14:textId="77777777" w:rsidR="00064FDE" w:rsidRPr="000A5832" w:rsidRDefault="00064FDE" w:rsidP="000D6A12">
            <w:pPr>
              <w:rPr>
                <w:rFonts w:ascii="Arial" w:hAnsi="Arial" w:cs="Arial"/>
              </w:rPr>
            </w:pPr>
          </w:p>
        </w:tc>
        <w:tc>
          <w:tcPr>
            <w:tcW w:w="1417" w:type="dxa"/>
            <w:shd w:val="clear" w:color="auto" w:fill="auto"/>
          </w:tcPr>
          <w:p w14:paraId="277ADE9E" w14:textId="77777777" w:rsidR="00064FDE" w:rsidRPr="000A5832" w:rsidRDefault="00064FDE" w:rsidP="000D6A12">
            <w:pPr>
              <w:rPr>
                <w:rFonts w:ascii="Arial" w:hAnsi="Arial" w:cs="Arial"/>
              </w:rPr>
            </w:pPr>
          </w:p>
        </w:tc>
      </w:tr>
      <w:tr w:rsidR="00064FDE" w:rsidRPr="000A5832" w14:paraId="277ADEA4" w14:textId="77777777" w:rsidTr="00836680">
        <w:tc>
          <w:tcPr>
            <w:tcW w:w="5580" w:type="dxa"/>
            <w:shd w:val="clear" w:color="auto" w:fill="auto"/>
          </w:tcPr>
          <w:p w14:paraId="277ADEA0" w14:textId="77777777" w:rsidR="00064FDE" w:rsidRPr="000A5832" w:rsidRDefault="00064FDE" w:rsidP="00105FA6">
            <w:pPr>
              <w:rPr>
                <w:rFonts w:ascii="Arial" w:hAnsi="Arial" w:cs="Arial"/>
              </w:rPr>
            </w:pPr>
            <w:r w:rsidRPr="000A5832">
              <w:rPr>
                <w:rFonts w:ascii="Arial" w:hAnsi="Arial" w:cs="Arial"/>
              </w:rPr>
              <w:lastRenderedPageBreak/>
              <w:t>Responses to alcohol, smoking and substance abuse</w:t>
            </w:r>
          </w:p>
        </w:tc>
        <w:tc>
          <w:tcPr>
            <w:tcW w:w="1474" w:type="dxa"/>
            <w:shd w:val="clear" w:color="auto" w:fill="auto"/>
          </w:tcPr>
          <w:p w14:paraId="277ADEA1" w14:textId="7B38E0AE" w:rsidR="00064FDE" w:rsidRPr="000A5832" w:rsidRDefault="00064FDE" w:rsidP="000D6A12">
            <w:pPr>
              <w:rPr>
                <w:rFonts w:ascii="Arial" w:hAnsi="Arial" w:cs="Arial"/>
              </w:rPr>
            </w:pPr>
            <w:r w:rsidRPr="000A5832">
              <w:rPr>
                <w:rFonts w:ascii="Arial" w:hAnsi="Arial" w:cs="Arial"/>
              </w:rPr>
              <w:t>1</w:t>
            </w:r>
            <w:r w:rsidR="00F51972" w:rsidRPr="000A5832">
              <w:rPr>
                <w:rFonts w:ascii="Arial" w:hAnsi="Arial" w:cs="Arial"/>
              </w:rPr>
              <w:t>5</w:t>
            </w:r>
          </w:p>
        </w:tc>
        <w:tc>
          <w:tcPr>
            <w:tcW w:w="1843" w:type="dxa"/>
            <w:shd w:val="clear" w:color="auto" w:fill="auto"/>
          </w:tcPr>
          <w:p w14:paraId="277ADEA2" w14:textId="77777777" w:rsidR="00064FDE" w:rsidRPr="000A5832" w:rsidRDefault="00064FDE" w:rsidP="000D6A12">
            <w:pPr>
              <w:rPr>
                <w:rFonts w:ascii="Arial" w:hAnsi="Arial" w:cs="Arial"/>
              </w:rPr>
            </w:pPr>
          </w:p>
        </w:tc>
        <w:tc>
          <w:tcPr>
            <w:tcW w:w="1417" w:type="dxa"/>
            <w:shd w:val="clear" w:color="auto" w:fill="auto"/>
          </w:tcPr>
          <w:p w14:paraId="277ADEA3" w14:textId="77777777" w:rsidR="00064FDE" w:rsidRPr="000A5832" w:rsidRDefault="00064FDE" w:rsidP="000D6A12">
            <w:pPr>
              <w:rPr>
                <w:rFonts w:ascii="Arial" w:hAnsi="Arial" w:cs="Arial"/>
              </w:rPr>
            </w:pPr>
          </w:p>
        </w:tc>
      </w:tr>
      <w:tr w:rsidR="00064FDE" w:rsidRPr="000A5832" w14:paraId="277ADEAA" w14:textId="77777777" w:rsidTr="00836680">
        <w:tc>
          <w:tcPr>
            <w:tcW w:w="5580" w:type="dxa"/>
            <w:shd w:val="clear" w:color="auto" w:fill="auto"/>
          </w:tcPr>
          <w:p w14:paraId="277ADEA5" w14:textId="7B99108A" w:rsidR="00064FDE" w:rsidRPr="000A5832" w:rsidRDefault="00F51972" w:rsidP="00105FA6">
            <w:pPr>
              <w:rPr>
                <w:rFonts w:ascii="Arial" w:hAnsi="Arial" w:cs="Arial"/>
              </w:rPr>
            </w:pPr>
            <w:r w:rsidRPr="000A5832">
              <w:rPr>
                <w:rFonts w:ascii="Arial" w:hAnsi="Arial" w:cs="Arial"/>
                <w:b/>
                <w:bCs/>
              </w:rPr>
              <w:t>Risk assessment and</w:t>
            </w:r>
            <w:r w:rsidRPr="000A5832">
              <w:rPr>
                <w:rFonts w:ascii="Arial" w:hAnsi="Arial" w:cs="Arial"/>
              </w:rPr>
              <w:t xml:space="preserve"> p</w:t>
            </w:r>
            <w:r w:rsidR="00064FDE" w:rsidRPr="000A5832">
              <w:rPr>
                <w:rFonts w:ascii="Arial" w:hAnsi="Arial" w:cs="Arial"/>
              </w:rPr>
              <w:t>lans for foreseeable crises</w:t>
            </w:r>
          </w:p>
          <w:p w14:paraId="277ADEA6" w14:textId="77777777" w:rsidR="00064FDE" w:rsidRPr="000A5832" w:rsidRDefault="00064FDE" w:rsidP="00105FA6">
            <w:pPr>
              <w:rPr>
                <w:rFonts w:ascii="Arial" w:hAnsi="Arial" w:cs="Arial"/>
              </w:rPr>
            </w:pPr>
          </w:p>
        </w:tc>
        <w:tc>
          <w:tcPr>
            <w:tcW w:w="1474" w:type="dxa"/>
            <w:shd w:val="clear" w:color="auto" w:fill="auto"/>
          </w:tcPr>
          <w:p w14:paraId="277ADEA7" w14:textId="00A18AC3" w:rsidR="00064FDE" w:rsidRPr="000A5832" w:rsidRDefault="00F51972" w:rsidP="000D6A12">
            <w:pPr>
              <w:rPr>
                <w:rFonts w:ascii="Arial" w:hAnsi="Arial" w:cs="Arial"/>
              </w:rPr>
            </w:pPr>
            <w:r w:rsidRPr="000A5832">
              <w:rPr>
                <w:rFonts w:ascii="Arial" w:hAnsi="Arial" w:cs="Arial"/>
              </w:rPr>
              <w:t>4,9,18</w:t>
            </w:r>
          </w:p>
        </w:tc>
        <w:tc>
          <w:tcPr>
            <w:tcW w:w="1843" w:type="dxa"/>
            <w:shd w:val="clear" w:color="auto" w:fill="auto"/>
          </w:tcPr>
          <w:p w14:paraId="277ADEA8" w14:textId="77777777" w:rsidR="00064FDE" w:rsidRPr="000A5832" w:rsidRDefault="00064FDE" w:rsidP="000D6A12">
            <w:pPr>
              <w:rPr>
                <w:rFonts w:ascii="Arial" w:hAnsi="Arial" w:cs="Arial"/>
              </w:rPr>
            </w:pPr>
          </w:p>
        </w:tc>
        <w:tc>
          <w:tcPr>
            <w:tcW w:w="1417" w:type="dxa"/>
            <w:shd w:val="clear" w:color="auto" w:fill="auto"/>
          </w:tcPr>
          <w:p w14:paraId="277ADEA9" w14:textId="77777777" w:rsidR="00064FDE" w:rsidRPr="000A5832" w:rsidRDefault="00064FDE" w:rsidP="000D6A12">
            <w:pPr>
              <w:rPr>
                <w:rFonts w:ascii="Arial" w:hAnsi="Arial" w:cs="Arial"/>
              </w:rPr>
            </w:pPr>
          </w:p>
        </w:tc>
      </w:tr>
      <w:tr w:rsidR="00064FDE" w:rsidRPr="000A5832" w14:paraId="277ADEAF" w14:textId="77777777" w:rsidTr="00836680">
        <w:tc>
          <w:tcPr>
            <w:tcW w:w="5580" w:type="dxa"/>
            <w:shd w:val="clear" w:color="auto" w:fill="auto"/>
          </w:tcPr>
          <w:p w14:paraId="277ADEAB" w14:textId="77777777" w:rsidR="00064FDE" w:rsidRPr="000A5832" w:rsidRDefault="00064FDE" w:rsidP="00105FA6">
            <w:pPr>
              <w:rPr>
                <w:rFonts w:ascii="Arial" w:hAnsi="Arial" w:cs="Arial"/>
              </w:rPr>
            </w:pPr>
            <w:r w:rsidRPr="000A5832">
              <w:rPr>
                <w:rFonts w:ascii="Arial" w:hAnsi="Arial" w:cs="Arial"/>
              </w:rPr>
              <w:t>Staff induction, training and development programme</w:t>
            </w:r>
          </w:p>
        </w:tc>
        <w:tc>
          <w:tcPr>
            <w:tcW w:w="1474" w:type="dxa"/>
            <w:shd w:val="clear" w:color="auto" w:fill="auto"/>
          </w:tcPr>
          <w:p w14:paraId="277ADEAC" w14:textId="3EFEC6D0" w:rsidR="00064FDE" w:rsidRPr="000A5832" w:rsidRDefault="00F51972" w:rsidP="000D6A12">
            <w:pPr>
              <w:rPr>
                <w:rFonts w:ascii="Arial" w:hAnsi="Arial" w:cs="Arial"/>
                <w:iCs/>
              </w:rPr>
            </w:pPr>
            <w:r w:rsidRPr="000A5832">
              <w:rPr>
                <w:rFonts w:ascii="Arial" w:hAnsi="Arial" w:cs="Arial"/>
                <w:iCs/>
              </w:rPr>
              <w:t>2.6, 20</w:t>
            </w:r>
          </w:p>
        </w:tc>
        <w:tc>
          <w:tcPr>
            <w:tcW w:w="1843" w:type="dxa"/>
            <w:shd w:val="clear" w:color="auto" w:fill="auto"/>
          </w:tcPr>
          <w:p w14:paraId="277ADEAD" w14:textId="77777777" w:rsidR="00064FDE" w:rsidRPr="000A5832" w:rsidRDefault="00064FDE" w:rsidP="000D6A12">
            <w:pPr>
              <w:rPr>
                <w:rFonts w:ascii="Arial" w:hAnsi="Arial" w:cs="Arial"/>
              </w:rPr>
            </w:pPr>
          </w:p>
        </w:tc>
        <w:tc>
          <w:tcPr>
            <w:tcW w:w="1417" w:type="dxa"/>
            <w:shd w:val="clear" w:color="auto" w:fill="auto"/>
          </w:tcPr>
          <w:p w14:paraId="277ADEAE" w14:textId="77777777" w:rsidR="00064FDE" w:rsidRPr="000A5832" w:rsidRDefault="00064FDE" w:rsidP="000D6A12">
            <w:pPr>
              <w:rPr>
                <w:rFonts w:ascii="Arial" w:hAnsi="Arial" w:cs="Arial"/>
              </w:rPr>
            </w:pPr>
          </w:p>
        </w:tc>
      </w:tr>
      <w:tr w:rsidR="00064FDE" w:rsidRPr="000A5832" w14:paraId="277ADEB5" w14:textId="77777777" w:rsidTr="00836680">
        <w:tc>
          <w:tcPr>
            <w:tcW w:w="5580" w:type="dxa"/>
            <w:shd w:val="clear" w:color="auto" w:fill="auto"/>
          </w:tcPr>
          <w:p w14:paraId="277ADEB0" w14:textId="77777777" w:rsidR="00064FDE" w:rsidRPr="000A5832" w:rsidRDefault="00064FDE" w:rsidP="00105FA6">
            <w:pPr>
              <w:rPr>
                <w:rFonts w:ascii="Arial" w:hAnsi="Arial" w:cs="Arial"/>
              </w:rPr>
            </w:pPr>
            <w:r w:rsidRPr="000A5832">
              <w:rPr>
                <w:rFonts w:ascii="Arial" w:hAnsi="Arial" w:cs="Arial"/>
              </w:rPr>
              <w:t>Prefect duties, powers and responsibilities</w:t>
            </w:r>
          </w:p>
          <w:p w14:paraId="277ADEB1" w14:textId="77777777" w:rsidR="00064FDE" w:rsidRPr="000A5832" w:rsidRDefault="00064FDE" w:rsidP="00105FA6">
            <w:pPr>
              <w:rPr>
                <w:rFonts w:ascii="Arial" w:hAnsi="Arial" w:cs="Arial"/>
              </w:rPr>
            </w:pPr>
          </w:p>
        </w:tc>
        <w:tc>
          <w:tcPr>
            <w:tcW w:w="1474" w:type="dxa"/>
            <w:shd w:val="clear" w:color="auto" w:fill="auto"/>
          </w:tcPr>
          <w:p w14:paraId="277ADEB2" w14:textId="485227A5" w:rsidR="00064FDE" w:rsidRPr="000A5832" w:rsidRDefault="00F51972" w:rsidP="000D6A12">
            <w:pPr>
              <w:rPr>
                <w:rFonts w:ascii="Arial" w:hAnsi="Arial" w:cs="Arial"/>
              </w:rPr>
            </w:pPr>
            <w:r w:rsidRPr="000A5832">
              <w:rPr>
                <w:rFonts w:ascii="Arial" w:hAnsi="Arial" w:cs="Arial"/>
              </w:rPr>
              <w:t>21</w:t>
            </w:r>
          </w:p>
        </w:tc>
        <w:tc>
          <w:tcPr>
            <w:tcW w:w="1843" w:type="dxa"/>
            <w:shd w:val="clear" w:color="auto" w:fill="auto"/>
          </w:tcPr>
          <w:p w14:paraId="277ADEB3" w14:textId="77777777" w:rsidR="00064FDE" w:rsidRPr="000A5832" w:rsidRDefault="00064FDE" w:rsidP="000D6A12">
            <w:pPr>
              <w:rPr>
                <w:rFonts w:ascii="Arial" w:hAnsi="Arial" w:cs="Arial"/>
              </w:rPr>
            </w:pPr>
          </w:p>
        </w:tc>
        <w:tc>
          <w:tcPr>
            <w:tcW w:w="1417" w:type="dxa"/>
            <w:shd w:val="clear" w:color="auto" w:fill="auto"/>
          </w:tcPr>
          <w:p w14:paraId="277ADEB4" w14:textId="77777777" w:rsidR="00064FDE" w:rsidRPr="000A5832" w:rsidRDefault="00064FDE" w:rsidP="000D6A12">
            <w:pPr>
              <w:rPr>
                <w:rFonts w:ascii="Arial" w:hAnsi="Arial" w:cs="Arial"/>
              </w:rPr>
            </w:pPr>
          </w:p>
        </w:tc>
      </w:tr>
      <w:tr w:rsidR="00064FDE" w:rsidRPr="000A5832" w14:paraId="277ADEBB" w14:textId="77777777" w:rsidTr="00836680">
        <w:tc>
          <w:tcPr>
            <w:tcW w:w="5580" w:type="dxa"/>
            <w:shd w:val="clear" w:color="auto" w:fill="auto"/>
          </w:tcPr>
          <w:p w14:paraId="277ADEB6" w14:textId="77777777" w:rsidR="00064FDE" w:rsidRPr="000A5832" w:rsidRDefault="00064FDE" w:rsidP="00105FA6">
            <w:pPr>
              <w:rPr>
                <w:rFonts w:ascii="Arial" w:hAnsi="Arial" w:cs="Arial"/>
              </w:rPr>
            </w:pPr>
            <w:r w:rsidRPr="000A5832">
              <w:rPr>
                <w:rFonts w:ascii="Arial" w:hAnsi="Arial" w:cs="Arial"/>
              </w:rPr>
              <w:t>Key written information for new boarders</w:t>
            </w:r>
          </w:p>
          <w:p w14:paraId="277ADEB7" w14:textId="77777777" w:rsidR="00064FDE" w:rsidRPr="000A5832" w:rsidRDefault="00064FDE" w:rsidP="00105FA6">
            <w:pPr>
              <w:rPr>
                <w:rFonts w:ascii="Arial" w:hAnsi="Arial" w:cs="Arial"/>
              </w:rPr>
            </w:pPr>
          </w:p>
        </w:tc>
        <w:tc>
          <w:tcPr>
            <w:tcW w:w="1474" w:type="dxa"/>
            <w:shd w:val="clear" w:color="auto" w:fill="auto"/>
          </w:tcPr>
          <w:p w14:paraId="277ADEB8" w14:textId="3C29F7AC" w:rsidR="00064FDE" w:rsidRPr="000A5832" w:rsidRDefault="00F51972" w:rsidP="000D6A12">
            <w:pPr>
              <w:rPr>
                <w:rFonts w:ascii="Arial" w:hAnsi="Arial" w:cs="Arial"/>
              </w:rPr>
            </w:pPr>
            <w:r w:rsidRPr="000A5832">
              <w:rPr>
                <w:rFonts w:ascii="Arial" w:hAnsi="Arial" w:cs="Arial"/>
              </w:rPr>
              <w:t>11.1</w:t>
            </w:r>
          </w:p>
        </w:tc>
        <w:tc>
          <w:tcPr>
            <w:tcW w:w="1843" w:type="dxa"/>
            <w:shd w:val="clear" w:color="auto" w:fill="auto"/>
          </w:tcPr>
          <w:p w14:paraId="277ADEB9" w14:textId="77777777" w:rsidR="00064FDE" w:rsidRPr="000A5832" w:rsidRDefault="00064FDE" w:rsidP="000D6A12">
            <w:pPr>
              <w:rPr>
                <w:rFonts w:ascii="Arial" w:hAnsi="Arial" w:cs="Arial"/>
              </w:rPr>
            </w:pPr>
          </w:p>
        </w:tc>
        <w:tc>
          <w:tcPr>
            <w:tcW w:w="1417" w:type="dxa"/>
            <w:shd w:val="clear" w:color="auto" w:fill="auto"/>
          </w:tcPr>
          <w:p w14:paraId="277ADEBA" w14:textId="77777777" w:rsidR="00064FDE" w:rsidRPr="000A5832" w:rsidRDefault="00064FDE" w:rsidP="000D6A12">
            <w:pPr>
              <w:rPr>
                <w:rFonts w:ascii="Arial" w:hAnsi="Arial" w:cs="Arial"/>
              </w:rPr>
            </w:pPr>
          </w:p>
        </w:tc>
      </w:tr>
      <w:tr w:rsidR="00064FDE" w:rsidRPr="000A5832" w14:paraId="277ADEC1" w14:textId="77777777" w:rsidTr="00836680">
        <w:tc>
          <w:tcPr>
            <w:tcW w:w="5580" w:type="dxa"/>
            <w:shd w:val="clear" w:color="auto" w:fill="auto"/>
          </w:tcPr>
          <w:p w14:paraId="277ADEBC" w14:textId="77777777" w:rsidR="00064FDE" w:rsidRPr="000A5832" w:rsidRDefault="00064FDE" w:rsidP="00105FA6">
            <w:pPr>
              <w:rPr>
                <w:rFonts w:ascii="Arial" w:hAnsi="Arial" w:cs="Arial"/>
              </w:rPr>
            </w:pPr>
            <w:r w:rsidRPr="000A5832">
              <w:rPr>
                <w:rFonts w:ascii="Arial" w:hAnsi="Arial" w:cs="Arial"/>
              </w:rPr>
              <w:t>Job descriptions for staff with boarding duties</w:t>
            </w:r>
          </w:p>
          <w:p w14:paraId="277ADEBD" w14:textId="77777777" w:rsidR="00064FDE" w:rsidRPr="000A5832" w:rsidRDefault="00064FDE" w:rsidP="00105FA6">
            <w:pPr>
              <w:rPr>
                <w:rFonts w:ascii="Arial" w:hAnsi="Arial" w:cs="Arial"/>
              </w:rPr>
            </w:pPr>
          </w:p>
        </w:tc>
        <w:tc>
          <w:tcPr>
            <w:tcW w:w="1474" w:type="dxa"/>
            <w:shd w:val="clear" w:color="auto" w:fill="auto"/>
          </w:tcPr>
          <w:p w14:paraId="277ADEBE" w14:textId="53459FA8" w:rsidR="00064FDE" w:rsidRPr="000A5832" w:rsidRDefault="00F51972" w:rsidP="000D6A12">
            <w:pPr>
              <w:rPr>
                <w:rFonts w:ascii="Arial" w:hAnsi="Arial" w:cs="Arial"/>
              </w:rPr>
            </w:pPr>
            <w:r w:rsidRPr="000A5832">
              <w:rPr>
                <w:rFonts w:ascii="Arial" w:hAnsi="Arial" w:cs="Arial"/>
              </w:rPr>
              <w:t>20.1</w:t>
            </w:r>
          </w:p>
        </w:tc>
        <w:tc>
          <w:tcPr>
            <w:tcW w:w="1843" w:type="dxa"/>
            <w:shd w:val="clear" w:color="auto" w:fill="auto"/>
          </w:tcPr>
          <w:p w14:paraId="277ADEBF" w14:textId="77777777" w:rsidR="00064FDE" w:rsidRPr="000A5832" w:rsidRDefault="00064FDE" w:rsidP="000D6A12">
            <w:pPr>
              <w:rPr>
                <w:rFonts w:ascii="Arial" w:hAnsi="Arial" w:cs="Arial"/>
              </w:rPr>
            </w:pPr>
          </w:p>
        </w:tc>
        <w:tc>
          <w:tcPr>
            <w:tcW w:w="1417" w:type="dxa"/>
            <w:shd w:val="clear" w:color="auto" w:fill="auto"/>
          </w:tcPr>
          <w:p w14:paraId="277ADEC0" w14:textId="77777777" w:rsidR="00064FDE" w:rsidRPr="000A5832" w:rsidRDefault="00064FDE" w:rsidP="000D6A12">
            <w:pPr>
              <w:rPr>
                <w:rFonts w:ascii="Arial" w:hAnsi="Arial" w:cs="Arial"/>
              </w:rPr>
            </w:pPr>
          </w:p>
        </w:tc>
      </w:tr>
      <w:tr w:rsidR="00064FDE" w:rsidRPr="000A5832" w14:paraId="277ADEC6" w14:textId="77777777" w:rsidTr="00836680">
        <w:tc>
          <w:tcPr>
            <w:tcW w:w="5580" w:type="dxa"/>
            <w:shd w:val="clear" w:color="auto" w:fill="auto"/>
          </w:tcPr>
          <w:p w14:paraId="277ADEC2" w14:textId="77777777" w:rsidR="00064FDE" w:rsidRPr="000A5832" w:rsidRDefault="00064FDE" w:rsidP="00105FA6">
            <w:pPr>
              <w:rPr>
                <w:rFonts w:ascii="Arial" w:hAnsi="Arial" w:cs="Arial"/>
                <w:b/>
              </w:rPr>
            </w:pPr>
            <w:r w:rsidRPr="000A5832">
              <w:rPr>
                <w:rFonts w:ascii="Arial" w:hAnsi="Arial" w:cs="Arial"/>
                <w:b/>
              </w:rPr>
              <w:t>where applicable:</w:t>
            </w:r>
          </w:p>
        </w:tc>
        <w:tc>
          <w:tcPr>
            <w:tcW w:w="1474" w:type="dxa"/>
            <w:shd w:val="clear" w:color="auto" w:fill="auto"/>
          </w:tcPr>
          <w:p w14:paraId="277ADEC3" w14:textId="77777777" w:rsidR="00064FDE" w:rsidRPr="000A5832" w:rsidRDefault="00064FDE" w:rsidP="000D6A12">
            <w:pPr>
              <w:rPr>
                <w:rFonts w:ascii="Arial" w:hAnsi="Arial" w:cs="Arial"/>
              </w:rPr>
            </w:pPr>
          </w:p>
        </w:tc>
        <w:tc>
          <w:tcPr>
            <w:tcW w:w="1843" w:type="dxa"/>
            <w:shd w:val="clear" w:color="auto" w:fill="auto"/>
          </w:tcPr>
          <w:p w14:paraId="277ADEC4" w14:textId="77777777" w:rsidR="00064FDE" w:rsidRPr="000A5832" w:rsidRDefault="00064FDE" w:rsidP="000D6A12">
            <w:pPr>
              <w:rPr>
                <w:rFonts w:ascii="Arial" w:hAnsi="Arial" w:cs="Arial"/>
              </w:rPr>
            </w:pPr>
          </w:p>
        </w:tc>
        <w:tc>
          <w:tcPr>
            <w:tcW w:w="1417" w:type="dxa"/>
            <w:shd w:val="clear" w:color="auto" w:fill="auto"/>
          </w:tcPr>
          <w:p w14:paraId="277ADEC5" w14:textId="77777777" w:rsidR="00064FDE" w:rsidRPr="000A5832" w:rsidRDefault="00064FDE" w:rsidP="000D6A12">
            <w:pPr>
              <w:rPr>
                <w:rFonts w:ascii="Arial" w:hAnsi="Arial" w:cs="Arial"/>
              </w:rPr>
            </w:pPr>
          </w:p>
        </w:tc>
      </w:tr>
      <w:tr w:rsidR="00064FDE" w:rsidRPr="000A5832" w14:paraId="277ADECB" w14:textId="77777777" w:rsidTr="00836680">
        <w:tc>
          <w:tcPr>
            <w:tcW w:w="5580" w:type="dxa"/>
            <w:shd w:val="clear" w:color="auto" w:fill="auto"/>
          </w:tcPr>
          <w:p w14:paraId="277ADEC7" w14:textId="6DDECA3D" w:rsidR="00064FDE" w:rsidRPr="000A5832" w:rsidRDefault="003E3D10" w:rsidP="00105FA6">
            <w:pPr>
              <w:rPr>
                <w:rFonts w:ascii="Arial" w:hAnsi="Arial" w:cs="Arial"/>
                <w:b/>
                <w:bCs/>
              </w:rPr>
            </w:pPr>
            <w:r w:rsidRPr="000A5832">
              <w:rPr>
                <w:rFonts w:ascii="Arial" w:hAnsi="Arial" w:cs="Arial"/>
                <w:b/>
                <w:bCs/>
              </w:rPr>
              <w:t>Clarification of responsibilities of any educational guardians and homestays</w:t>
            </w:r>
          </w:p>
        </w:tc>
        <w:tc>
          <w:tcPr>
            <w:tcW w:w="1474" w:type="dxa"/>
            <w:shd w:val="clear" w:color="auto" w:fill="auto"/>
          </w:tcPr>
          <w:p w14:paraId="277ADEC8" w14:textId="072E0F96" w:rsidR="00064FDE" w:rsidRPr="000A5832" w:rsidRDefault="003E3D10" w:rsidP="000D6A12">
            <w:pPr>
              <w:rPr>
                <w:rFonts w:ascii="Arial" w:hAnsi="Arial" w:cs="Arial"/>
              </w:rPr>
            </w:pPr>
            <w:r w:rsidRPr="000A5832">
              <w:rPr>
                <w:rFonts w:ascii="Arial" w:hAnsi="Arial" w:cs="Arial"/>
              </w:rPr>
              <w:t>23</w:t>
            </w:r>
          </w:p>
        </w:tc>
        <w:tc>
          <w:tcPr>
            <w:tcW w:w="1843" w:type="dxa"/>
            <w:shd w:val="clear" w:color="auto" w:fill="auto"/>
          </w:tcPr>
          <w:p w14:paraId="277ADEC9" w14:textId="77777777" w:rsidR="00064FDE" w:rsidRPr="000A5832" w:rsidRDefault="00064FDE" w:rsidP="000D6A12">
            <w:pPr>
              <w:rPr>
                <w:rFonts w:ascii="Arial" w:hAnsi="Arial" w:cs="Arial"/>
              </w:rPr>
            </w:pPr>
          </w:p>
        </w:tc>
        <w:tc>
          <w:tcPr>
            <w:tcW w:w="1417" w:type="dxa"/>
            <w:shd w:val="clear" w:color="auto" w:fill="auto"/>
          </w:tcPr>
          <w:p w14:paraId="277ADECA" w14:textId="77777777" w:rsidR="00064FDE" w:rsidRPr="000A5832" w:rsidRDefault="00064FDE" w:rsidP="000D6A12">
            <w:pPr>
              <w:rPr>
                <w:rFonts w:ascii="Arial" w:hAnsi="Arial" w:cs="Arial"/>
              </w:rPr>
            </w:pPr>
          </w:p>
        </w:tc>
      </w:tr>
      <w:tr w:rsidR="00064FDE" w:rsidRPr="000A5832" w14:paraId="277ADED0" w14:textId="77777777" w:rsidTr="00836680">
        <w:tc>
          <w:tcPr>
            <w:tcW w:w="5580" w:type="dxa"/>
            <w:shd w:val="clear" w:color="auto" w:fill="auto"/>
          </w:tcPr>
          <w:p w14:paraId="277ADECC" w14:textId="22F99F30" w:rsidR="00064FDE" w:rsidRPr="000A5832" w:rsidRDefault="00064FDE" w:rsidP="00105FA6">
            <w:pPr>
              <w:rPr>
                <w:rFonts w:ascii="Arial" w:hAnsi="Arial" w:cs="Arial"/>
              </w:rPr>
            </w:pPr>
            <w:r w:rsidRPr="000A5832">
              <w:rPr>
                <w:rFonts w:ascii="Arial" w:hAnsi="Arial" w:cs="Arial"/>
              </w:rPr>
              <w:t>Agreement with any</w:t>
            </w:r>
            <w:r w:rsidR="000A5832" w:rsidRPr="000A5832">
              <w:rPr>
                <w:rFonts w:ascii="Arial" w:hAnsi="Arial" w:cs="Arial"/>
              </w:rPr>
              <w:t xml:space="preserve"> </w:t>
            </w:r>
            <w:r w:rsidR="003E3D10" w:rsidRPr="000A5832">
              <w:rPr>
                <w:rFonts w:ascii="Arial" w:hAnsi="Arial" w:cs="Arial"/>
                <w:b/>
                <w:bCs/>
              </w:rPr>
              <w:t>educational guardians and homestays</w:t>
            </w:r>
          </w:p>
        </w:tc>
        <w:tc>
          <w:tcPr>
            <w:tcW w:w="1474" w:type="dxa"/>
            <w:shd w:val="clear" w:color="auto" w:fill="auto"/>
          </w:tcPr>
          <w:p w14:paraId="277ADECD" w14:textId="07DDD97F" w:rsidR="00064FDE" w:rsidRPr="000A5832" w:rsidRDefault="00064FDE" w:rsidP="000D6A12">
            <w:pPr>
              <w:rPr>
                <w:rFonts w:ascii="Arial" w:hAnsi="Arial" w:cs="Arial"/>
              </w:rPr>
            </w:pPr>
            <w:r w:rsidRPr="000A5832">
              <w:rPr>
                <w:rFonts w:ascii="Arial" w:hAnsi="Arial" w:cs="Arial"/>
              </w:rPr>
              <w:t>2</w:t>
            </w:r>
            <w:r w:rsidR="003E3D10" w:rsidRPr="000A5832">
              <w:rPr>
                <w:rFonts w:ascii="Arial" w:hAnsi="Arial" w:cs="Arial"/>
              </w:rPr>
              <w:t>3</w:t>
            </w:r>
          </w:p>
        </w:tc>
        <w:tc>
          <w:tcPr>
            <w:tcW w:w="1843" w:type="dxa"/>
            <w:shd w:val="clear" w:color="auto" w:fill="auto"/>
          </w:tcPr>
          <w:p w14:paraId="277ADECE" w14:textId="77777777" w:rsidR="00064FDE" w:rsidRPr="000A5832" w:rsidRDefault="00064FDE" w:rsidP="000D6A12">
            <w:pPr>
              <w:rPr>
                <w:rFonts w:ascii="Arial" w:hAnsi="Arial" w:cs="Arial"/>
              </w:rPr>
            </w:pPr>
          </w:p>
        </w:tc>
        <w:tc>
          <w:tcPr>
            <w:tcW w:w="1417" w:type="dxa"/>
            <w:shd w:val="clear" w:color="auto" w:fill="auto"/>
          </w:tcPr>
          <w:p w14:paraId="277ADECF" w14:textId="77777777" w:rsidR="00064FDE" w:rsidRPr="000A5832" w:rsidRDefault="00064FDE" w:rsidP="000D6A12">
            <w:pPr>
              <w:rPr>
                <w:rFonts w:ascii="Arial" w:hAnsi="Arial" w:cs="Arial"/>
              </w:rPr>
            </w:pPr>
          </w:p>
        </w:tc>
      </w:tr>
      <w:tr w:rsidR="003E3D10" w:rsidRPr="000A5832" w14:paraId="2D3E468B" w14:textId="77777777" w:rsidTr="00836680">
        <w:tc>
          <w:tcPr>
            <w:tcW w:w="5580" w:type="dxa"/>
            <w:shd w:val="clear" w:color="auto" w:fill="auto"/>
          </w:tcPr>
          <w:p w14:paraId="3060C16C" w14:textId="3D3EF6A5" w:rsidR="003E3D10" w:rsidRPr="000A5832" w:rsidRDefault="003E3D10" w:rsidP="00105FA6">
            <w:pPr>
              <w:rPr>
                <w:rFonts w:ascii="Arial" w:hAnsi="Arial" w:cs="Arial"/>
                <w:b/>
                <w:bCs/>
              </w:rPr>
            </w:pPr>
            <w:r w:rsidRPr="000A5832">
              <w:rPr>
                <w:rFonts w:ascii="Arial" w:hAnsi="Arial" w:cs="Arial"/>
                <w:b/>
                <w:bCs/>
              </w:rPr>
              <w:t>Clarification of responsibilities of school for lodgings arranged by the school</w:t>
            </w:r>
          </w:p>
        </w:tc>
        <w:tc>
          <w:tcPr>
            <w:tcW w:w="1474" w:type="dxa"/>
            <w:shd w:val="clear" w:color="auto" w:fill="auto"/>
          </w:tcPr>
          <w:p w14:paraId="0AE90A34" w14:textId="2568D195" w:rsidR="003E3D10" w:rsidRPr="000A5832" w:rsidRDefault="003E3D10" w:rsidP="000D6A12">
            <w:pPr>
              <w:rPr>
                <w:rFonts w:ascii="Arial" w:hAnsi="Arial" w:cs="Arial"/>
              </w:rPr>
            </w:pPr>
            <w:r w:rsidRPr="000A5832">
              <w:rPr>
                <w:rFonts w:ascii="Arial" w:hAnsi="Arial" w:cs="Arial"/>
              </w:rPr>
              <w:t>23</w:t>
            </w:r>
          </w:p>
        </w:tc>
        <w:tc>
          <w:tcPr>
            <w:tcW w:w="1843" w:type="dxa"/>
            <w:shd w:val="clear" w:color="auto" w:fill="auto"/>
          </w:tcPr>
          <w:p w14:paraId="293928AF" w14:textId="77777777" w:rsidR="003E3D10" w:rsidRPr="000A5832" w:rsidRDefault="003E3D10" w:rsidP="000D6A12">
            <w:pPr>
              <w:rPr>
                <w:rFonts w:ascii="Arial" w:hAnsi="Arial" w:cs="Arial"/>
              </w:rPr>
            </w:pPr>
          </w:p>
        </w:tc>
        <w:tc>
          <w:tcPr>
            <w:tcW w:w="1417" w:type="dxa"/>
            <w:shd w:val="clear" w:color="auto" w:fill="auto"/>
          </w:tcPr>
          <w:p w14:paraId="10DA9978" w14:textId="77777777" w:rsidR="003E3D10" w:rsidRPr="000A5832" w:rsidRDefault="003E3D10" w:rsidP="000D6A12">
            <w:pPr>
              <w:rPr>
                <w:rFonts w:ascii="Arial" w:hAnsi="Arial" w:cs="Arial"/>
              </w:rPr>
            </w:pPr>
          </w:p>
        </w:tc>
      </w:tr>
      <w:tr w:rsidR="003E3D10" w:rsidRPr="000A5832" w14:paraId="1AD33CE1" w14:textId="77777777" w:rsidTr="00836680">
        <w:tc>
          <w:tcPr>
            <w:tcW w:w="5580" w:type="dxa"/>
            <w:shd w:val="clear" w:color="auto" w:fill="auto"/>
          </w:tcPr>
          <w:p w14:paraId="598B9D27" w14:textId="77777777" w:rsidR="003E3D10" w:rsidRPr="000A5832" w:rsidRDefault="003E3D10" w:rsidP="00105FA6">
            <w:pPr>
              <w:rPr>
                <w:rFonts w:ascii="Arial" w:hAnsi="Arial" w:cs="Arial"/>
                <w:b/>
                <w:bCs/>
              </w:rPr>
            </w:pPr>
            <w:r w:rsidRPr="000A5832">
              <w:rPr>
                <w:rFonts w:ascii="Arial" w:hAnsi="Arial" w:cs="Arial"/>
                <w:b/>
                <w:bCs/>
              </w:rPr>
              <w:t>Educational guardianship agreement</w:t>
            </w:r>
          </w:p>
          <w:p w14:paraId="78CF7A1B" w14:textId="67DE6312" w:rsidR="003E3D10" w:rsidRPr="000A5832" w:rsidRDefault="003E3D10" w:rsidP="00105FA6">
            <w:pPr>
              <w:rPr>
                <w:rFonts w:ascii="Arial" w:hAnsi="Arial" w:cs="Arial"/>
                <w:b/>
                <w:bCs/>
              </w:rPr>
            </w:pPr>
          </w:p>
        </w:tc>
        <w:tc>
          <w:tcPr>
            <w:tcW w:w="1474" w:type="dxa"/>
            <w:shd w:val="clear" w:color="auto" w:fill="auto"/>
          </w:tcPr>
          <w:p w14:paraId="4A8C6175" w14:textId="5F129B58" w:rsidR="003E3D10" w:rsidRPr="000A5832" w:rsidRDefault="003E3D10" w:rsidP="000D6A12">
            <w:pPr>
              <w:rPr>
                <w:rFonts w:ascii="Arial" w:hAnsi="Arial" w:cs="Arial"/>
              </w:rPr>
            </w:pPr>
            <w:r w:rsidRPr="000A5832">
              <w:rPr>
                <w:rFonts w:ascii="Arial" w:hAnsi="Arial" w:cs="Arial"/>
              </w:rPr>
              <w:t>23</w:t>
            </w:r>
          </w:p>
        </w:tc>
        <w:tc>
          <w:tcPr>
            <w:tcW w:w="1843" w:type="dxa"/>
            <w:shd w:val="clear" w:color="auto" w:fill="auto"/>
          </w:tcPr>
          <w:p w14:paraId="0683A4E4" w14:textId="77777777" w:rsidR="003E3D10" w:rsidRPr="000A5832" w:rsidRDefault="003E3D10" w:rsidP="000D6A12">
            <w:pPr>
              <w:rPr>
                <w:rFonts w:ascii="Arial" w:hAnsi="Arial" w:cs="Arial"/>
              </w:rPr>
            </w:pPr>
          </w:p>
        </w:tc>
        <w:tc>
          <w:tcPr>
            <w:tcW w:w="1417" w:type="dxa"/>
            <w:shd w:val="clear" w:color="auto" w:fill="auto"/>
          </w:tcPr>
          <w:p w14:paraId="03597B13" w14:textId="77777777" w:rsidR="003E3D10" w:rsidRPr="000A5832" w:rsidRDefault="003E3D10" w:rsidP="000D6A12">
            <w:pPr>
              <w:rPr>
                <w:rFonts w:ascii="Arial" w:hAnsi="Arial" w:cs="Arial"/>
              </w:rPr>
            </w:pPr>
          </w:p>
        </w:tc>
      </w:tr>
      <w:tr w:rsidR="00064FDE" w:rsidRPr="000A5832" w14:paraId="277ADED5" w14:textId="77777777" w:rsidTr="00836680">
        <w:tc>
          <w:tcPr>
            <w:tcW w:w="5580" w:type="dxa"/>
            <w:shd w:val="clear" w:color="auto" w:fill="auto"/>
          </w:tcPr>
          <w:p w14:paraId="277ADED1" w14:textId="53507DE6" w:rsidR="00064FDE" w:rsidRPr="000A5832" w:rsidRDefault="003E3D10" w:rsidP="00105FA6">
            <w:pPr>
              <w:rPr>
                <w:rFonts w:ascii="Arial" w:hAnsi="Arial" w:cs="Arial"/>
              </w:rPr>
            </w:pPr>
            <w:r w:rsidRPr="000A5832">
              <w:rPr>
                <w:rFonts w:ascii="Arial" w:hAnsi="Arial" w:cs="Arial"/>
              </w:rPr>
              <w:t>Agreement with any adult providing lodgings, on behalf of the school, to pupils</w:t>
            </w:r>
          </w:p>
        </w:tc>
        <w:tc>
          <w:tcPr>
            <w:tcW w:w="1474" w:type="dxa"/>
            <w:shd w:val="clear" w:color="auto" w:fill="auto"/>
          </w:tcPr>
          <w:p w14:paraId="277ADED2" w14:textId="0BD1262E" w:rsidR="00064FDE" w:rsidRPr="000A5832" w:rsidRDefault="00064FDE" w:rsidP="000D6A12">
            <w:pPr>
              <w:rPr>
                <w:rFonts w:ascii="Arial" w:hAnsi="Arial" w:cs="Arial"/>
              </w:rPr>
            </w:pPr>
            <w:r w:rsidRPr="000A5832">
              <w:rPr>
                <w:rFonts w:ascii="Arial" w:hAnsi="Arial" w:cs="Arial"/>
              </w:rPr>
              <w:t>2</w:t>
            </w:r>
            <w:r w:rsidR="003E3D10" w:rsidRPr="000A5832">
              <w:rPr>
                <w:rFonts w:ascii="Arial" w:hAnsi="Arial" w:cs="Arial"/>
              </w:rPr>
              <w:t>3</w:t>
            </w:r>
          </w:p>
        </w:tc>
        <w:tc>
          <w:tcPr>
            <w:tcW w:w="1843" w:type="dxa"/>
            <w:shd w:val="clear" w:color="auto" w:fill="auto"/>
          </w:tcPr>
          <w:p w14:paraId="277ADED3" w14:textId="77777777" w:rsidR="00064FDE" w:rsidRPr="000A5832" w:rsidRDefault="00064FDE" w:rsidP="000D6A12">
            <w:pPr>
              <w:rPr>
                <w:rFonts w:ascii="Arial" w:hAnsi="Arial" w:cs="Arial"/>
              </w:rPr>
            </w:pPr>
          </w:p>
        </w:tc>
        <w:tc>
          <w:tcPr>
            <w:tcW w:w="1417" w:type="dxa"/>
            <w:shd w:val="clear" w:color="auto" w:fill="auto"/>
          </w:tcPr>
          <w:p w14:paraId="277ADED4" w14:textId="77777777" w:rsidR="00064FDE" w:rsidRPr="000A5832" w:rsidRDefault="00064FDE" w:rsidP="000D6A12">
            <w:pPr>
              <w:rPr>
                <w:rFonts w:ascii="Arial" w:hAnsi="Arial" w:cs="Arial"/>
              </w:rPr>
            </w:pPr>
          </w:p>
        </w:tc>
      </w:tr>
      <w:tr w:rsidR="00064FDE" w:rsidRPr="000A5832" w14:paraId="277ADED7" w14:textId="77777777" w:rsidTr="00F34772">
        <w:tc>
          <w:tcPr>
            <w:tcW w:w="10314" w:type="dxa"/>
            <w:gridSpan w:val="4"/>
            <w:shd w:val="clear" w:color="auto" w:fill="auto"/>
          </w:tcPr>
          <w:p w14:paraId="277ADED6" w14:textId="0A694683" w:rsidR="00064FDE" w:rsidRPr="000A5832" w:rsidRDefault="00064FDE" w:rsidP="00105FA6">
            <w:pPr>
              <w:rPr>
                <w:rFonts w:ascii="Arial" w:hAnsi="Arial" w:cs="Arial"/>
                <w:b/>
              </w:rPr>
            </w:pPr>
            <w:r w:rsidRPr="000A5832">
              <w:rPr>
                <w:rFonts w:ascii="Arial" w:hAnsi="Arial" w:cs="Arial"/>
                <w:b/>
              </w:rPr>
              <w:t>Additional</w:t>
            </w:r>
            <w:r w:rsidR="003E3D10" w:rsidRPr="000A5832">
              <w:rPr>
                <w:rFonts w:ascii="Arial" w:hAnsi="Arial" w:cs="Arial"/>
                <w:b/>
              </w:rPr>
              <w:t xml:space="preserve"> relevant</w:t>
            </w:r>
            <w:r w:rsidRPr="000A5832">
              <w:rPr>
                <w:rFonts w:ascii="Arial" w:hAnsi="Arial" w:cs="Arial"/>
                <w:b/>
              </w:rPr>
              <w:t xml:space="preserve"> items not listed in Appendix </w:t>
            </w:r>
            <w:r w:rsidR="003E3D10" w:rsidRPr="000A5832">
              <w:rPr>
                <w:rFonts w:ascii="Arial" w:hAnsi="Arial" w:cs="Arial"/>
                <w:b/>
              </w:rPr>
              <w:t>A</w:t>
            </w:r>
            <w:r w:rsidRPr="000A5832">
              <w:rPr>
                <w:rFonts w:ascii="Arial" w:hAnsi="Arial" w:cs="Arial"/>
                <w:b/>
              </w:rPr>
              <w:t xml:space="preserve"> of NMS</w:t>
            </w:r>
          </w:p>
        </w:tc>
      </w:tr>
      <w:tr w:rsidR="00064FDE" w:rsidRPr="000A5832" w14:paraId="277ADEDD" w14:textId="77777777" w:rsidTr="00EF08BD">
        <w:tc>
          <w:tcPr>
            <w:tcW w:w="5580" w:type="dxa"/>
            <w:shd w:val="clear" w:color="auto" w:fill="auto"/>
          </w:tcPr>
          <w:p w14:paraId="277ADED8" w14:textId="77777777" w:rsidR="00064FDE" w:rsidRPr="000A5832" w:rsidRDefault="00064FDE" w:rsidP="00105FA6">
            <w:pPr>
              <w:rPr>
                <w:rFonts w:ascii="Arial" w:hAnsi="Arial" w:cs="Arial"/>
                <w:i/>
              </w:rPr>
            </w:pPr>
            <w:r w:rsidRPr="000A5832">
              <w:rPr>
                <w:rFonts w:ascii="Arial" w:hAnsi="Arial" w:cs="Arial"/>
                <w:i/>
              </w:rPr>
              <w:t>Equal opportunities</w:t>
            </w:r>
          </w:p>
          <w:p w14:paraId="277ADED9" w14:textId="77777777" w:rsidR="00064FDE" w:rsidRPr="000A5832" w:rsidRDefault="00064FDE" w:rsidP="00105FA6">
            <w:pPr>
              <w:rPr>
                <w:rFonts w:ascii="Arial" w:hAnsi="Arial" w:cs="Arial"/>
                <w:i/>
              </w:rPr>
            </w:pPr>
          </w:p>
        </w:tc>
        <w:tc>
          <w:tcPr>
            <w:tcW w:w="1474" w:type="dxa"/>
            <w:shd w:val="clear" w:color="auto" w:fill="auto"/>
          </w:tcPr>
          <w:p w14:paraId="277ADEDA" w14:textId="0225D72A" w:rsidR="00064FDE" w:rsidRPr="000A5832" w:rsidRDefault="003E3D10" w:rsidP="000D6A12">
            <w:pPr>
              <w:rPr>
                <w:rFonts w:ascii="Arial" w:hAnsi="Arial" w:cs="Arial"/>
                <w:i/>
              </w:rPr>
            </w:pPr>
            <w:r w:rsidRPr="000A5832">
              <w:rPr>
                <w:rFonts w:ascii="Arial" w:hAnsi="Arial" w:cs="Arial"/>
                <w:i/>
              </w:rPr>
              <w:t>3</w:t>
            </w:r>
          </w:p>
        </w:tc>
        <w:tc>
          <w:tcPr>
            <w:tcW w:w="1843" w:type="dxa"/>
            <w:shd w:val="clear" w:color="auto" w:fill="auto"/>
          </w:tcPr>
          <w:p w14:paraId="277ADEDB" w14:textId="77777777" w:rsidR="00064FDE" w:rsidRPr="000A5832" w:rsidRDefault="00064FDE" w:rsidP="000D6A12">
            <w:pPr>
              <w:rPr>
                <w:rFonts w:ascii="Arial" w:hAnsi="Arial" w:cs="Arial"/>
              </w:rPr>
            </w:pPr>
          </w:p>
        </w:tc>
        <w:tc>
          <w:tcPr>
            <w:tcW w:w="1417" w:type="dxa"/>
            <w:shd w:val="clear" w:color="auto" w:fill="auto"/>
          </w:tcPr>
          <w:p w14:paraId="277ADEDC" w14:textId="77777777" w:rsidR="00064FDE" w:rsidRPr="000A5832" w:rsidRDefault="00064FDE" w:rsidP="000D6A12">
            <w:pPr>
              <w:rPr>
                <w:rFonts w:ascii="Arial" w:hAnsi="Arial" w:cs="Arial"/>
              </w:rPr>
            </w:pPr>
          </w:p>
        </w:tc>
      </w:tr>
      <w:tr w:rsidR="00064FDE" w:rsidRPr="000A5832" w14:paraId="277ADEE4" w14:textId="77777777" w:rsidTr="00EF08BD">
        <w:tc>
          <w:tcPr>
            <w:tcW w:w="5580" w:type="dxa"/>
            <w:shd w:val="clear" w:color="auto" w:fill="auto"/>
          </w:tcPr>
          <w:p w14:paraId="277ADEDE" w14:textId="77777777" w:rsidR="00064FDE" w:rsidRPr="000A5832" w:rsidRDefault="00064FDE" w:rsidP="00105FA6">
            <w:pPr>
              <w:rPr>
                <w:rFonts w:ascii="Arial" w:hAnsi="Arial" w:cs="Arial"/>
                <w:i/>
              </w:rPr>
            </w:pPr>
            <w:r w:rsidRPr="000A5832">
              <w:rPr>
                <w:rFonts w:ascii="Arial" w:hAnsi="Arial" w:cs="Arial"/>
                <w:i/>
              </w:rPr>
              <w:t>Policy on missing pupils</w:t>
            </w:r>
          </w:p>
          <w:p w14:paraId="277ADEDF" w14:textId="77777777" w:rsidR="00064FDE" w:rsidRPr="000A5832" w:rsidRDefault="00064FDE" w:rsidP="00105FA6">
            <w:pPr>
              <w:rPr>
                <w:rFonts w:ascii="Arial" w:hAnsi="Arial" w:cs="Arial"/>
                <w:i/>
              </w:rPr>
            </w:pPr>
          </w:p>
        </w:tc>
        <w:tc>
          <w:tcPr>
            <w:tcW w:w="1474" w:type="dxa"/>
            <w:shd w:val="clear" w:color="auto" w:fill="auto"/>
          </w:tcPr>
          <w:p w14:paraId="277ADEE1" w14:textId="41F20567" w:rsidR="00791876" w:rsidRPr="000A5832" w:rsidRDefault="003E3D10" w:rsidP="000D6A12">
            <w:pPr>
              <w:rPr>
                <w:rFonts w:ascii="Arial" w:hAnsi="Arial" w:cs="Arial"/>
                <w:i/>
              </w:rPr>
            </w:pPr>
            <w:r w:rsidRPr="000A5832">
              <w:rPr>
                <w:rFonts w:ascii="Arial" w:hAnsi="Arial" w:cs="Arial"/>
                <w:i/>
              </w:rPr>
              <w:t>20.6, 23.5</w:t>
            </w:r>
          </w:p>
        </w:tc>
        <w:tc>
          <w:tcPr>
            <w:tcW w:w="1843" w:type="dxa"/>
            <w:shd w:val="clear" w:color="auto" w:fill="auto"/>
          </w:tcPr>
          <w:p w14:paraId="277ADEE2" w14:textId="77777777" w:rsidR="00064FDE" w:rsidRPr="000A5832" w:rsidRDefault="00064FDE" w:rsidP="000D6A12">
            <w:pPr>
              <w:rPr>
                <w:rFonts w:ascii="Arial" w:hAnsi="Arial" w:cs="Arial"/>
              </w:rPr>
            </w:pPr>
          </w:p>
        </w:tc>
        <w:tc>
          <w:tcPr>
            <w:tcW w:w="1417" w:type="dxa"/>
            <w:shd w:val="clear" w:color="auto" w:fill="auto"/>
          </w:tcPr>
          <w:p w14:paraId="277ADEE3" w14:textId="77777777" w:rsidR="00064FDE" w:rsidRPr="000A5832" w:rsidRDefault="00064FDE" w:rsidP="000D6A12">
            <w:pPr>
              <w:rPr>
                <w:rFonts w:ascii="Arial" w:hAnsi="Arial" w:cs="Arial"/>
              </w:rPr>
            </w:pPr>
          </w:p>
        </w:tc>
      </w:tr>
      <w:tr w:rsidR="00EF08BD" w:rsidRPr="000A5832" w14:paraId="277ADEEA" w14:textId="77777777" w:rsidTr="00EF08BD">
        <w:tc>
          <w:tcPr>
            <w:tcW w:w="5580" w:type="dxa"/>
            <w:shd w:val="clear" w:color="auto" w:fill="auto"/>
          </w:tcPr>
          <w:p w14:paraId="277ADEE5" w14:textId="77777777" w:rsidR="00EF08BD" w:rsidRPr="000A5832" w:rsidRDefault="00EF08BD" w:rsidP="00105FA6">
            <w:pPr>
              <w:rPr>
                <w:rFonts w:ascii="Arial" w:hAnsi="Arial" w:cs="Arial"/>
                <w:i/>
              </w:rPr>
            </w:pPr>
            <w:r w:rsidRPr="000A5832">
              <w:rPr>
                <w:rFonts w:ascii="Arial" w:hAnsi="Arial" w:cs="Arial"/>
                <w:i/>
              </w:rPr>
              <w:t>Risk Assessment Policy</w:t>
            </w:r>
          </w:p>
          <w:p w14:paraId="277ADEE6" w14:textId="77777777" w:rsidR="00EF08BD" w:rsidRPr="000A5832" w:rsidRDefault="00EF08BD" w:rsidP="00105FA6">
            <w:pPr>
              <w:rPr>
                <w:rFonts w:ascii="Arial" w:hAnsi="Arial" w:cs="Arial"/>
                <w:i/>
              </w:rPr>
            </w:pPr>
          </w:p>
        </w:tc>
        <w:tc>
          <w:tcPr>
            <w:tcW w:w="1474" w:type="dxa"/>
            <w:shd w:val="clear" w:color="auto" w:fill="auto"/>
          </w:tcPr>
          <w:p w14:paraId="277ADEE7" w14:textId="25E2280F" w:rsidR="00EF08BD" w:rsidRPr="000A5832" w:rsidRDefault="003E3D10" w:rsidP="000D6A12">
            <w:pPr>
              <w:rPr>
                <w:rFonts w:ascii="Arial" w:hAnsi="Arial" w:cs="Arial"/>
                <w:i/>
              </w:rPr>
            </w:pPr>
            <w:r w:rsidRPr="000A5832">
              <w:rPr>
                <w:rFonts w:ascii="Arial" w:hAnsi="Arial" w:cs="Arial"/>
                <w:i/>
              </w:rPr>
              <w:t>9.3</w:t>
            </w:r>
          </w:p>
        </w:tc>
        <w:tc>
          <w:tcPr>
            <w:tcW w:w="1843" w:type="dxa"/>
            <w:shd w:val="clear" w:color="auto" w:fill="auto"/>
          </w:tcPr>
          <w:p w14:paraId="277ADEE8" w14:textId="77777777" w:rsidR="00EF08BD" w:rsidRPr="000A5832" w:rsidRDefault="00EF08BD" w:rsidP="000D6A12">
            <w:pPr>
              <w:rPr>
                <w:rFonts w:ascii="Arial" w:hAnsi="Arial" w:cs="Arial"/>
              </w:rPr>
            </w:pPr>
          </w:p>
        </w:tc>
        <w:tc>
          <w:tcPr>
            <w:tcW w:w="1417" w:type="dxa"/>
            <w:shd w:val="clear" w:color="auto" w:fill="auto"/>
          </w:tcPr>
          <w:p w14:paraId="277ADEE9" w14:textId="77777777" w:rsidR="00EF08BD" w:rsidRPr="000A5832" w:rsidRDefault="00EF08BD" w:rsidP="000D6A12">
            <w:pPr>
              <w:rPr>
                <w:rFonts w:ascii="Arial" w:hAnsi="Arial" w:cs="Arial"/>
              </w:rPr>
            </w:pPr>
          </w:p>
        </w:tc>
      </w:tr>
    </w:tbl>
    <w:p w14:paraId="277ADEEB" w14:textId="77777777" w:rsidR="00064FDE" w:rsidRPr="000A5832" w:rsidRDefault="00064FDE" w:rsidP="00064FDE">
      <w:pPr>
        <w:rPr>
          <w:rFonts w:ascii="Arial" w:hAnsi="Arial" w:cs="Arial"/>
        </w:rPr>
      </w:pPr>
    </w:p>
    <w:p w14:paraId="277ADEEC" w14:textId="77777777" w:rsidR="00064FDE" w:rsidRPr="000A5832" w:rsidRDefault="00064FDE">
      <w:pPr>
        <w:rPr>
          <w:rFonts w:ascii="Arial" w:hAnsi="Arial" w:cs="Arial"/>
        </w:rPr>
      </w:pPr>
      <w:r w:rsidRPr="000A5832">
        <w:rPr>
          <w:rFonts w:ascii="Arial" w:hAnsi="Arial" w:cs="Arial"/>
        </w:rPr>
        <w:br w:type="page"/>
      </w:r>
    </w:p>
    <w:p w14:paraId="277ADEED" w14:textId="0463B3CA" w:rsidR="00064FDE" w:rsidRPr="000A5832" w:rsidRDefault="00D6305D" w:rsidP="00064FDE">
      <w:pPr>
        <w:rPr>
          <w:rFonts w:ascii="Arial" w:hAnsi="Arial" w:cs="Arial"/>
          <w:b/>
          <w:sz w:val="28"/>
          <w:szCs w:val="28"/>
          <w:u w:val="single"/>
        </w:rPr>
      </w:pPr>
      <w:r w:rsidRPr="000A5832">
        <w:rPr>
          <w:rFonts w:ascii="Arial" w:hAnsi="Arial" w:cs="Arial"/>
          <w:b/>
          <w:sz w:val="28"/>
          <w:szCs w:val="28"/>
          <w:u w:val="single"/>
        </w:rPr>
        <w:lastRenderedPageBreak/>
        <w:t>4B</w:t>
      </w:r>
      <w:r w:rsidR="00064FDE" w:rsidRPr="000A5832">
        <w:rPr>
          <w:rFonts w:ascii="Arial" w:hAnsi="Arial" w:cs="Arial"/>
          <w:b/>
          <w:sz w:val="28"/>
          <w:szCs w:val="28"/>
          <w:u w:val="single"/>
        </w:rPr>
        <w:t xml:space="preserve">: </w:t>
      </w:r>
      <w:r w:rsidR="00471CF3" w:rsidRPr="000A5832">
        <w:rPr>
          <w:rFonts w:ascii="Arial" w:hAnsi="Arial" w:cs="Arial"/>
          <w:b/>
          <w:sz w:val="28"/>
          <w:szCs w:val="28"/>
          <w:u w:val="single"/>
        </w:rPr>
        <w:t xml:space="preserve">Audit of </w:t>
      </w:r>
      <w:r w:rsidR="00064FDE" w:rsidRPr="000A5832">
        <w:rPr>
          <w:rFonts w:ascii="Arial" w:hAnsi="Arial" w:cs="Arial"/>
          <w:b/>
          <w:sz w:val="28"/>
          <w:szCs w:val="28"/>
          <w:u w:val="single"/>
        </w:rPr>
        <w:t>Records</w:t>
      </w:r>
    </w:p>
    <w:p w14:paraId="1E0FA872" w14:textId="77777777" w:rsidR="00F72820" w:rsidRPr="000A5832" w:rsidRDefault="00064FDE" w:rsidP="00105FA6">
      <w:pPr>
        <w:jc w:val="both"/>
        <w:rPr>
          <w:rFonts w:ascii="Arial" w:hAnsi="Arial" w:cs="Arial"/>
        </w:rPr>
      </w:pPr>
      <w:r w:rsidRPr="000A5832">
        <w:rPr>
          <w:rFonts w:ascii="Arial" w:hAnsi="Arial" w:cs="Arial"/>
        </w:rPr>
        <w:t xml:space="preserve">The </w:t>
      </w:r>
      <w:r w:rsidR="00F72820" w:rsidRPr="000A5832">
        <w:rPr>
          <w:rFonts w:ascii="Arial" w:hAnsi="Arial" w:cs="Arial"/>
        </w:rPr>
        <w:t>new version of the NMS requires all the following records to be audited. The previous Appendix 3, which had a shorter list, has been withdrawn. New items are in bold.</w:t>
      </w:r>
    </w:p>
    <w:p w14:paraId="277ADEEE" w14:textId="04AA7DF6" w:rsidR="00064FDE" w:rsidRPr="000A5832" w:rsidRDefault="00F72820" w:rsidP="00105FA6">
      <w:pPr>
        <w:jc w:val="both"/>
        <w:rPr>
          <w:rFonts w:ascii="Arial" w:hAnsi="Arial" w:cs="Arial"/>
        </w:rPr>
      </w:pPr>
      <w:r w:rsidRPr="000A5832">
        <w:rPr>
          <w:rFonts w:ascii="Arial" w:hAnsi="Arial" w:cs="Arial"/>
        </w:rPr>
        <w:t>‘All of the records should be regularly monitored by the Head or a senior member of staff, to identify whether review or change in welfare practice is needed. The records should contain on appropriate level of information to support monitoring, reviewing and changing policy and process.’</w:t>
      </w:r>
    </w:p>
    <w:p w14:paraId="277ADEEF" w14:textId="77777777" w:rsidR="00064FDE" w:rsidRPr="000A5832" w:rsidRDefault="00064FDE" w:rsidP="00064FDE">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1230"/>
        <w:gridCol w:w="1653"/>
        <w:gridCol w:w="1797"/>
        <w:gridCol w:w="967"/>
        <w:gridCol w:w="1805"/>
      </w:tblGrid>
      <w:tr w:rsidR="00064FDE" w:rsidRPr="000A5832" w14:paraId="277ADEF7" w14:textId="77777777" w:rsidTr="00CB5ADC">
        <w:trPr>
          <w:tblHeader/>
        </w:trPr>
        <w:tc>
          <w:tcPr>
            <w:tcW w:w="2943" w:type="dxa"/>
            <w:shd w:val="clear" w:color="auto" w:fill="auto"/>
          </w:tcPr>
          <w:p w14:paraId="277ADEF0" w14:textId="77777777" w:rsidR="00064FDE" w:rsidRPr="000A5832" w:rsidRDefault="00064FDE" w:rsidP="000D6A12">
            <w:pPr>
              <w:rPr>
                <w:rFonts w:ascii="Arial" w:hAnsi="Arial" w:cs="Arial"/>
                <w:b/>
              </w:rPr>
            </w:pPr>
            <w:r w:rsidRPr="000A5832">
              <w:rPr>
                <w:rFonts w:ascii="Arial" w:hAnsi="Arial" w:cs="Arial"/>
                <w:b/>
              </w:rPr>
              <w:t>Record</w:t>
            </w:r>
          </w:p>
        </w:tc>
        <w:tc>
          <w:tcPr>
            <w:tcW w:w="993" w:type="dxa"/>
            <w:shd w:val="clear" w:color="auto" w:fill="auto"/>
          </w:tcPr>
          <w:p w14:paraId="277ADEF1" w14:textId="77777777" w:rsidR="00064FDE" w:rsidRPr="000A5832" w:rsidRDefault="00064FDE" w:rsidP="000D6A12">
            <w:pPr>
              <w:rPr>
                <w:rFonts w:ascii="Arial" w:hAnsi="Arial" w:cs="Arial"/>
                <w:b/>
              </w:rPr>
            </w:pPr>
            <w:r w:rsidRPr="000A5832">
              <w:rPr>
                <w:rFonts w:ascii="Arial" w:hAnsi="Arial" w:cs="Arial"/>
                <w:b/>
              </w:rPr>
              <w:t>Relates to standard</w:t>
            </w:r>
          </w:p>
        </w:tc>
        <w:tc>
          <w:tcPr>
            <w:tcW w:w="1701" w:type="dxa"/>
            <w:shd w:val="clear" w:color="auto" w:fill="auto"/>
          </w:tcPr>
          <w:p w14:paraId="277ADEF2" w14:textId="77777777" w:rsidR="00064FDE" w:rsidRPr="000A5832" w:rsidRDefault="00064FDE" w:rsidP="000D6A12">
            <w:pPr>
              <w:rPr>
                <w:rFonts w:ascii="Arial" w:hAnsi="Arial" w:cs="Arial"/>
                <w:b/>
              </w:rPr>
            </w:pPr>
            <w:r w:rsidRPr="000A5832">
              <w:rPr>
                <w:rFonts w:ascii="Arial" w:hAnsi="Arial" w:cs="Arial"/>
                <w:b/>
              </w:rPr>
              <w:t>Location</w:t>
            </w:r>
          </w:p>
          <w:p w14:paraId="277ADEF3" w14:textId="4B6B1696" w:rsidR="00064FDE" w:rsidRPr="000A5832" w:rsidRDefault="00064FDE" w:rsidP="000D6A12">
            <w:pPr>
              <w:rPr>
                <w:rFonts w:ascii="Arial" w:hAnsi="Arial" w:cs="Arial"/>
                <w:b/>
              </w:rPr>
            </w:pPr>
            <w:r w:rsidRPr="000A5832">
              <w:rPr>
                <w:rFonts w:ascii="Arial" w:hAnsi="Arial" w:cs="Arial"/>
                <w:b/>
                <w:sz w:val="16"/>
                <w:szCs w:val="16"/>
              </w:rPr>
              <w:t>(</w:t>
            </w:r>
            <w:r w:rsidR="006A0928" w:rsidRPr="000A5832">
              <w:rPr>
                <w:rFonts w:ascii="Arial" w:hAnsi="Arial" w:cs="Arial"/>
                <w:b/>
                <w:sz w:val="16"/>
                <w:szCs w:val="16"/>
              </w:rPr>
              <w:t>e.g.</w:t>
            </w:r>
            <w:r w:rsidRPr="000A5832">
              <w:rPr>
                <w:rFonts w:ascii="Arial" w:hAnsi="Arial" w:cs="Arial"/>
                <w:b/>
                <w:sz w:val="16"/>
                <w:szCs w:val="16"/>
              </w:rPr>
              <w:t>’</w:t>
            </w:r>
            <w:r w:rsidR="000A5832" w:rsidRPr="000A5832">
              <w:rPr>
                <w:rFonts w:ascii="Arial" w:hAnsi="Arial" w:cs="Arial"/>
                <w:b/>
                <w:sz w:val="16"/>
                <w:szCs w:val="16"/>
              </w:rPr>
              <w:t xml:space="preserve"> </w:t>
            </w:r>
            <w:r w:rsidRPr="000A5832">
              <w:rPr>
                <w:rFonts w:ascii="Arial" w:hAnsi="Arial" w:cs="Arial"/>
                <w:b/>
                <w:sz w:val="16"/>
                <w:szCs w:val="16"/>
              </w:rPr>
              <w:t>Prospectus’)</w:t>
            </w:r>
          </w:p>
        </w:tc>
        <w:tc>
          <w:tcPr>
            <w:tcW w:w="1842" w:type="dxa"/>
            <w:shd w:val="clear" w:color="auto" w:fill="auto"/>
          </w:tcPr>
          <w:p w14:paraId="277ADEF4" w14:textId="77777777" w:rsidR="00064FDE" w:rsidRPr="000A5832" w:rsidRDefault="00064FDE" w:rsidP="000D6A12">
            <w:pPr>
              <w:rPr>
                <w:rFonts w:ascii="Arial" w:hAnsi="Arial" w:cs="Arial"/>
                <w:b/>
              </w:rPr>
            </w:pPr>
            <w:r w:rsidRPr="000A5832">
              <w:rPr>
                <w:rFonts w:ascii="Arial" w:hAnsi="Arial" w:cs="Arial"/>
                <w:b/>
              </w:rPr>
              <w:t>Last monitored by</w:t>
            </w:r>
          </w:p>
        </w:tc>
        <w:tc>
          <w:tcPr>
            <w:tcW w:w="993" w:type="dxa"/>
            <w:shd w:val="clear" w:color="auto" w:fill="auto"/>
          </w:tcPr>
          <w:p w14:paraId="277ADEF5" w14:textId="77777777" w:rsidR="00064FDE" w:rsidRPr="000A5832" w:rsidRDefault="00064FDE" w:rsidP="000D6A12">
            <w:pPr>
              <w:rPr>
                <w:rFonts w:ascii="Arial" w:hAnsi="Arial" w:cs="Arial"/>
                <w:b/>
              </w:rPr>
            </w:pPr>
            <w:r w:rsidRPr="000A5832">
              <w:rPr>
                <w:rFonts w:ascii="Arial" w:hAnsi="Arial" w:cs="Arial"/>
                <w:b/>
              </w:rPr>
              <w:t>Date</w:t>
            </w:r>
          </w:p>
        </w:tc>
        <w:tc>
          <w:tcPr>
            <w:tcW w:w="1842" w:type="dxa"/>
            <w:shd w:val="clear" w:color="auto" w:fill="auto"/>
          </w:tcPr>
          <w:p w14:paraId="277ADEF6" w14:textId="77777777" w:rsidR="00064FDE" w:rsidRPr="000A5832" w:rsidRDefault="00064FDE" w:rsidP="000D6A12">
            <w:pPr>
              <w:rPr>
                <w:rFonts w:ascii="Arial" w:hAnsi="Arial" w:cs="Arial"/>
                <w:b/>
                <w:sz w:val="16"/>
                <w:szCs w:val="16"/>
              </w:rPr>
            </w:pPr>
            <w:r w:rsidRPr="000A5832">
              <w:rPr>
                <w:rFonts w:ascii="Arial" w:hAnsi="Arial" w:cs="Arial"/>
                <w:b/>
              </w:rPr>
              <w:t>Type of monitoring</w:t>
            </w:r>
            <w:r w:rsidRPr="000A5832">
              <w:rPr>
                <w:rFonts w:ascii="Arial" w:hAnsi="Arial" w:cs="Arial"/>
                <w:b/>
                <w:sz w:val="16"/>
                <w:szCs w:val="16"/>
              </w:rPr>
              <w:t xml:space="preserve"> </w:t>
            </w:r>
          </w:p>
        </w:tc>
      </w:tr>
      <w:tr w:rsidR="00064FDE" w:rsidRPr="000A5832" w14:paraId="277ADEFE" w14:textId="77777777" w:rsidTr="00CB5ADC">
        <w:tc>
          <w:tcPr>
            <w:tcW w:w="2943" w:type="dxa"/>
            <w:shd w:val="clear" w:color="auto" w:fill="auto"/>
          </w:tcPr>
          <w:p w14:paraId="277ADEF8" w14:textId="77777777" w:rsidR="00064FDE" w:rsidRPr="000A5832" w:rsidRDefault="00064FDE" w:rsidP="000D6A12">
            <w:pPr>
              <w:rPr>
                <w:rFonts w:ascii="Arial" w:hAnsi="Arial" w:cs="Arial"/>
              </w:rPr>
            </w:pPr>
            <w:r w:rsidRPr="000A5832">
              <w:rPr>
                <w:rFonts w:ascii="Arial" w:hAnsi="Arial" w:cs="Arial"/>
              </w:rPr>
              <w:t>Child Protection allegations or concerns</w:t>
            </w:r>
          </w:p>
        </w:tc>
        <w:tc>
          <w:tcPr>
            <w:tcW w:w="993" w:type="dxa"/>
            <w:shd w:val="clear" w:color="auto" w:fill="auto"/>
          </w:tcPr>
          <w:p w14:paraId="277ADEF9" w14:textId="59997FFD" w:rsidR="00064FDE" w:rsidRPr="000A5832" w:rsidRDefault="00CB5ADC" w:rsidP="000D6A12">
            <w:pPr>
              <w:rPr>
                <w:rFonts w:ascii="Arial" w:hAnsi="Arial" w:cs="Arial"/>
              </w:rPr>
            </w:pPr>
            <w:r w:rsidRPr="000A5832">
              <w:rPr>
                <w:rFonts w:ascii="Arial" w:hAnsi="Arial" w:cs="Arial"/>
              </w:rPr>
              <w:t>8</w:t>
            </w:r>
          </w:p>
        </w:tc>
        <w:tc>
          <w:tcPr>
            <w:tcW w:w="1701" w:type="dxa"/>
            <w:shd w:val="clear" w:color="auto" w:fill="auto"/>
          </w:tcPr>
          <w:p w14:paraId="277ADEFA" w14:textId="77777777" w:rsidR="00064FDE" w:rsidRPr="000A5832" w:rsidRDefault="00064FDE" w:rsidP="000D6A12">
            <w:pPr>
              <w:rPr>
                <w:rFonts w:ascii="Arial" w:hAnsi="Arial" w:cs="Arial"/>
              </w:rPr>
            </w:pPr>
          </w:p>
        </w:tc>
        <w:tc>
          <w:tcPr>
            <w:tcW w:w="1842" w:type="dxa"/>
            <w:shd w:val="clear" w:color="auto" w:fill="auto"/>
          </w:tcPr>
          <w:p w14:paraId="277ADEFB" w14:textId="77777777" w:rsidR="00064FDE" w:rsidRPr="000A5832" w:rsidRDefault="00064FDE" w:rsidP="000D6A12">
            <w:pPr>
              <w:rPr>
                <w:rFonts w:ascii="Arial" w:hAnsi="Arial" w:cs="Arial"/>
              </w:rPr>
            </w:pPr>
          </w:p>
        </w:tc>
        <w:tc>
          <w:tcPr>
            <w:tcW w:w="993" w:type="dxa"/>
            <w:shd w:val="clear" w:color="auto" w:fill="auto"/>
          </w:tcPr>
          <w:p w14:paraId="277ADEFC" w14:textId="77777777" w:rsidR="00064FDE" w:rsidRPr="000A5832" w:rsidRDefault="00064FDE" w:rsidP="000D6A12">
            <w:pPr>
              <w:rPr>
                <w:rFonts w:ascii="Arial" w:hAnsi="Arial" w:cs="Arial"/>
              </w:rPr>
            </w:pPr>
          </w:p>
        </w:tc>
        <w:tc>
          <w:tcPr>
            <w:tcW w:w="1842" w:type="dxa"/>
            <w:shd w:val="clear" w:color="auto" w:fill="auto"/>
          </w:tcPr>
          <w:p w14:paraId="277ADEFD" w14:textId="77777777" w:rsidR="00064FDE" w:rsidRPr="000A5832" w:rsidRDefault="00064FDE" w:rsidP="000D6A12">
            <w:pPr>
              <w:rPr>
                <w:rFonts w:ascii="Arial" w:hAnsi="Arial" w:cs="Arial"/>
              </w:rPr>
            </w:pPr>
          </w:p>
        </w:tc>
      </w:tr>
      <w:tr w:rsidR="00064FDE" w:rsidRPr="000A5832" w14:paraId="277ADF07" w14:textId="77777777" w:rsidTr="00CB5ADC">
        <w:tc>
          <w:tcPr>
            <w:tcW w:w="2943" w:type="dxa"/>
            <w:shd w:val="clear" w:color="auto" w:fill="auto"/>
          </w:tcPr>
          <w:p w14:paraId="277ADEFF" w14:textId="77777777" w:rsidR="00064FDE" w:rsidRPr="000A5832" w:rsidRDefault="00064FDE" w:rsidP="000D6A12">
            <w:pPr>
              <w:rPr>
                <w:rFonts w:ascii="Arial" w:hAnsi="Arial" w:cs="Arial"/>
              </w:rPr>
            </w:pPr>
            <w:r w:rsidRPr="000A5832">
              <w:rPr>
                <w:rFonts w:ascii="Arial" w:hAnsi="Arial" w:cs="Arial"/>
              </w:rPr>
              <w:t>Major sanctions</w:t>
            </w:r>
          </w:p>
          <w:p w14:paraId="277ADF00" w14:textId="77777777" w:rsidR="00064FDE" w:rsidRPr="000A5832" w:rsidRDefault="00064FDE" w:rsidP="000D6A12">
            <w:pPr>
              <w:rPr>
                <w:rFonts w:ascii="Arial" w:hAnsi="Arial" w:cs="Arial"/>
              </w:rPr>
            </w:pPr>
          </w:p>
          <w:p w14:paraId="277ADF01" w14:textId="77777777" w:rsidR="00064FDE" w:rsidRPr="000A5832" w:rsidRDefault="00064FDE" w:rsidP="000D6A12">
            <w:pPr>
              <w:rPr>
                <w:rFonts w:ascii="Arial" w:hAnsi="Arial" w:cs="Arial"/>
              </w:rPr>
            </w:pPr>
          </w:p>
        </w:tc>
        <w:tc>
          <w:tcPr>
            <w:tcW w:w="993" w:type="dxa"/>
            <w:shd w:val="clear" w:color="auto" w:fill="auto"/>
          </w:tcPr>
          <w:p w14:paraId="277ADF02" w14:textId="7699F9F7" w:rsidR="00064FDE" w:rsidRPr="000A5832" w:rsidRDefault="00064FDE" w:rsidP="000D6A12">
            <w:pPr>
              <w:rPr>
                <w:rFonts w:ascii="Arial" w:hAnsi="Arial" w:cs="Arial"/>
              </w:rPr>
            </w:pPr>
            <w:r w:rsidRPr="000A5832">
              <w:rPr>
                <w:rFonts w:ascii="Arial" w:hAnsi="Arial" w:cs="Arial"/>
              </w:rPr>
              <w:t>1</w:t>
            </w:r>
            <w:r w:rsidR="00CB5ADC" w:rsidRPr="000A5832">
              <w:rPr>
                <w:rFonts w:ascii="Arial" w:hAnsi="Arial" w:cs="Arial"/>
              </w:rPr>
              <w:t>5</w:t>
            </w:r>
          </w:p>
        </w:tc>
        <w:tc>
          <w:tcPr>
            <w:tcW w:w="1701" w:type="dxa"/>
            <w:shd w:val="clear" w:color="auto" w:fill="auto"/>
          </w:tcPr>
          <w:p w14:paraId="277ADF03" w14:textId="77777777" w:rsidR="00064FDE" w:rsidRPr="000A5832" w:rsidRDefault="00064FDE" w:rsidP="000D6A12">
            <w:pPr>
              <w:rPr>
                <w:rFonts w:ascii="Arial" w:hAnsi="Arial" w:cs="Arial"/>
              </w:rPr>
            </w:pPr>
          </w:p>
        </w:tc>
        <w:tc>
          <w:tcPr>
            <w:tcW w:w="1842" w:type="dxa"/>
            <w:shd w:val="clear" w:color="auto" w:fill="auto"/>
          </w:tcPr>
          <w:p w14:paraId="277ADF04" w14:textId="77777777" w:rsidR="00064FDE" w:rsidRPr="000A5832" w:rsidRDefault="00064FDE" w:rsidP="000D6A12">
            <w:pPr>
              <w:rPr>
                <w:rFonts w:ascii="Arial" w:hAnsi="Arial" w:cs="Arial"/>
              </w:rPr>
            </w:pPr>
          </w:p>
        </w:tc>
        <w:tc>
          <w:tcPr>
            <w:tcW w:w="993" w:type="dxa"/>
            <w:shd w:val="clear" w:color="auto" w:fill="auto"/>
          </w:tcPr>
          <w:p w14:paraId="277ADF05" w14:textId="77777777" w:rsidR="00064FDE" w:rsidRPr="000A5832" w:rsidRDefault="00064FDE" w:rsidP="000D6A12">
            <w:pPr>
              <w:rPr>
                <w:rFonts w:ascii="Arial" w:hAnsi="Arial" w:cs="Arial"/>
              </w:rPr>
            </w:pPr>
          </w:p>
        </w:tc>
        <w:tc>
          <w:tcPr>
            <w:tcW w:w="1842" w:type="dxa"/>
            <w:shd w:val="clear" w:color="auto" w:fill="auto"/>
          </w:tcPr>
          <w:p w14:paraId="277ADF06" w14:textId="77777777" w:rsidR="00064FDE" w:rsidRPr="000A5832" w:rsidRDefault="00064FDE" w:rsidP="000D6A12">
            <w:pPr>
              <w:rPr>
                <w:rFonts w:ascii="Arial" w:hAnsi="Arial" w:cs="Arial"/>
              </w:rPr>
            </w:pPr>
          </w:p>
        </w:tc>
      </w:tr>
      <w:tr w:rsidR="00064FDE" w:rsidRPr="000A5832" w14:paraId="277ADF0F" w14:textId="77777777" w:rsidTr="00CB5ADC">
        <w:tc>
          <w:tcPr>
            <w:tcW w:w="2943" w:type="dxa"/>
            <w:shd w:val="clear" w:color="auto" w:fill="auto"/>
          </w:tcPr>
          <w:p w14:paraId="277ADF08" w14:textId="77777777" w:rsidR="00064FDE" w:rsidRPr="000A5832" w:rsidRDefault="00064FDE" w:rsidP="000D6A12">
            <w:pPr>
              <w:rPr>
                <w:rFonts w:ascii="Arial" w:hAnsi="Arial" w:cs="Arial"/>
                <w:bCs/>
                <w:i/>
              </w:rPr>
            </w:pPr>
            <w:r w:rsidRPr="000A5832">
              <w:rPr>
                <w:rFonts w:ascii="Arial" w:hAnsi="Arial" w:cs="Arial"/>
              </w:rPr>
              <w:t>Use of</w:t>
            </w:r>
            <w:r w:rsidRPr="000A5832">
              <w:rPr>
                <w:rFonts w:ascii="Arial" w:hAnsi="Arial" w:cs="Arial"/>
                <w:b/>
                <w:i/>
              </w:rPr>
              <w:t xml:space="preserve"> </w:t>
            </w:r>
            <w:r w:rsidR="00A631CB" w:rsidRPr="000A5832">
              <w:rPr>
                <w:rFonts w:ascii="Arial" w:hAnsi="Arial" w:cs="Arial"/>
                <w:bCs/>
                <w:i/>
              </w:rPr>
              <w:t>reasonable force</w:t>
            </w:r>
          </w:p>
          <w:p w14:paraId="277ADF09" w14:textId="77777777" w:rsidR="00064FDE" w:rsidRPr="000A5832" w:rsidRDefault="00064FDE" w:rsidP="000D6A12">
            <w:pPr>
              <w:rPr>
                <w:rFonts w:ascii="Arial" w:hAnsi="Arial" w:cs="Arial"/>
              </w:rPr>
            </w:pPr>
          </w:p>
        </w:tc>
        <w:tc>
          <w:tcPr>
            <w:tcW w:w="993" w:type="dxa"/>
            <w:shd w:val="clear" w:color="auto" w:fill="auto"/>
          </w:tcPr>
          <w:p w14:paraId="277ADF0A" w14:textId="7AF1C14B" w:rsidR="00064FDE" w:rsidRPr="000A5832" w:rsidRDefault="00064FDE" w:rsidP="000D6A12">
            <w:pPr>
              <w:rPr>
                <w:rFonts w:ascii="Arial" w:hAnsi="Arial" w:cs="Arial"/>
              </w:rPr>
            </w:pPr>
            <w:r w:rsidRPr="000A5832">
              <w:rPr>
                <w:rFonts w:ascii="Arial" w:hAnsi="Arial" w:cs="Arial"/>
              </w:rPr>
              <w:t>1</w:t>
            </w:r>
            <w:r w:rsidR="00CB5ADC" w:rsidRPr="000A5832">
              <w:rPr>
                <w:rFonts w:ascii="Arial" w:hAnsi="Arial" w:cs="Arial"/>
              </w:rPr>
              <w:t>5</w:t>
            </w:r>
          </w:p>
        </w:tc>
        <w:tc>
          <w:tcPr>
            <w:tcW w:w="1701" w:type="dxa"/>
            <w:shd w:val="clear" w:color="auto" w:fill="auto"/>
          </w:tcPr>
          <w:p w14:paraId="277ADF0B" w14:textId="77777777" w:rsidR="00064FDE" w:rsidRPr="000A5832" w:rsidRDefault="00064FDE" w:rsidP="000D6A12">
            <w:pPr>
              <w:rPr>
                <w:rFonts w:ascii="Arial" w:hAnsi="Arial" w:cs="Arial"/>
              </w:rPr>
            </w:pPr>
          </w:p>
        </w:tc>
        <w:tc>
          <w:tcPr>
            <w:tcW w:w="1842" w:type="dxa"/>
            <w:shd w:val="clear" w:color="auto" w:fill="auto"/>
          </w:tcPr>
          <w:p w14:paraId="277ADF0C" w14:textId="77777777" w:rsidR="00064FDE" w:rsidRPr="000A5832" w:rsidRDefault="00064FDE" w:rsidP="000D6A12">
            <w:pPr>
              <w:rPr>
                <w:rFonts w:ascii="Arial" w:hAnsi="Arial" w:cs="Arial"/>
              </w:rPr>
            </w:pPr>
          </w:p>
        </w:tc>
        <w:tc>
          <w:tcPr>
            <w:tcW w:w="993" w:type="dxa"/>
            <w:shd w:val="clear" w:color="auto" w:fill="auto"/>
          </w:tcPr>
          <w:p w14:paraId="277ADF0D" w14:textId="77777777" w:rsidR="00064FDE" w:rsidRPr="000A5832" w:rsidRDefault="00064FDE" w:rsidP="000D6A12">
            <w:pPr>
              <w:rPr>
                <w:rFonts w:ascii="Arial" w:hAnsi="Arial" w:cs="Arial"/>
              </w:rPr>
            </w:pPr>
          </w:p>
        </w:tc>
        <w:tc>
          <w:tcPr>
            <w:tcW w:w="1842" w:type="dxa"/>
            <w:shd w:val="clear" w:color="auto" w:fill="auto"/>
          </w:tcPr>
          <w:p w14:paraId="277ADF0E" w14:textId="77777777" w:rsidR="00064FDE" w:rsidRPr="000A5832" w:rsidRDefault="00064FDE" w:rsidP="000D6A12">
            <w:pPr>
              <w:rPr>
                <w:rFonts w:ascii="Arial" w:hAnsi="Arial" w:cs="Arial"/>
              </w:rPr>
            </w:pPr>
          </w:p>
        </w:tc>
      </w:tr>
      <w:tr w:rsidR="00064FDE" w:rsidRPr="000A5832" w14:paraId="277ADF18" w14:textId="77777777" w:rsidTr="00CB5ADC">
        <w:tc>
          <w:tcPr>
            <w:tcW w:w="2943" w:type="dxa"/>
            <w:shd w:val="clear" w:color="auto" w:fill="auto"/>
          </w:tcPr>
          <w:p w14:paraId="277ADF10" w14:textId="7A8B847F" w:rsidR="00064FDE" w:rsidRPr="000A5832" w:rsidRDefault="00064FDE" w:rsidP="000D6A12">
            <w:pPr>
              <w:rPr>
                <w:rFonts w:ascii="Arial" w:hAnsi="Arial" w:cs="Arial"/>
              </w:rPr>
            </w:pPr>
            <w:r w:rsidRPr="000A5832">
              <w:rPr>
                <w:rFonts w:ascii="Arial" w:hAnsi="Arial" w:cs="Arial"/>
              </w:rPr>
              <w:t>Complaints</w:t>
            </w:r>
            <w:r w:rsidR="00F72820" w:rsidRPr="000A5832">
              <w:rPr>
                <w:rFonts w:ascii="Arial" w:hAnsi="Arial" w:cs="Arial"/>
              </w:rPr>
              <w:t xml:space="preserve"> </w:t>
            </w:r>
            <w:r w:rsidR="00F72820" w:rsidRPr="000A5832">
              <w:rPr>
                <w:rFonts w:ascii="Arial" w:hAnsi="Arial" w:cs="Arial"/>
                <w:b/>
                <w:bCs/>
              </w:rPr>
              <w:t>and their outcomes</w:t>
            </w:r>
          </w:p>
          <w:p w14:paraId="277ADF11" w14:textId="77777777" w:rsidR="00064FDE" w:rsidRPr="000A5832" w:rsidRDefault="00064FDE" w:rsidP="000D6A12">
            <w:pPr>
              <w:rPr>
                <w:rFonts w:ascii="Arial" w:hAnsi="Arial" w:cs="Arial"/>
              </w:rPr>
            </w:pPr>
          </w:p>
          <w:p w14:paraId="277ADF12" w14:textId="77777777" w:rsidR="00064FDE" w:rsidRPr="000A5832" w:rsidRDefault="00064FDE" w:rsidP="000D6A12">
            <w:pPr>
              <w:rPr>
                <w:rFonts w:ascii="Arial" w:hAnsi="Arial" w:cs="Arial"/>
              </w:rPr>
            </w:pPr>
          </w:p>
        </w:tc>
        <w:tc>
          <w:tcPr>
            <w:tcW w:w="993" w:type="dxa"/>
            <w:shd w:val="clear" w:color="auto" w:fill="auto"/>
          </w:tcPr>
          <w:p w14:paraId="277ADF13" w14:textId="0CE06FC5" w:rsidR="00064FDE" w:rsidRPr="000A5832" w:rsidRDefault="00064FDE" w:rsidP="000D6A12">
            <w:pPr>
              <w:rPr>
                <w:rFonts w:ascii="Arial" w:hAnsi="Arial" w:cs="Arial"/>
              </w:rPr>
            </w:pPr>
            <w:r w:rsidRPr="000A5832">
              <w:rPr>
                <w:rFonts w:ascii="Arial" w:hAnsi="Arial" w:cs="Arial"/>
              </w:rPr>
              <w:t>1</w:t>
            </w:r>
            <w:r w:rsidR="00CB5ADC" w:rsidRPr="000A5832">
              <w:rPr>
                <w:rFonts w:ascii="Arial" w:hAnsi="Arial" w:cs="Arial"/>
              </w:rPr>
              <w:t>4</w:t>
            </w:r>
          </w:p>
        </w:tc>
        <w:tc>
          <w:tcPr>
            <w:tcW w:w="1701" w:type="dxa"/>
            <w:shd w:val="clear" w:color="auto" w:fill="auto"/>
          </w:tcPr>
          <w:p w14:paraId="277ADF14" w14:textId="77777777" w:rsidR="00064FDE" w:rsidRPr="000A5832" w:rsidRDefault="00064FDE" w:rsidP="000D6A12">
            <w:pPr>
              <w:rPr>
                <w:rFonts w:ascii="Arial" w:hAnsi="Arial" w:cs="Arial"/>
              </w:rPr>
            </w:pPr>
          </w:p>
        </w:tc>
        <w:tc>
          <w:tcPr>
            <w:tcW w:w="1842" w:type="dxa"/>
            <w:shd w:val="clear" w:color="auto" w:fill="auto"/>
          </w:tcPr>
          <w:p w14:paraId="277ADF15" w14:textId="77777777" w:rsidR="00064FDE" w:rsidRPr="000A5832" w:rsidRDefault="00064FDE" w:rsidP="000D6A12">
            <w:pPr>
              <w:rPr>
                <w:rFonts w:ascii="Arial" w:hAnsi="Arial" w:cs="Arial"/>
              </w:rPr>
            </w:pPr>
          </w:p>
        </w:tc>
        <w:tc>
          <w:tcPr>
            <w:tcW w:w="993" w:type="dxa"/>
            <w:shd w:val="clear" w:color="auto" w:fill="auto"/>
          </w:tcPr>
          <w:p w14:paraId="277ADF16" w14:textId="77777777" w:rsidR="00064FDE" w:rsidRPr="000A5832" w:rsidRDefault="00064FDE" w:rsidP="000D6A12">
            <w:pPr>
              <w:rPr>
                <w:rFonts w:ascii="Arial" w:hAnsi="Arial" w:cs="Arial"/>
              </w:rPr>
            </w:pPr>
          </w:p>
        </w:tc>
        <w:tc>
          <w:tcPr>
            <w:tcW w:w="1842" w:type="dxa"/>
            <w:shd w:val="clear" w:color="auto" w:fill="auto"/>
          </w:tcPr>
          <w:p w14:paraId="277ADF17" w14:textId="77777777" w:rsidR="00064FDE" w:rsidRPr="000A5832" w:rsidRDefault="00064FDE" w:rsidP="000D6A12">
            <w:pPr>
              <w:rPr>
                <w:rFonts w:ascii="Arial" w:hAnsi="Arial" w:cs="Arial"/>
              </w:rPr>
            </w:pPr>
          </w:p>
        </w:tc>
      </w:tr>
      <w:tr w:rsidR="00064FDE" w:rsidRPr="000A5832" w14:paraId="277ADF1F" w14:textId="77777777" w:rsidTr="00CB5ADC">
        <w:tc>
          <w:tcPr>
            <w:tcW w:w="2943" w:type="dxa"/>
            <w:shd w:val="clear" w:color="auto" w:fill="auto"/>
          </w:tcPr>
          <w:p w14:paraId="277ADF19" w14:textId="77777777" w:rsidR="00064FDE" w:rsidRPr="000A5832" w:rsidRDefault="00064FDE" w:rsidP="000D6A12">
            <w:pPr>
              <w:rPr>
                <w:rFonts w:ascii="Arial" w:hAnsi="Arial" w:cs="Arial"/>
              </w:rPr>
            </w:pPr>
            <w:r w:rsidRPr="000A5832">
              <w:rPr>
                <w:rFonts w:ascii="Arial" w:hAnsi="Arial" w:cs="Arial"/>
              </w:rPr>
              <w:t>Individual boarders’ records (</w:t>
            </w:r>
            <w:r w:rsidRPr="000A5832">
              <w:rPr>
                <w:rFonts w:ascii="Arial" w:hAnsi="Arial" w:cs="Arial"/>
                <w:sz w:val="16"/>
                <w:szCs w:val="16"/>
              </w:rPr>
              <w:t>Containing personal. Health and welfare information)</w:t>
            </w:r>
          </w:p>
        </w:tc>
        <w:tc>
          <w:tcPr>
            <w:tcW w:w="993" w:type="dxa"/>
            <w:shd w:val="clear" w:color="auto" w:fill="auto"/>
          </w:tcPr>
          <w:p w14:paraId="277ADF1A" w14:textId="5BC08248" w:rsidR="00064FDE" w:rsidRPr="000A5832" w:rsidRDefault="00CB5ADC" w:rsidP="000D6A12">
            <w:pPr>
              <w:rPr>
                <w:rFonts w:ascii="Arial" w:hAnsi="Arial" w:cs="Arial"/>
              </w:rPr>
            </w:pPr>
            <w:r w:rsidRPr="000A5832">
              <w:rPr>
                <w:rFonts w:ascii="Arial" w:hAnsi="Arial" w:cs="Arial"/>
              </w:rPr>
              <w:t>7</w:t>
            </w:r>
          </w:p>
        </w:tc>
        <w:tc>
          <w:tcPr>
            <w:tcW w:w="1701" w:type="dxa"/>
            <w:shd w:val="clear" w:color="auto" w:fill="auto"/>
          </w:tcPr>
          <w:p w14:paraId="277ADF1B" w14:textId="77777777" w:rsidR="00064FDE" w:rsidRPr="000A5832" w:rsidRDefault="00064FDE" w:rsidP="000D6A12">
            <w:pPr>
              <w:rPr>
                <w:rFonts w:ascii="Arial" w:hAnsi="Arial" w:cs="Arial"/>
              </w:rPr>
            </w:pPr>
          </w:p>
        </w:tc>
        <w:tc>
          <w:tcPr>
            <w:tcW w:w="1842" w:type="dxa"/>
            <w:shd w:val="clear" w:color="auto" w:fill="auto"/>
          </w:tcPr>
          <w:p w14:paraId="277ADF1C" w14:textId="77777777" w:rsidR="00064FDE" w:rsidRPr="000A5832" w:rsidRDefault="00064FDE" w:rsidP="000D6A12">
            <w:pPr>
              <w:rPr>
                <w:rFonts w:ascii="Arial" w:hAnsi="Arial" w:cs="Arial"/>
              </w:rPr>
            </w:pPr>
          </w:p>
        </w:tc>
        <w:tc>
          <w:tcPr>
            <w:tcW w:w="993" w:type="dxa"/>
            <w:shd w:val="clear" w:color="auto" w:fill="auto"/>
          </w:tcPr>
          <w:p w14:paraId="277ADF1D" w14:textId="77777777" w:rsidR="00064FDE" w:rsidRPr="000A5832" w:rsidRDefault="00064FDE" w:rsidP="000D6A12">
            <w:pPr>
              <w:rPr>
                <w:rFonts w:ascii="Arial" w:hAnsi="Arial" w:cs="Arial"/>
              </w:rPr>
            </w:pPr>
          </w:p>
        </w:tc>
        <w:tc>
          <w:tcPr>
            <w:tcW w:w="1842" w:type="dxa"/>
            <w:shd w:val="clear" w:color="auto" w:fill="auto"/>
          </w:tcPr>
          <w:p w14:paraId="277ADF1E" w14:textId="77777777" w:rsidR="00064FDE" w:rsidRPr="000A5832" w:rsidRDefault="00064FDE" w:rsidP="000D6A12">
            <w:pPr>
              <w:rPr>
                <w:rFonts w:ascii="Arial" w:hAnsi="Arial" w:cs="Arial"/>
              </w:rPr>
            </w:pPr>
          </w:p>
        </w:tc>
      </w:tr>
      <w:tr w:rsidR="00064FDE" w:rsidRPr="000A5832" w14:paraId="277ADF26" w14:textId="77777777" w:rsidTr="00CB5ADC">
        <w:tc>
          <w:tcPr>
            <w:tcW w:w="2943" w:type="dxa"/>
            <w:shd w:val="clear" w:color="auto" w:fill="auto"/>
          </w:tcPr>
          <w:p w14:paraId="277ADF20" w14:textId="77777777" w:rsidR="00064FDE" w:rsidRPr="000A5832" w:rsidRDefault="00064FDE" w:rsidP="000D6A12">
            <w:pPr>
              <w:rPr>
                <w:rFonts w:ascii="Arial" w:hAnsi="Arial" w:cs="Arial"/>
                <w:sz w:val="16"/>
                <w:szCs w:val="16"/>
              </w:rPr>
            </w:pPr>
            <w:r w:rsidRPr="000A5832">
              <w:rPr>
                <w:rFonts w:ascii="Arial" w:hAnsi="Arial" w:cs="Arial"/>
              </w:rPr>
              <w:t>Administration of medication/ treatment/ first aid (</w:t>
            </w:r>
            <w:r w:rsidRPr="000A5832">
              <w:rPr>
                <w:rFonts w:ascii="Arial" w:hAnsi="Arial" w:cs="Arial"/>
                <w:sz w:val="16"/>
                <w:szCs w:val="16"/>
              </w:rPr>
              <w:t>kept confidentially)</w:t>
            </w:r>
          </w:p>
        </w:tc>
        <w:tc>
          <w:tcPr>
            <w:tcW w:w="993" w:type="dxa"/>
            <w:shd w:val="clear" w:color="auto" w:fill="auto"/>
          </w:tcPr>
          <w:p w14:paraId="277ADF21" w14:textId="1DD628E8" w:rsidR="00064FDE" w:rsidRPr="000A5832" w:rsidRDefault="00CB5ADC" w:rsidP="000D6A12">
            <w:pPr>
              <w:rPr>
                <w:rFonts w:ascii="Arial" w:hAnsi="Arial" w:cs="Arial"/>
              </w:rPr>
            </w:pPr>
            <w:r w:rsidRPr="000A5832">
              <w:rPr>
                <w:rFonts w:ascii="Arial" w:hAnsi="Arial" w:cs="Arial"/>
              </w:rPr>
              <w:t>7</w:t>
            </w:r>
          </w:p>
        </w:tc>
        <w:tc>
          <w:tcPr>
            <w:tcW w:w="1701" w:type="dxa"/>
            <w:shd w:val="clear" w:color="auto" w:fill="auto"/>
          </w:tcPr>
          <w:p w14:paraId="277ADF22" w14:textId="77777777" w:rsidR="00064FDE" w:rsidRPr="000A5832" w:rsidRDefault="00064FDE" w:rsidP="000D6A12">
            <w:pPr>
              <w:rPr>
                <w:rFonts w:ascii="Arial" w:hAnsi="Arial" w:cs="Arial"/>
              </w:rPr>
            </w:pPr>
          </w:p>
        </w:tc>
        <w:tc>
          <w:tcPr>
            <w:tcW w:w="1842" w:type="dxa"/>
            <w:shd w:val="clear" w:color="auto" w:fill="auto"/>
          </w:tcPr>
          <w:p w14:paraId="277ADF23" w14:textId="77777777" w:rsidR="00064FDE" w:rsidRPr="000A5832" w:rsidRDefault="00064FDE" w:rsidP="000D6A12">
            <w:pPr>
              <w:rPr>
                <w:rFonts w:ascii="Arial" w:hAnsi="Arial" w:cs="Arial"/>
              </w:rPr>
            </w:pPr>
          </w:p>
        </w:tc>
        <w:tc>
          <w:tcPr>
            <w:tcW w:w="993" w:type="dxa"/>
            <w:shd w:val="clear" w:color="auto" w:fill="auto"/>
          </w:tcPr>
          <w:p w14:paraId="277ADF24" w14:textId="77777777" w:rsidR="00064FDE" w:rsidRPr="000A5832" w:rsidRDefault="00064FDE" w:rsidP="000D6A12">
            <w:pPr>
              <w:rPr>
                <w:rFonts w:ascii="Arial" w:hAnsi="Arial" w:cs="Arial"/>
              </w:rPr>
            </w:pPr>
          </w:p>
        </w:tc>
        <w:tc>
          <w:tcPr>
            <w:tcW w:w="1842" w:type="dxa"/>
            <w:shd w:val="clear" w:color="auto" w:fill="auto"/>
          </w:tcPr>
          <w:p w14:paraId="277ADF25" w14:textId="77777777" w:rsidR="00064FDE" w:rsidRPr="000A5832" w:rsidRDefault="00064FDE" w:rsidP="000D6A12">
            <w:pPr>
              <w:rPr>
                <w:rFonts w:ascii="Arial" w:hAnsi="Arial" w:cs="Arial"/>
              </w:rPr>
            </w:pPr>
          </w:p>
        </w:tc>
      </w:tr>
      <w:tr w:rsidR="00064FDE" w:rsidRPr="000A5832" w14:paraId="277ADF2E" w14:textId="77777777" w:rsidTr="00CB5ADC">
        <w:tc>
          <w:tcPr>
            <w:tcW w:w="2943" w:type="dxa"/>
            <w:shd w:val="clear" w:color="auto" w:fill="auto"/>
          </w:tcPr>
          <w:p w14:paraId="277ADF27" w14:textId="77777777" w:rsidR="00064FDE" w:rsidRPr="000A5832" w:rsidRDefault="00064FDE" w:rsidP="000D6A12">
            <w:pPr>
              <w:rPr>
                <w:rFonts w:ascii="Arial" w:hAnsi="Arial" w:cs="Arial"/>
              </w:rPr>
            </w:pPr>
            <w:r w:rsidRPr="000A5832">
              <w:rPr>
                <w:rFonts w:ascii="Arial" w:hAnsi="Arial" w:cs="Arial"/>
              </w:rPr>
              <w:t>Significant illnesses</w:t>
            </w:r>
          </w:p>
          <w:p w14:paraId="277ADF28" w14:textId="77777777" w:rsidR="00064FDE" w:rsidRPr="000A5832" w:rsidRDefault="00064FDE" w:rsidP="000D6A12">
            <w:pPr>
              <w:rPr>
                <w:rFonts w:ascii="Arial" w:hAnsi="Arial" w:cs="Arial"/>
              </w:rPr>
            </w:pPr>
          </w:p>
        </w:tc>
        <w:tc>
          <w:tcPr>
            <w:tcW w:w="993" w:type="dxa"/>
            <w:shd w:val="clear" w:color="auto" w:fill="auto"/>
          </w:tcPr>
          <w:p w14:paraId="277ADF29" w14:textId="67C83DC3" w:rsidR="00064FDE" w:rsidRPr="000A5832" w:rsidRDefault="00CB5ADC" w:rsidP="000D6A12">
            <w:pPr>
              <w:rPr>
                <w:rFonts w:ascii="Arial" w:hAnsi="Arial" w:cs="Arial"/>
              </w:rPr>
            </w:pPr>
            <w:r w:rsidRPr="000A5832">
              <w:rPr>
                <w:rFonts w:ascii="Arial" w:hAnsi="Arial" w:cs="Arial"/>
              </w:rPr>
              <w:t>7</w:t>
            </w:r>
          </w:p>
        </w:tc>
        <w:tc>
          <w:tcPr>
            <w:tcW w:w="1701" w:type="dxa"/>
            <w:shd w:val="clear" w:color="auto" w:fill="auto"/>
          </w:tcPr>
          <w:p w14:paraId="277ADF2A" w14:textId="77777777" w:rsidR="00064FDE" w:rsidRPr="000A5832" w:rsidRDefault="00064FDE" w:rsidP="000D6A12">
            <w:pPr>
              <w:rPr>
                <w:rFonts w:ascii="Arial" w:hAnsi="Arial" w:cs="Arial"/>
              </w:rPr>
            </w:pPr>
          </w:p>
        </w:tc>
        <w:tc>
          <w:tcPr>
            <w:tcW w:w="1842" w:type="dxa"/>
            <w:shd w:val="clear" w:color="auto" w:fill="auto"/>
          </w:tcPr>
          <w:p w14:paraId="277ADF2B" w14:textId="77777777" w:rsidR="00064FDE" w:rsidRPr="000A5832" w:rsidRDefault="00064FDE" w:rsidP="000D6A12">
            <w:pPr>
              <w:rPr>
                <w:rFonts w:ascii="Arial" w:hAnsi="Arial" w:cs="Arial"/>
              </w:rPr>
            </w:pPr>
          </w:p>
        </w:tc>
        <w:tc>
          <w:tcPr>
            <w:tcW w:w="993" w:type="dxa"/>
            <w:shd w:val="clear" w:color="auto" w:fill="auto"/>
          </w:tcPr>
          <w:p w14:paraId="277ADF2C" w14:textId="77777777" w:rsidR="00064FDE" w:rsidRPr="000A5832" w:rsidRDefault="00064FDE" w:rsidP="000D6A12">
            <w:pPr>
              <w:rPr>
                <w:rFonts w:ascii="Arial" w:hAnsi="Arial" w:cs="Arial"/>
              </w:rPr>
            </w:pPr>
          </w:p>
        </w:tc>
        <w:tc>
          <w:tcPr>
            <w:tcW w:w="1842" w:type="dxa"/>
            <w:shd w:val="clear" w:color="auto" w:fill="auto"/>
          </w:tcPr>
          <w:p w14:paraId="277ADF2D" w14:textId="77777777" w:rsidR="00064FDE" w:rsidRPr="000A5832" w:rsidRDefault="00064FDE" w:rsidP="000D6A12">
            <w:pPr>
              <w:rPr>
                <w:rFonts w:ascii="Arial" w:hAnsi="Arial" w:cs="Arial"/>
              </w:rPr>
            </w:pPr>
          </w:p>
        </w:tc>
      </w:tr>
      <w:tr w:rsidR="00064FDE" w:rsidRPr="000A5832" w14:paraId="277ADF36" w14:textId="77777777" w:rsidTr="00CB5ADC">
        <w:tc>
          <w:tcPr>
            <w:tcW w:w="2943" w:type="dxa"/>
            <w:shd w:val="clear" w:color="auto" w:fill="auto"/>
          </w:tcPr>
          <w:p w14:paraId="277ADF2F" w14:textId="77777777" w:rsidR="00064FDE" w:rsidRPr="000A5832" w:rsidRDefault="00064FDE" w:rsidP="000D6A12">
            <w:pPr>
              <w:rPr>
                <w:rFonts w:ascii="Arial" w:hAnsi="Arial" w:cs="Arial"/>
              </w:rPr>
            </w:pPr>
            <w:r w:rsidRPr="000A5832">
              <w:rPr>
                <w:rFonts w:ascii="Arial" w:hAnsi="Arial" w:cs="Arial"/>
              </w:rPr>
              <w:t>Significant accidents and injuries</w:t>
            </w:r>
          </w:p>
          <w:p w14:paraId="277ADF30" w14:textId="77777777" w:rsidR="00064FDE" w:rsidRPr="000A5832" w:rsidRDefault="00064FDE" w:rsidP="000D6A12">
            <w:pPr>
              <w:rPr>
                <w:rFonts w:ascii="Arial" w:hAnsi="Arial" w:cs="Arial"/>
                <w:i/>
              </w:rPr>
            </w:pPr>
          </w:p>
        </w:tc>
        <w:tc>
          <w:tcPr>
            <w:tcW w:w="993" w:type="dxa"/>
            <w:shd w:val="clear" w:color="auto" w:fill="auto"/>
          </w:tcPr>
          <w:p w14:paraId="277ADF31" w14:textId="0ED4B76F" w:rsidR="00064FDE" w:rsidRPr="000A5832" w:rsidRDefault="00CB5ADC" w:rsidP="000D6A12">
            <w:pPr>
              <w:rPr>
                <w:rFonts w:ascii="Arial" w:hAnsi="Arial" w:cs="Arial"/>
              </w:rPr>
            </w:pPr>
            <w:r w:rsidRPr="000A5832">
              <w:rPr>
                <w:rFonts w:ascii="Arial" w:hAnsi="Arial" w:cs="Arial"/>
              </w:rPr>
              <w:t>9</w:t>
            </w:r>
          </w:p>
        </w:tc>
        <w:tc>
          <w:tcPr>
            <w:tcW w:w="1701" w:type="dxa"/>
            <w:shd w:val="clear" w:color="auto" w:fill="auto"/>
          </w:tcPr>
          <w:p w14:paraId="277ADF32" w14:textId="77777777" w:rsidR="00064FDE" w:rsidRPr="000A5832" w:rsidRDefault="00064FDE" w:rsidP="000D6A12">
            <w:pPr>
              <w:rPr>
                <w:rFonts w:ascii="Arial" w:hAnsi="Arial" w:cs="Arial"/>
              </w:rPr>
            </w:pPr>
          </w:p>
        </w:tc>
        <w:tc>
          <w:tcPr>
            <w:tcW w:w="1842" w:type="dxa"/>
            <w:shd w:val="clear" w:color="auto" w:fill="auto"/>
          </w:tcPr>
          <w:p w14:paraId="277ADF33" w14:textId="77777777" w:rsidR="00064FDE" w:rsidRPr="000A5832" w:rsidRDefault="00064FDE" w:rsidP="000D6A12">
            <w:pPr>
              <w:rPr>
                <w:rFonts w:ascii="Arial" w:hAnsi="Arial" w:cs="Arial"/>
              </w:rPr>
            </w:pPr>
          </w:p>
        </w:tc>
        <w:tc>
          <w:tcPr>
            <w:tcW w:w="993" w:type="dxa"/>
            <w:shd w:val="clear" w:color="auto" w:fill="auto"/>
          </w:tcPr>
          <w:p w14:paraId="277ADF34" w14:textId="77777777" w:rsidR="00064FDE" w:rsidRPr="000A5832" w:rsidRDefault="00064FDE" w:rsidP="000D6A12">
            <w:pPr>
              <w:rPr>
                <w:rFonts w:ascii="Arial" w:hAnsi="Arial" w:cs="Arial"/>
              </w:rPr>
            </w:pPr>
          </w:p>
        </w:tc>
        <w:tc>
          <w:tcPr>
            <w:tcW w:w="1842" w:type="dxa"/>
            <w:shd w:val="clear" w:color="auto" w:fill="auto"/>
          </w:tcPr>
          <w:p w14:paraId="277ADF35" w14:textId="77777777" w:rsidR="00064FDE" w:rsidRPr="000A5832" w:rsidRDefault="00064FDE" w:rsidP="000D6A12">
            <w:pPr>
              <w:rPr>
                <w:rFonts w:ascii="Arial" w:hAnsi="Arial" w:cs="Arial"/>
              </w:rPr>
            </w:pPr>
          </w:p>
        </w:tc>
      </w:tr>
      <w:tr w:rsidR="00064FDE" w:rsidRPr="000A5832" w14:paraId="277ADF3D" w14:textId="77777777" w:rsidTr="00CB5ADC">
        <w:tc>
          <w:tcPr>
            <w:tcW w:w="2943" w:type="dxa"/>
            <w:shd w:val="clear" w:color="auto" w:fill="auto"/>
          </w:tcPr>
          <w:p w14:paraId="277ADF37" w14:textId="77777777" w:rsidR="00064FDE" w:rsidRPr="000A5832" w:rsidRDefault="00064FDE" w:rsidP="000D6A12">
            <w:pPr>
              <w:rPr>
                <w:rFonts w:ascii="Arial" w:hAnsi="Arial" w:cs="Arial"/>
                <w:i/>
              </w:rPr>
            </w:pPr>
            <w:r w:rsidRPr="000A5832">
              <w:rPr>
                <w:rFonts w:ascii="Arial" w:hAnsi="Arial" w:cs="Arial"/>
              </w:rPr>
              <w:t>Parental permission for medical and dental treatment, first aid and non-prescription medication</w:t>
            </w:r>
          </w:p>
        </w:tc>
        <w:tc>
          <w:tcPr>
            <w:tcW w:w="993" w:type="dxa"/>
            <w:shd w:val="clear" w:color="auto" w:fill="auto"/>
          </w:tcPr>
          <w:p w14:paraId="277ADF38" w14:textId="0A9B429C" w:rsidR="00064FDE" w:rsidRPr="000A5832" w:rsidRDefault="00CB5ADC" w:rsidP="000D6A12">
            <w:pPr>
              <w:rPr>
                <w:rFonts w:ascii="Arial" w:hAnsi="Arial" w:cs="Arial"/>
              </w:rPr>
            </w:pPr>
            <w:r w:rsidRPr="000A5832">
              <w:rPr>
                <w:rFonts w:ascii="Arial" w:hAnsi="Arial" w:cs="Arial"/>
              </w:rPr>
              <w:t>7</w:t>
            </w:r>
          </w:p>
        </w:tc>
        <w:tc>
          <w:tcPr>
            <w:tcW w:w="1701" w:type="dxa"/>
            <w:shd w:val="clear" w:color="auto" w:fill="auto"/>
          </w:tcPr>
          <w:p w14:paraId="277ADF39" w14:textId="77777777" w:rsidR="00064FDE" w:rsidRPr="000A5832" w:rsidRDefault="00064FDE" w:rsidP="000D6A12">
            <w:pPr>
              <w:rPr>
                <w:rFonts w:ascii="Arial" w:hAnsi="Arial" w:cs="Arial"/>
              </w:rPr>
            </w:pPr>
          </w:p>
        </w:tc>
        <w:tc>
          <w:tcPr>
            <w:tcW w:w="1842" w:type="dxa"/>
            <w:shd w:val="clear" w:color="auto" w:fill="auto"/>
          </w:tcPr>
          <w:p w14:paraId="277ADF3A" w14:textId="77777777" w:rsidR="00064FDE" w:rsidRPr="000A5832" w:rsidRDefault="00064FDE" w:rsidP="000D6A12">
            <w:pPr>
              <w:rPr>
                <w:rFonts w:ascii="Arial" w:hAnsi="Arial" w:cs="Arial"/>
              </w:rPr>
            </w:pPr>
          </w:p>
        </w:tc>
        <w:tc>
          <w:tcPr>
            <w:tcW w:w="993" w:type="dxa"/>
            <w:shd w:val="clear" w:color="auto" w:fill="auto"/>
          </w:tcPr>
          <w:p w14:paraId="277ADF3B" w14:textId="77777777" w:rsidR="00064FDE" w:rsidRPr="000A5832" w:rsidRDefault="00064FDE" w:rsidP="000D6A12">
            <w:pPr>
              <w:rPr>
                <w:rFonts w:ascii="Arial" w:hAnsi="Arial" w:cs="Arial"/>
              </w:rPr>
            </w:pPr>
          </w:p>
        </w:tc>
        <w:tc>
          <w:tcPr>
            <w:tcW w:w="1842" w:type="dxa"/>
            <w:shd w:val="clear" w:color="auto" w:fill="auto"/>
          </w:tcPr>
          <w:p w14:paraId="277ADF3C" w14:textId="77777777" w:rsidR="00064FDE" w:rsidRPr="000A5832" w:rsidRDefault="00064FDE" w:rsidP="000D6A12">
            <w:pPr>
              <w:rPr>
                <w:rFonts w:ascii="Arial" w:hAnsi="Arial" w:cs="Arial"/>
              </w:rPr>
            </w:pPr>
          </w:p>
        </w:tc>
      </w:tr>
      <w:tr w:rsidR="00064FDE" w:rsidRPr="000A5832" w14:paraId="277ADF45" w14:textId="77777777" w:rsidTr="00CB5ADC">
        <w:tc>
          <w:tcPr>
            <w:tcW w:w="2943" w:type="dxa"/>
            <w:shd w:val="clear" w:color="auto" w:fill="auto"/>
          </w:tcPr>
          <w:p w14:paraId="277ADF3F" w14:textId="44689F9D" w:rsidR="00064FDE" w:rsidRPr="000A5832" w:rsidRDefault="00064FDE" w:rsidP="00F72820">
            <w:pPr>
              <w:rPr>
                <w:rFonts w:ascii="Arial" w:hAnsi="Arial" w:cs="Arial"/>
              </w:rPr>
            </w:pPr>
            <w:r w:rsidRPr="000A5832">
              <w:rPr>
                <w:rFonts w:ascii="Arial" w:hAnsi="Arial" w:cs="Arial"/>
              </w:rPr>
              <w:t>Risk Assessments</w:t>
            </w:r>
            <w:r w:rsidR="00F72820" w:rsidRPr="000A5832">
              <w:rPr>
                <w:rFonts w:ascii="Arial" w:hAnsi="Arial" w:cs="Arial"/>
              </w:rPr>
              <w:t xml:space="preserve"> and </w:t>
            </w:r>
            <w:r w:rsidR="00F72820" w:rsidRPr="000A5832">
              <w:rPr>
                <w:rFonts w:ascii="Arial" w:hAnsi="Arial" w:cs="Arial"/>
                <w:b/>
                <w:bCs/>
              </w:rPr>
              <w:t>action taken in response to risk assessments</w:t>
            </w:r>
            <w:r w:rsidR="008B4706" w:rsidRPr="000A5832">
              <w:rPr>
                <w:rFonts w:ascii="Arial" w:hAnsi="Arial" w:cs="Arial"/>
              </w:rPr>
              <w:t xml:space="preserve"> </w:t>
            </w:r>
          </w:p>
        </w:tc>
        <w:tc>
          <w:tcPr>
            <w:tcW w:w="993" w:type="dxa"/>
            <w:shd w:val="clear" w:color="auto" w:fill="auto"/>
          </w:tcPr>
          <w:p w14:paraId="277ADF40" w14:textId="513BBFC2" w:rsidR="00064FDE" w:rsidRPr="000A5832" w:rsidRDefault="00CB5ADC" w:rsidP="000D6A12">
            <w:pPr>
              <w:rPr>
                <w:rFonts w:ascii="Arial" w:hAnsi="Arial" w:cs="Arial"/>
              </w:rPr>
            </w:pPr>
            <w:r w:rsidRPr="000A5832">
              <w:rPr>
                <w:rFonts w:ascii="Arial" w:hAnsi="Arial" w:cs="Arial"/>
              </w:rPr>
              <w:t>4,9,18</w:t>
            </w:r>
          </w:p>
        </w:tc>
        <w:tc>
          <w:tcPr>
            <w:tcW w:w="1701" w:type="dxa"/>
            <w:shd w:val="clear" w:color="auto" w:fill="auto"/>
          </w:tcPr>
          <w:p w14:paraId="277ADF41" w14:textId="77777777" w:rsidR="00064FDE" w:rsidRPr="000A5832" w:rsidRDefault="00064FDE" w:rsidP="000D6A12">
            <w:pPr>
              <w:rPr>
                <w:rFonts w:ascii="Arial" w:hAnsi="Arial" w:cs="Arial"/>
              </w:rPr>
            </w:pPr>
          </w:p>
        </w:tc>
        <w:tc>
          <w:tcPr>
            <w:tcW w:w="1842" w:type="dxa"/>
            <w:shd w:val="clear" w:color="auto" w:fill="auto"/>
          </w:tcPr>
          <w:p w14:paraId="277ADF42" w14:textId="77777777" w:rsidR="00064FDE" w:rsidRPr="000A5832" w:rsidRDefault="00064FDE" w:rsidP="000D6A12">
            <w:pPr>
              <w:rPr>
                <w:rFonts w:ascii="Arial" w:hAnsi="Arial" w:cs="Arial"/>
              </w:rPr>
            </w:pPr>
          </w:p>
        </w:tc>
        <w:tc>
          <w:tcPr>
            <w:tcW w:w="993" w:type="dxa"/>
            <w:shd w:val="clear" w:color="auto" w:fill="auto"/>
          </w:tcPr>
          <w:p w14:paraId="277ADF43" w14:textId="77777777" w:rsidR="00064FDE" w:rsidRPr="000A5832" w:rsidRDefault="00064FDE" w:rsidP="000D6A12">
            <w:pPr>
              <w:rPr>
                <w:rFonts w:ascii="Arial" w:hAnsi="Arial" w:cs="Arial"/>
              </w:rPr>
            </w:pPr>
          </w:p>
        </w:tc>
        <w:tc>
          <w:tcPr>
            <w:tcW w:w="1842" w:type="dxa"/>
            <w:shd w:val="clear" w:color="auto" w:fill="auto"/>
          </w:tcPr>
          <w:p w14:paraId="277ADF44" w14:textId="77777777" w:rsidR="00064FDE" w:rsidRPr="000A5832" w:rsidRDefault="00064FDE" w:rsidP="000D6A12">
            <w:pPr>
              <w:rPr>
                <w:rFonts w:ascii="Arial" w:hAnsi="Arial" w:cs="Arial"/>
              </w:rPr>
            </w:pPr>
          </w:p>
        </w:tc>
      </w:tr>
      <w:tr w:rsidR="00064FDE" w:rsidRPr="000A5832" w14:paraId="277ADF4E" w14:textId="77777777" w:rsidTr="00CB5ADC">
        <w:tc>
          <w:tcPr>
            <w:tcW w:w="2943" w:type="dxa"/>
            <w:shd w:val="clear" w:color="auto" w:fill="auto"/>
          </w:tcPr>
          <w:p w14:paraId="277ADF46" w14:textId="6706C98C" w:rsidR="00064FDE" w:rsidRPr="000A5832" w:rsidRDefault="00064FDE" w:rsidP="000D6A12">
            <w:pPr>
              <w:rPr>
                <w:rFonts w:ascii="Arial" w:hAnsi="Arial" w:cs="Arial"/>
              </w:rPr>
            </w:pPr>
            <w:r w:rsidRPr="000A5832">
              <w:rPr>
                <w:rFonts w:ascii="Arial" w:hAnsi="Arial" w:cs="Arial"/>
              </w:rPr>
              <w:t xml:space="preserve">Staff </w:t>
            </w:r>
            <w:r w:rsidR="00471CF3" w:rsidRPr="000A5832">
              <w:rPr>
                <w:rFonts w:ascii="Arial" w:hAnsi="Arial" w:cs="Arial"/>
              </w:rPr>
              <w:t>recruitment records and checks</w:t>
            </w:r>
            <w:r w:rsidR="000A5832" w:rsidRPr="000A5832">
              <w:rPr>
                <w:rFonts w:ascii="Arial" w:hAnsi="Arial" w:cs="Arial"/>
              </w:rPr>
              <w:t xml:space="preserve"> </w:t>
            </w:r>
            <w:r w:rsidR="00F72820" w:rsidRPr="000A5832">
              <w:rPr>
                <w:rFonts w:ascii="Arial" w:hAnsi="Arial" w:cs="Arial"/>
                <w:b/>
                <w:bCs/>
              </w:rPr>
              <w:t>(including checks on others given unsupervised access to children or residential accommodation)</w:t>
            </w:r>
          </w:p>
        </w:tc>
        <w:tc>
          <w:tcPr>
            <w:tcW w:w="993" w:type="dxa"/>
            <w:shd w:val="clear" w:color="auto" w:fill="auto"/>
          </w:tcPr>
          <w:p w14:paraId="277ADF47" w14:textId="34F29C9B" w:rsidR="00064FDE" w:rsidRPr="000A5832" w:rsidRDefault="00CB5ADC" w:rsidP="000D6A12">
            <w:pPr>
              <w:rPr>
                <w:rFonts w:ascii="Arial" w:hAnsi="Arial" w:cs="Arial"/>
              </w:rPr>
            </w:pPr>
            <w:r w:rsidRPr="000A5832">
              <w:rPr>
                <w:rFonts w:ascii="Arial" w:hAnsi="Arial" w:cs="Arial"/>
              </w:rPr>
              <w:t>19</w:t>
            </w:r>
          </w:p>
          <w:p w14:paraId="277ADF48" w14:textId="77777777" w:rsidR="00064FDE" w:rsidRPr="000A5832" w:rsidRDefault="00064FDE" w:rsidP="000D6A12">
            <w:pPr>
              <w:rPr>
                <w:rFonts w:ascii="Arial" w:hAnsi="Arial" w:cs="Arial"/>
              </w:rPr>
            </w:pPr>
          </w:p>
          <w:p w14:paraId="162C6D25" w14:textId="77777777" w:rsidR="00064FDE" w:rsidRPr="000A5832" w:rsidRDefault="00064FDE" w:rsidP="000D6A12">
            <w:pPr>
              <w:rPr>
                <w:rFonts w:ascii="Arial" w:hAnsi="Arial" w:cs="Arial"/>
              </w:rPr>
            </w:pPr>
          </w:p>
          <w:p w14:paraId="2D28B203" w14:textId="77777777" w:rsidR="00F72820" w:rsidRPr="000A5832" w:rsidRDefault="00F72820" w:rsidP="000D6A12">
            <w:pPr>
              <w:rPr>
                <w:rFonts w:ascii="Arial" w:hAnsi="Arial" w:cs="Arial"/>
              </w:rPr>
            </w:pPr>
          </w:p>
          <w:p w14:paraId="344F354B" w14:textId="77777777" w:rsidR="00F72820" w:rsidRPr="000A5832" w:rsidRDefault="00F72820" w:rsidP="000D6A12">
            <w:pPr>
              <w:rPr>
                <w:rFonts w:ascii="Arial" w:hAnsi="Arial" w:cs="Arial"/>
              </w:rPr>
            </w:pPr>
          </w:p>
          <w:p w14:paraId="1AF133AC" w14:textId="77777777" w:rsidR="00F72820" w:rsidRPr="000A5832" w:rsidRDefault="00F72820" w:rsidP="000D6A12">
            <w:pPr>
              <w:rPr>
                <w:rFonts w:ascii="Arial" w:hAnsi="Arial" w:cs="Arial"/>
              </w:rPr>
            </w:pPr>
          </w:p>
          <w:p w14:paraId="74A574FC" w14:textId="77777777" w:rsidR="00F72820" w:rsidRPr="000A5832" w:rsidRDefault="00F72820" w:rsidP="000D6A12">
            <w:pPr>
              <w:rPr>
                <w:rFonts w:ascii="Arial" w:hAnsi="Arial" w:cs="Arial"/>
              </w:rPr>
            </w:pPr>
          </w:p>
          <w:p w14:paraId="4DB10727" w14:textId="77777777" w:rsidR="00F72820" w:rsidRPr="000A5832" w:rsidRDefault="00F72820" w:rsidP="000D6A12">
            <w:pPr>
              <w:rPr>
                <w:rFonts w:ascii="Arial" w:hAnsi="Arial" w:cs="Arial"/>
              </w:rPr>
            </w:pPr>
          </w:p>
          <w:p w14:paraId="277ADF49" w14:textId="0A85E50E" w:rsidR="00F72820" w:rsidRPr="000A5832" w:rsidRDefault="00F72820" w:rsidP="000D6A12">
            <w:pPr>
              <w:rPr>
                <w:rFonts w:ascii="Arial" w:hAnsi="Arial" w:cs="Arial"/>
              </w:rPr>
            </w:pPr>
          </w:p>
        </w:tc>
        <w:tc>
          <w:tcPr>
            <w:tcW w:w="1701" w:type="dxa"/>
            <w:shd w:val="clear" w:color="auto" w:fill="auto"/>
          </w:tcPr>
          <w:p w14:paraId="277ADF4A" w14:textId="77777777" w:rsidR="00064FDE" w:rsidRPr="000A5832" w:rsidRDefault="00064FDE" w:rsidP="000D6A12">
            <w:pPr>
              <w:rPr>
                <w:rFonts w:ascii="Arial" w:hAnsi="Arial" w:cs="Arial"/>
              </w:rPr>
            </w:pPr>
          </w:p>
        </w:tc>
        <w:tc>
          <w:tcPr>
            <w:tcW w:w="1842" w:type="dxa"/>
            <w:shd w:val="clear" w:color="auto" w:fill="auto"/>
          </w:tcPr>
          <w:p w14:paraId="277ADF4B" w14:textId="77777777" w:rsidR="00064FDE" w:rsidRPr="000A5832" w:rsidRDefault="00064FDE" w:rsidP="000D6A12">
            <w:pPr>
              <w:rPr>
                <w:rFonts w:ascii="Arial" w:hAnsi="Arial" w:cs="Arial"/>
              </w:rPr>
            </w:pPr>
          </w:p>
        </w:tc>
        <w:tc>
          <w:tcPr>
            <w:tcW w:w="993" w:type="dxa"/>
            <w:shd w:val="clear" w:color="auto" w:fill="auto"/>
          </w:tcPr>
          <w:p w14:paraId="277ADF4C" w14:textId="77777777" w:rsidR="00064FDE" w:rsidRPr="000A5832" w:rsidRDefault="00064FDE" w:rsidP="000D6A12">
            <w:pPr>
              <w:rPr>
                <w:rFonts w:ascii="Arial" w:hAnsi="Arial" w:cs="Arial"/>
              </w:rPr>
            </w:pPr>
          </w:p>
        </w:tc>
        <w:tc>
          <w:tcPr>
            <w:tcW w:w="1842" w:type="dxa"/>
            <w:shd w:val="clear" w:color="auto" w:fill="auto"/>
          </w:tcPr>
          <w:p w14:paraId="277ADF4D" w14:textId="77777777" w:rsidR="00064FDE" w:rsidRPr="000A5832" w:rsidRDefault="00064FDE" w:rsidP="000D6A12">
            <w:pPr>
              <w:rPr>
                <w:rFonts w:ascii="Arial" w:hAnsi="Arial" w:cs="Arial"/>
              </w:rPr>
            </w:pPr>
          </w:p>
        </w:tc>
      </w:tr>
      <w:tr w:rsidR="00064FDE" w:rsidRPr="000A5832" w14:paraId="277ADF58" w14:textId="77777777" w:rsidTr="00CB5ADC">
        <w:tc>
          <w:tcPr>
            <w:tcW w:w="2943" w:type="dxa"/>
            <w:shd w:val="clear" w:color="auto" w:fill="auto"/>
          </w:tcPr>
          <w:p w14:paraId="277ADF4F" w14:textId="77777777" w:rsidR="00064FDE" w:rsidRPr="000A5832" w:rsidRDefault="00064FDE" w:rsidP="000D6A12">
            <w:pPr>
              <w:rPr>
                <w:rFonts w:ascii="Arial" w:hAnsi="Arial" w:cs="Arial"/>
              </w:rPr>
            </w:pPr>
            <w:r w:rsidRPr="000A5832">
              <w:rPr>
                <w:rFonts w:ascii="Arial" w:hAnsi="Arial" w:cs="Arial"/>
              </w:rPr>
              <w:lastRenderedPageBreak/>
              <w:t>Staff duty rotas</w:t>
            </w:r>
          </w:p>
          <w:p w14:paraId="277ADF50" w14:textId="77777777" w:rsidR="00064FDE" w:rsidRPr="000A5832" w:rsidRDefault="00064FDE" w:rsidP="000D6A12">
            <w:pPr>
              <w:rPr>
                <w:rFonts w:ascii="Arial" w:hAnsi="Arial" w:cs="Arial"/>
              </w:rPr>
            </w:pPr>
          </w:p>
        </w:tc>
        <w:tc>
          <w:tcPr>
            <w:tcW w:w="993" w:type="dxa"/>
            <w:shd w:val="clear" w:color="auto" w:fill="auto"/>
          </w:tcPr>
          <w:p w14:paraId="277ADF51" w14:textId="58E47543" w:rsidR="00064FDE" w:rsidRPr="000A5832" w:rsidRDefault="00CB5ADC" w:rsidP="000D6A12">
            <w:pPr>
              <w:rPr>
                <w:rFonts w:ascii="Arial" w:hAnsi="Arial" w:cs="Arial"/>
              </w:rPr>
            </w:pPr>
            <w:r w:rsidRPr="000A5832">
              <w:rPr>
                <w:rFonts w:ascii="Arial" w:hAnsi="Arial" w:cs="Arial"/>
              </w:rPr>
              <w:t>20</w:t>
            </w:r>
          </w:p>
          <w:p w14:paraId="277ADF52" w14:textId="77777777" w:rsidR="0034389A" w:rsidRPr="000A5832" w:rsidRDefault="0034389A" w:rsidP="000D6A12">
            <w:pPr>
              <w:rPr>
                <w:rFonts w:ascii="Arial" w:hAnsi="Arial" w:cs="Arial"/>
              </w:rPr>
            </w:pPr>
          </w:p>
          <w:p w14:paraId="277ADF53" w14:textId="77777777" w:rsidR="0034389A" w:rsidRPr="000A5832" w:rsidRDefault="0034389A" w:rsidP="000D6A12">
            <w:pPr>
              <w:rPr>
                <w:rFonts w:ascii="Arial" w:hAnsi="Arial" w:cs="Arial"/>
              </w:rPr>
            </w:pPr>
          </w:p>
        </w:tc>
        <w:tc>
          <w:tcPr>
            <w:tcW w:w="1701" w:type="dxa"/>
            <w:shd w:val="clear" w:color="auto" w:fill="auto"/>
          </w:tcPr>
          <w:p w14:paraId="277ADF54" w14:textId="77777777" w:rsidR="00064FDE" w:rsidRPr="000A5832" w:rsidRDefault="00064FDE" w:rsidP="000D6A12">
            <w:pPr>
              <w:rPr>
                <w:rFonts w:ascii="Arial" w:hAnsi="Arial" w:cs="Arial"/>
              </w:rPr>
            </w:pPr>
          </w:p>
        </w:tc>
        <w:tc>
          <w:tcPr>
            <w:tcW w:w="1842" w:type="dxa"/>
            <w:shd w:val="clear" w:color="auto" w:fill="auto"/>
          </w:tcPr>
          <w:p w14:paraId="277ADF55" w14:textId="77777777" w:rsidR="00064FDE" w:rsidRPr="000A5832" w:rsidRDefault="00064FDE" w:rsidP="000D6A12">
            <w:pPr>
              <w:rPr>
                <w:rFonts w:ascii="Arial" w:hAnsi="Arial" w:cs="Arial"/>
              </w:rPr>
            </w:pPr>
          </w:p>
        </w:tc>
        <w:tc>
          <w:tcPr>
            <w:tcW w:w="993" w:type="dxa"/>
            <w:shd w:val="clear" w:color="auto" w:fill="auto"/>
          </w:tcPr>
          <w:p w14:paraId="277ADF56" w14:textId="77777777" w:rsidR="00064FDE" w:rsidRPr="000A5832" w:rsidRDefault="00064FDE" w:rsidP="000D6A12">
            <w:pPr>
              <w:rPr>
                <w:rFonts w:ascii="Arial" w:hAnsi="Arial" w:cs="Arial"/>
              </w:rPr>
            </w:pPr>
          </w:p>
        </w:tc>
        <w:tc>
          <w:tcPr>
            <w:tcW w:w="1842" w:type="dxa"/>
            <w:shd w:val="clear" w:color="auto" w:fill="auto"/>
          </w:tcPr>
          <w:p w14:paraId="277ADF57" w14:textId="77777777" w:rsidR="00064FDE" w:rsidRPr="000A5832" w:rsidRDefault="00064FDE" w:rsidP="000D6A12">
            <w:pPr>
              <w:rPr>
                <w:rFonts w:ascii="Arial" w:hAnsi="Arial" w:cs="Arial"/>
              </w:rPr>
            </w:pPr>
          </w:p>
        </w:tc>
      </w:tr>
      <w:tr w:rsidR="00064FDE" w:rsidRPr="000A5832" w14:paraId="277ADF60" w14:textId="77777777" w:rsidTr="00CB5ADC">
        <w:tc>
          <w:tcPr>
            <w:tcW w:w="2943" w:type="dxa"/>
            <w:shd w:val="clear" w:color="auto" w:fill="auto"/>
          </w:tcPr>
          <w:p w14:paraId="277ADF59" w14:textId="77777777" w:rsidR="00064FDE" w:rsidRPr="000A5832" w:rsidRDefault="00064FDE" w:rsidP="000D6A12">
            <w:pPr>
              <w:rPr>
                <w:rFonts w:ascii="Arial" w:hAnsi="Arial" w:cs="Arial"/>
              </w:rPr>
            </w:pPr>
            <w:r w:rsidRPr="000A5832">
              <w:rPr>
                <w:rFonts w:ascii="Arial" w:hAnsi="Arial" w:cs="Arial"/>
              </w:rPr>
              <w:t>Staff supervision, appraisal and training</w:t>
            </w:r>
          </w:p>
          <w:p w14:paraId="277ADF5A" w14:textId="77777777" w:rsidR="00064FDE" w:rsidRPr="000A5832" w:rsidRDefault="00064FDE" w:rsidP="000D6A12">
            <w:pPr>
              <w:rPr>
                <w:rFonts w:ascii="Arial" w:hAnsi="Arial" w:cs="Arial"/>
              </w:rPr>
            </w:pPr>
          </w:p>
        </w:tc>
        <w:tc>
          <w:tcPr>
            <w:tcW w:w="993" w:type="dxa"/>
            <w:shd w:val="clear" w:color="auto" w:fill="auto"/>
          </w:tcPr>
          <w:p w14:paraId="277ADF5B" w14:textId="02036325" w:rsidR="00064FDE" w:rsidRPr="000A5832" w:rsidRDefault="00CB5ADC" w:rsidP="000D6A12">
            <w:pPr>
              <w:rPr>
                <w:rFonts w:ascii="Arial" w:hAnsi="Arial" w:cs="Arial"/>
              </w:rPr>
            </w:pPr>
            <w:r w:rsidRPr="000A5832">
              <w:rPr>
                <w:rFonts w:ascii="Arial" w:hAnsi="Arial" w:cs="Arial"/>
              </w:rPr>
              <w:t>20</w:t>
            </w:r>
          </w:p>
        </w:tc>
        <w:tc>
          <w:tcPr>
            <w:tcW w:w="1701" w:type="dxa"/>
            <w:shd w:val="clear" w:color="auto" w:fill="auto"/>
          </w:tcPr>
          <w:p w14:paraId="277ADF5C" w14:textId="77777777" w:rsidR="00064FDE" w:rsidRPr="000A5832" w:rsidRDefault="00064FDE" w:rsidP="000D6A12">
            <w:pPr>
              <w:rPr>
                <w:rFonts w:ascii="Arial" w:hAnsi="Arial" w:cs="Arial"/>
              </w:rPr>
            </w:pPr>
          </w:p>
        </w:tc>
        <w:tc>
          <w:tcPr>
            <w:tcW w:w="1842" w:type="dxa"/>
            <w:shd w:val="clear" w:color="auto" w:fill="auto"/>
          </w:tcPr>
          <w:p w14:paraId="277ADF5D" w14:textId="77777777" w:rsidR="00064FDE" w:rsidRPr="000A5832" w:rsidRDefault="00064FDE" w:rsidP="000D6A12">
            <w:pPr>
              <w:rPr>
                <w:rFonts w:ascii="Arial" w:hAnsi="Arial" w:cs="Arial"/>
              </w:rPr>
            </w:pPr>
          </w:p>
        </w:tc>
        <w:tc>
          <w:tcPr>
            <w:tcW w:w="993" w:type="dxa"/>
            <w:shd w:val="clear" w:color="auto" w:fill="auto"/>
          </w:tcPr>
          <w:p w14:paraId="277ADF5E" w14:textId="77777777" w:rsidR="00064FDE" w:rsidRPr="000A5832" w:rsidRDefault="00064FDE" w:rsidP="000D6A12">
            <w:pPr>
              <w:rPr>
                <w:rFonts w:ascii="Arial" w:hAnsi="Arial" w:cs="Arial"/>
              </w:rPr>
            </w:pPr>
          </w:p>
        </w:tc>
        <w:tc>
          <w:tcPr>
            <w:tcW w:w="1842" w:type="dxa"/>
            <w:shd w:val="clear" w:color="auto" w:fill="auto"/>
          </w:tcPr>
          <w:p w14:paraId="277ADF5F" w14:textId="77777777" w:rsidR="00064FDE" w:rsidRPr="000A5832" w:rsidRDefault="00064FDE" w:rsidP="000D6A12">
            <w:pPr>
              <w:rPr>
                <w:rFonts w:ascii="Arial" w:hAnsi="Arial" w:cs="Arial"/>
              </w:rPr>
            </w:pPr>
          </w:p>
        </w:tc>
      </w:tr>
      <w:tr w:rsidR="00064FDE" w:rsidRPr="000A5832" w14:paraId="277ADF68" w14:textId="77777777" w:rsidTr="00CB5ADC">
        <w:tc>
          <w:tcPr>
            <w:tcW w:w="2943" w:type="dxa"/>
            <w:shd w:val="clear" w:color="auto" w:fill="auto"/>
          </w:tcPr>
          <w:p w14:paraId="277ADF61" w14:textId="77777777" w:rsidR="00064FDE" w:rsidRPr="000A5832" w:rsidRDefault="00064FDE" w:rsidP="000D6A12">
            <w:pPr>
              <w:rPr>
                <w:rFonts w:ascii="Arial" w:hAnsi="Arial" w:cs="Arial"/>
              </w:rPr>
            </w:pPr>
            <w:r w:rsidRPr="000A5832">
              <w:rPr>
                <w:rFonts w:ascii="Arial" w:hAnsi="Arial" w:cs="Arial"/>
              </w:rPr>
              <w:t>Fire precautions test and drills</w:t>
            </w:r>
          </w:p>
          <w:p w14:paraId="277ADF62" w14:textId="77777777" w:rsidR="00064FDE" w:rsidRPr="000A5832" w:rsidRDefault="00064FDE" w:rsidP="000D6A12">
            <w:pPr>
              <w:rPr>
                <w:rFonts w:ascii="Arial" w:hAnsi="Arial" w:cs="Arial"/>
              </w:rPr>
            </w:pPr>
          </w:p>
        </w:tc>
        <w:tc>
          <w:tcPr>
            <w:tcW w:w="993" w:type="dxa"/>
            <w:shd w:val="clear" w:color="auto" w:fill="auto"/>
          </w:tcPr>
          <w:p w14:paraId="277ADF63" w14:textId="1631DC27" w:rsidR="00064FDE" w:rsidRPr="000A5832" w:rsidRDefault="00CB5ADC" w:rsidP="000D6A12">
            <w:pPr>
              <w:rPr>
                <w:rFonts w:ascii="Arial" w:hAnsi="Arial" w:cs="Arial"/>
              </w:rPr>
            </w:pPr>
            <w:r w:rsidRPr="000A5832">
              <w:rPr>
                <w:rFonts w:ascii="Arial" w:hAnsi="Arial" w:cs="Arial"/>
              </w:rPr>
              <w:t>9</w:t>
            </w:r>
          </w:p>
        </w:tc>
        <w:tc>
          <w:tcPr>
            <w:tcW w:w="1701" w:type="dxa"/>
            <w:shd w:val="clear" w:color="auto" w:fill="auto"/>
          </w:tcPr>
          <w:p w14:paraId="277ADF64" w14:textId="77777777" w:rsidR="00064FDE" w:rsidRPr="000A5832" w:rsidRDefault="00064FDE" w:rsidP="000D6A12">
            <w:pPr>
              <w:rPr>
                <w:rFonts w:ascii="Arial" w:hAnsi="Arial" w:cs="Arial"/>
              </w:rPr>
            </w:pPr>
          </w:p>
        </w:tc>
        <w:tc>
          <w:tcPr>
            <w:tcW w:w="1842" w:type="dxa"/>
            <w:shd w:val="clear" w:color="auto" w:fill="auto"/>
          </w:tcPr>
          <w:p w14:paraId="277ADF65" w14:textId="77777777" w:rsidR="00064FDE" w:rsidRPr="000A5832" w:rsidRDefault="00064FDE" w:rsidP="000D6A12">
            <w:pPr>
              <w:rPr>
                <w:rFonts w:ascii="Arial" w:hAnsi="Arial" w:cs="Arial"/>
              </w:rPr>
            </w:pPr>
          </w:p>
        </w:tc>
        <w:tc>
          <w:tcPr>
            <w:tcW w:w="993" w:type="dxa"/>
            <w:shd w:val="clear" w:color="auto" w:fill="auto"/>
          </w:tcPr>
          <w:p w14:paraId="277ADF66" w14:textId="77777777" w:rsidR="00064FDE" w:rsidRPr="000A5832" w:rsidRDefault="00064FDE" w:rsidP="000D6A12">
            <w:pPr>
              <w:rPr>
                <w:rFonts w:ascii="Arial" w:hAnsi="Arial" w:cs="Arial"/>
              </w:rPr>
            </w:pPr>
          </w:p>
        </w:tc>
        <w:tc>
          <w:tcPr>
            <w:tcW w:w="1842" w:type="dxa"/>
            <w:shd w:val="clear" w:color="auto" w:fill="auto"/>
          </w:tcPr>
          <w:p w14:paraId="277ADF67" w14:textId="77777777" w:rsidR="00064FDE" w:rsidRPr="000A5832" w:rsidRDefault="00064FDE" w:rsidP="000D6A12">
            <w:pPr>
              <w:rPr>
                <w:rFonts w:ascii="Arial" w:hAnsi="Arial" w:cs="Arial"/>
              </w:rPr>
            </w:pPr>
          </w:p>
        </w:tc>
      </w:tr>
      <w:tr w:rsidR="00064FDE" w:rsidRPr="000A5832" w14:paraId="277ADF70" w14:textId="77777777" w:rsidTr="00CB5ADC">
        <w:tc>
          <w:tcPr>
            <w:tcW w:w="2943" w:type="dxa"/>
            <w:shd w:val="clear" w:color="auto" w:fill="auto"/>
          </w:tcPr>
          <w:p w14:paraId="277ADF69" w14:textId="77777777" w:rsidR="00064FDE" w:rsidRPr="000A5832" w:rsidRDefault="00A631CB" w:rsidP="000D6A12">
            <w:pPr>
              <w:rPr>
                <w:rFonts w:ascii="Arial" w:hAnsi="Arial" w:cs="Arial"/>
                <w:sz w:val="16"/>
                <w:szCs w:val="16"/>
              </w:rPr>
            </w:pPr>
            <w:r w:rsidRPr="000A5832">
              <w:rPr>
                <w:rFonts w:ascii="Arial" w:hAnsi="Arial" w:cs="Arial"/>
              </w:rPr>
              <w:t xml:space="preserve">Risk assessments </w:t>
            </w:r>
            <w:r w:rsidRPr="000A5832">
              <w:rPr>
                <w:rFonts w:ascii="Arial" w:hAnsi="Arial" w:cs="Arial"/>
                <w:bCs/>
                <w:i/>
              </w:rPr>
              <w:t>under the Regulatory Reform (Fire Safety) Order 2005</w:t>
            </w:r>
          </w:p>
          <w:p w14:paraId="277ADF6A" w14:textId="77777777" w:rsidR="00064FDE" w:rsidRPr="000A5832" w:rsidRDefault="00064FDE" w:rsidP="000D6A12">
            <w:pPr>
              <w:rPr>
                <w:rFonts w:ascii="Arial" w:hAnsi="Arial" w:cs="Arial"/>
              </w:rPr>
            </w:pPr>
          </w:p>
        </w:tc>
        <w:tc>
          <w:tcPr>
            <w:tcW w:w="993" w:type="dxa"/>
            <w:shd w:val="clear" w:color="auto" w:fill="auto"/>
          </w:tcPr>
          <w:p w14:paraId="277ADF6B" w14:textId="2EBC1554" w:rsidR="00064FDE" w:rsidRPr="000A5832" w:rsidRDefault="00CB5ADC" w:rsidP="000D6A12">
            <w:pPr>
              <w:rPr>
                <w:rFonts w:ascii="Arial" w:hAnsi="Arial" w:cs="Arial"/>
              </w:rPr>
            </w:pPr>
            <w:r w:rsidRPr="000A5832">
              <w:rPr>
                <w:rFonts w:ascii="Arial" w:hAnsi="Arial" w:cs="Arial"/>
              </w:rPr>
              <w:t>10</w:t>
            </w:r>
          </w:p>
        </w:tc>
        <w:tc>
          <w:tcPr>
            <w:tcW w:w="1701" w:type="dxa"/>
            <w:shd w:val="clear" w:color="auto" w:fill="auto"/>
          </w:tcPr>
          <w:p w14:paraId="277ADF6C" w14:textId="77777777" w:rsidR="00064FDE" w:rsidRPr="000A5832" w:rsidRDefault="00064FDE" w:rsidP="000D6A12">
            <w:pPr>
              <w:rPr>
                <w:rFonts w:ascii="Arial" w:hAnsi="Arial" w:cs="Arial"/>
              </w:rPr>
            </w:pPr>
          </w:p>
        </w:tc>
        <w:tc>
          <w:tcPr>
            <w:tcW w:w="1842" w:type="dxa"/>
            <w:shd w:val="clear" w:color="auto" w:fill="auto"/>
          </w:tcPr>
          <w:p w14:paraId="277ADF6D" w14:textId="77777777" w:rsidR="00064FDE" w:rsidRPr="000A5832" w:rsidRDefault="00064FDE" w:rsidP="000D6A12">
            <w:pPr>
              <w:rPr>
                <w:rFonts w:ascii="Arial" w:hAnsi="Arial" w:cs="Arial"/>
              </w:rPr>
            </w:pPr>
          </w:p>
        </w:tc>
        <w:tc>
          <w:tcPr>
            <w:tcW w:w="993" w:type="dxa"/>
            <w:shd w:val="clear" w:color="auto" w:fill="auto"/>
          </w:tcPr>
          <w:p w14:paraId="277ADF6E" w14:textId="77777777" w:rsidR="00064FDE" w:rsidRPr="000A5832" w:rsidRDefault="00064FDE" w:rsidP="000D6A12">
            <w:pPr>
              <w:rPr>
                <w:rFonts w:ascii="Arial" w:hAnsi="Arial" w:cs="Arial"/>
              </w:rPr>
            </w:pPr>
          </w:p>
        </w:tc>
        <w:tc>
          <w:tcPr>
            <w:tcW w:w="1842" w:type="dxa"/>
            <w:shd w:val="clear" w:color="auto" w:fill="auto"/>
          </w:tcPr>
          <w:p w14:paraId="277ADF6F" w14:textId="77777777" w:rsidR="00064FDE" w:rsidRPr="000A5832" w:rsidRDefault="00064FDE" w:rsidP="000D6A12">
            <w:pPr>
              <w:rPr>
                <w:rFonts w:ascii="Arial" w:hAnsi="Arial" w:cs="Arial"/>
              </w:rPr>
            </w:pPr>
          </w:p>
        </w:tc>
      </w:tr>
      <w:tr w:rsidR="00064FDE" w:rsidRPr="000A5832" w14:paraId="277ADF79" w14:textId="77777777" w:rsidTr="00CB5ADC">
        <w:tc>
          <w:tcPr>
            <w:tcW w:w="2943" w:type="dxa"/>
            <w:shd w:val="clear" w:color="auto" w:fill="auto"/>
          </w:tcPr>
          <w:p w14:paraId="277ADF71" w14:textId="77777777" w:rsidR="00064FDE" w:rsidRPr="000A5832" w:rsidRDefault="00064FDE" w:rsidP="000D6A12">
            <w:pPr>
              <w:rPr>
                <w:rFonts w:ascii="Arial" w:hAnsi="Arial" w:cs="Arial"/>
              </w:rPr>
            </w:pPr>
            <w:r w:rsidRPr="000A5832">
              <w:rPr>
                <w:rFonts w:ascii="Arial" w:hAnsi="Arial" w:cs="Arial"/>
              </w:rPr>
              <w:t>Menus</w:t>
            </w:r>
          </w:p>
          <w:p w14:paraId="277ADF72" w14:textId="77777777" w:rsidR="00064FDE" w:rsidRPr="000A5832" w:rsidRDefault="00064FDE" w:rsidP="000D6A12">
            <w:pPr>
              <w:rPr>
                <w:rFonts w:ascii="Arial" w:hAnsi="Arial" w:cs="Arial"/>
              </w:rPr>
            </w:pPr>
          </w:p>
          <w:p w14:paraId="277ADF73" w14:textId="77777777" w:rsidR="00064FDE" w:rsidRPr="000A5832" w:rsidRDefault="00064FDE" w:rsidP="000D6A12">
            <w:pPr>
              <w:rPr>
                <w:rFonts w:ascii="Arial" w:hAnsi="Arial" w:cs="Arial"/>
              </w:rPr>
            </w:pPr>
          </w:p>
        </w:tc>
        <w:tc>
          <w:tcPr>
            <w:tcW w:w="993" w:type="dxa"/>
            <w:shd w:val="clear" w:color="auto" w:fill="auto"/>
          </w:tcPr>
          <w:p w14:paraId="277ADF74" w14:textId="712E6CDA" w:rsidR="00064FDE" w:rsidRPr="000A5832" w:rsidRDefault="00CB5ADC" w:rsidP="000D6A12">
            <w:pPr>
              <w:rPr>
                <w:rFonts w:ascii="Arial" w:hAnsi="Arial" w:cs="Arial"/>
              </w:rPr>
            </w:pPr>
            <w:r w:rsidRPr="000A5832">
              <w:rPr>
                <w:rFonts w:ascii="Arial" w:hAnsi="Arial" w:cs="Arial"/>
              </w:rPr>
              <w:t>6</w:t>
            </w:r>
          </w:p>
        </w:tc>
        <w:tc>
          <w:tcPr>
            <w:tcW w:w="1701" w:type="dxa"/>
            <w:shd w:val="clear" w:color="auto" w:fill="auto"/>
          </w:tcPr>
          <w:p w14:paraId="277ADF75" w14:textId="77777777" w:rsidR="00064FDE" w:rsidRPr="000A5832" w:rsidRDefault="00064FDE" w:rsidP="000D6A12">
            <w:pPr>
              <w:rPr>
                <w:rFonts w:ascii="Arial" w:hAnsi="Arial" w:cs="Arial"/>
              </w:rPr>
            </w:pPr>
          </w:p>
        </w:tc>
        <w:tc>
          <w:tcPr>
            <w:tcW w:w="1842" w:type="dxa"/>
            <w:shd w:val="clear" w:color="auto" w:fill="auto"/>
          </w:tcPr>
          <w:p w14:paraId="277ADF76" w14:textId="77777777" w:rsidR="00064FDE" w:rsidRPr="000A5832" w:rsidRDefault="00064FDE" w:rsidP="000D6A12">
            <w:pPr>
              <w:rPr>
                <w:rFonts w:ascii="Arial" w:hAnsi="Arial" w:cs="Arial"/>
              </w:rPr>
            </w:pPr>
          </w:p>
        </w:tc>
        <w:tc>
          <w:tcPr>
            <w:tcW w:w="993" w:type="dxa"/>
            <w:shd w:val="clear" w:color="auto" w:fill="auto"/>
          </w:tcPr>
          <w:p w14:paraId="277ADF77" w14:textId="77777777" w:rsidR="00064FDE" w:rsidRPr="000A5832" w:rsidRDefault="00064FDE" w:rsidP="000D6A12">
            <w:pPr>
              <w:rPr>
                <w:rFonts w:ascii="Arial" w:hAnsi="Arial" w:cs="Arial"/>
              </w:rPr>
            </w:pPr>
          </w:p>
        </w:tc>
        <w:tc>
          <w:tcPr>
            <w:tcW w:w="1842" w:type="dxa"/>
            <w:shd w:val="clear" w:color="auto" w:fill="auto"/>
          </w:tcPr>
          <w:p w14:paraId="277ADF78" w14:textId="77777777" w:rsidR="00064FDE" w:rsidRPr="000A5832" w:rsidRDefault="00064FDE" w:rsidP="000D6A12">
            <w:pPr>
              <w:rPr>
                <w:rFonts w:ascii="Arial" w:hAnsi="Arial" w:cs="Arial"/>
              </w:rPr>
            </w:pPr>
          </w:p>
        </w:tc>
      </w:tr>
      <w:tr w:rsidR="00064FDE" w:rsidRPr="000A5832" w14:paraId="277ADF80" w14:textId="77777777" w:rsidTr="00CB5ADC">
        <w:tc>
          <w:tcPr>
            <w:tcW w:w="2943" w:type="dxa"/>
            <w:shd w:val="clear" w:color="auto" w:fill="auto"/>
          </w:tcPr>
          <w:p w14:paraId="277ADF7A" w14:textId="77777777" w:rsidR="00064FDE" w:rsidRPr="000A5832" w:rsidRDefault="00064FDE" w:rsidP="000D6A12">
            <w:pPr>
              <w:rPr>
                <w:rFonts w:ascii="Arial" w:hAnsi="Arial" w:cs="Arial"/>
              </w:rPr>
            </w:pPr>
            <w:r w:rsidRPr="000A5832">
              <w:rPr>
                <w:rFonts w:ascii="Arial" w:hAnsi="Arial" w:cs="Arial"/>
              </w:rPr>
              <w:t>Pocket money and personal property looked after by staff</w:t>
            </w:r>
          </w:p>
        </w:tc>
        <w:tc>
          <w:tcPr>
            <w:tcW w:w="993" w:type="dxa"/>
            <w:shd w:val="clear" w:color="auto" w:fill="auto"/>
          </w:tcPr>
          <w:p w14:paraId="277ADF7B" w14:textId="74D1C48D" w:rsidR="00064FDE" w:rsidRPr="000A5832" w:rsidRDefault="00CB5ADC" w:rsidP="000D6A12">
            <w:pPr>
              <w:rPr>
                <w:rFonts w:ascii="Arial" w:hAnsi="Arial" w:cs="Arial"/>
              </w:rPr>
            </w:pPr>
            <w:r w:rsidRPr="000A5832">
              <w:rPr>
                <w:rFonts w:ascii="Arial" w:hAnsi="Arial" w:cs="Arial"/>
              </w:rPr>
              <w:t>5</w:t>
            </w:r>
          </w:p>
        </w:tc>
        <w:tc>
          <w:tcPr>
            <w:tcW w:w="1701" w:type="dxa"/>
            <w:shd w:val="clear" w:color="auto" w:fill="auto"/>
          </w:tcPr>
          <w:p w14:paraId="277ADF7C" w14:textId="77777777" w:rsidR="00064FDE" w:rsidRPr="000A5832" w:rsidRDefault="00064FDE" w:rsidP="000D6A12">
            <w:pPr>
              <w:rPr>
                <w:rFonts w:ascii="Arial" w:hAnsi="Arial" w:cs="Arial"/>
              </w:rPr>
            </w:pPr>
          </w:p>
        </w:tc>
        <w:tc>
          <w:tcPr>
            <w:tcW w:w="1842" w:type="dxa"/>
            <w:shd w:val="clear" w:color="auto" w:fill="auto"/>
          </w:tcPr>
          <w:p w14:paraId="277ADF7D" w14:textId="77777777" w:rsidR="00064FDE" w:rsidRPr="000A5832" w:rsidRDefault="00064FDE" w:rsidP="000D6A12">
            <w:pPr>
              <w:rPr>
                <w:rFonts w:ascii="Arial" w:hAnsi="Arial" w:cs="Arial"/>
              </w:rPr>
            </w:pPr>
          </w:p>
        </w:tc>
        <w:tc>
          <w:tcPr>
            <w:tcW w:w="993" w:type="dxa"/>
            <w:shd w:val="clear" w:color="auto" w:fill="auto"/>
          </w:tcPr>
          <w:p w14:paraId="277ADF7E" w14:textId="77777777" w:rsidR="00064FDE" w:rsidRPr="000A5832" w:rsidRDefault="00064FDE" w:rsidP="000D6A12">
            <w:pPr>
              <w:rPr>
                <w:rFonts w:ascii="Arial" w:hAnsi="Arial" w:cs="Arial"/>
              </w:rPr>
            </w:pPr>
          </w:p>
        </w:tc>
        <w:tc>
          <w:tcPr>
            <w:tcW w:w="1842" w:type="dxa"/>
            <w:shd w:val="clear" w:color="auto" w:fill="auto"/>
          </w:tcPr>
          <w:p w14:paraId="277ADF7F" w14:textId="77777777" w:rsidR="00064FDE" w:rsidRPr="000A5832" w:rsidRDefault="00064FDE" w:rsidP="000D6A12">
            <w:pPr>
              <w:rPr>
                <w:rFonts w:ascii="Arial" w:hAnsi="Arial" w:cs="Arial"/>
              </w:rPr>
            </w:pPr>
          </w:p>
        </w:tc>
      </w:tr>
      <w:tr w:rsidR="00064FDE" w:rsidRPr="000A5832" w14:paraId="277ADF87" w14:textId="77777777" w:rsidTr="00CB5ADC">
        <w:tc>
          <w:tcPr>
            <w:tcW w:w="2943" w:type="dxa"/>
            <w:shd w:val="clear" w:color="auto" w:fill="auto"/>
          </w:tcPr>
          <w:p w14:paraId="277ADF81" w14:textId="1B6C3E6F" w:rsidR="00064FDE" w:rsidRPr="000A5832" w:rsidRDefault="00064FDE" w:rsidP="000D6A12">
            <w:pPr>
              <w:rPr>
                <w:rFonts w:ascii="Arial" w:hAnsi="Arial" w:cs="Arial"/>
              </w:rPr>
            </w:pPr>
            <w:r w:rsidRPr="000A5832">
              <w:rPr>
                <w:rFonts w:ascii="Arial" w:hAnsi="Arial" w:cs="Arial"/>
              </w:rPr>
              <w:t xml:space="preserve">Care plans </w:t>
            </w:r>
            <w:r w:rsidRPr="000A5832">
              <w:rPr>
                <w:rFonts w:ascii="Arial" w:hAnsi="Arial" w:cs="Arial"/>
                <w:sz w:val="16"/>
                <w:szCs w:val="16"/>
              </w:rPr>
              <w:t>(where applicable)</w:t>
            </w:r>
          </w:p>
        </w:tc>
        <w:tc>
          <w:tcPr>
            <w:tcW w:w="993" w:type="dxa"/>
            <w:shd w:val="clear" w:color="auto" w:fill="auto"/>
          </w:tcPr>
          <w:p w14:paraId="277ADF82" w14:textId="5C51FDAD" w:rsidR="00064FDE" w:rsidRPr="000A5832" w:rsidRDefault="00CB5ADC" w:rsidP="000D6A12">
            <w:pPr>
              <w:rPr>
                <w:rFonts w:ascii="Arial" w:hAnsi="Arial" w:cs="Arial"/>
              </w:rPr>
            </w:pPr>
            <w:r w:rsidRPr="000A5832">
              <w:rPr>
                <w:rFonts w:ascii="Arial" w:hAnsi="Arial" w:cs="Arial"/>
              </w:rPr>
              <w:t>3,7</w:t>
            </w:r>
          </w:p>
        </w:tc>
        <w:tc>
          <w:tcPr>
            <w:tcW w:w="1701" w:type="dxa"/>
            <w:shd w:val="clear" w:color="auto" w:fill="auto"/>
          </w:tcPr>
          <w:p w14:paraId="277ADF83" w14:textId="77777777" w:rsidR="00064FDE" w:rsidRPr="000A5832" w:rsidRDefault="00064FDE" w:rsidP="000D6A12">
            <w:pPr>
              <w:rPr>
                <w:rFonts w:ascii="Arial" w:hAnsi="Arial" w:cs="Arial"/>
              </w:rPr>
            </w:pPr>
          </w:p>
        </w:tc>
        <w:tc>
          <w:tcPr>
            <w:tcW w:w="1842" w:type="dxa"/>
            <w:shd w:val="clear" w:color="auto" w:fill="auto"/>
          </w:tcPr>
          <w:p w14:paraId="277ADF84" w14:textId="77777777" w:rsidR="00064FDE" w:rsidRPr="000A5832" w:rsidRDefault="00064FDE" w:rsidP="000D6A12">
            <w:pPr>
              <w:rPr>
                <w:rFonts w:ascii="Arial" w:hAnsi="Arial" w:cs="Arial"/>
              </w:rPr>
            </w:pPr>
          </w:p>
        </w:tc>
        <w:tc>
          <w:tcPr>
            <w:tcW w:w="993" w:type="dxa"/>
            <w:shd w:val="clear" w:color="auto" w:fill="auto"/>
          </w:tcPr>
          <w:p w14:paraId="277ADF85" w14:textId="77777777" w:rsidR="00064FDE" w:rsidRPr="000A5832" w:rsidRDefault="00064FDE" w:rsidP="000D6A12">
            <w:pPr>
              <w:rPr>
                <w:rFonts w:ascii="Arial" w:hAnsi="Arial" w:cs="Arial"/>
              </w:rPr>
            </w:pPr>
          </w:p>
        </w:tc>
        <w:tc>
          <w:tcPr>
            <w:tcW w:w="1842" w:type="dxa"/>
            <w:shd w:val="clear" w:color="auto" w:fill="auto"/>
          </w:tcPr>
          <w:p w14:paraId="277ADF86" w14:textId="77777777" w:rsidR="00064FDE" w:rsidRPr="000A5832" w:rsidRDefault="00064FDE" w:rsidP="000D6A12">
            <w:pPr>
              <w:rPr>
                <w:rFonts w:ascii="Arial" w:hAnsi="Arial" w:cs="Arial"/>
              </w:rPr>
            </w:pPr>
          </w:p>
        </w:tc>
      </w:tr>
      <w:tr w:rsidR="00064FDE" w:rsidRPr="000A5832" w14:paraId="277ADF8F" w14:textId="77777777" w:rsidTr="00CB5ADC">
        <w:tc>
          <w:tcPr>
            <w:tcW w:w="2943" w:type="dxa"/>
            <w:shd w:val="clear" w:color="auto" w:fill="auto"/>
          </w:tcPr>
          <w:p w14:paraId="277ADF88" w14:textId="77777777" w:rsidR="00064FDE" w:rsidRPr="000A5832" w:rsidRDefault="00064FDE" w:rsidP="000D6A12">
            <w:pPr>
              <w:rPr>
                <w:rFonts w:ascii="Arial" w:hAnsi="Arial" w:cs="Arial"/>
              </w:rPr>
            </w:pPr>
            <w:r w:rsidRPr="000A5832">
              <w:rPr>
                <w:rFonts w:ascii="Arial" w:hAnsi="Arial" w:cs="Arial"/>
              </w:rPr>
              <w:t>Parental permission for high risk activities</w:t>
            </w:r>
          </w:p>
          <w:p w14:paraId="277ADF89" w14:textId="77777777" w:rsidR="00064FDE" w:rsidRPr="000A5832" w:rsidRDefault="00064FDE" w:rsidP="000D6A12">
            <w:pPr>
              <w:rPr>
                <w:rFonts w:ascii="Arial" w:hAnsi="Arial" w:cs="Arial"/>
              </w:rPr>
            </w:pPr>
          </w:p>
        </w:tc>
        <w:tc>
          <w:tcPr>
            <w:tcW w:w="993" w:type="dxa"/>
            <w:shd w:val="clear" w:color="auto" w:fill="auto"/>
          </w:tcPr>
          <w:p w14:paraId="277ADF8A" w14:textId="1C4124EE" w:rsidR="00064FDE" w:rsidRPr="000A5832" w:rsidRDefault="00CB5ADC" w:rsidP="000D6A12">
            <w:pPr>
              <w:rPr>
                <w:rFonts w:ascii="Arial" w:hAnsi="Arial" w:cs="Arial"/>
              </w:rPr>
            </w:pPr>
            <w:r w:rsidRPr="000A5832">
              <w:rPr>
                <w:rFonts w:ascii="Arial" w:hAnsi="Arial" w:cs="Arial"/>
              </w:rPr>
              <w:t>9.18</w:t>
            </w:r>
          </w:p>
        </w:tc>
        <w:tc>
          <w:tcPr>
            <w:tcW w:w="1701" w:type="dxa"/>
            <w:shd w:val="clear" w:color="auto" w:fill="auto"/>
          </w:tcPr>
          <w:p w14:paraId="277ADF8B" w14:textId="77777777" w:rsidR="00064FDE" w:rsidRPr="000A5832" w:rsidRDefault="00064FDE" w:rsidP="000D6A12">
            <w:pPr>
              <w:rPr>
                <w:rFonts w:ascii="Arial" w:hAnsi="Arial" w:cs="Arial"/>
              </w:rPr>
            </w:pPr>
          </w:p>
        </w:tc>
        <w:tc>
          <w:tcPr>
            <w:tcW w:w="1842" w:type="dxa"/>
            <w:shd w:val="clear" w:color="auto" w:fill="auto"/>
          </w:tcPr>
          <w:p w14:paraId="277ADF8C" w14:textId="77777777" w:rsidR="00064FDE" w:rsidRPr="000A5832" w:rsidRDefault="00064FDE" w:rsidP="000D6A12">
            <w:pPr>
              <w:rPr>
                <w:rFonts w:ascii="Arial" w:hAnsi="Arial" w:cs="Arial"/>
              </w:rPr>
            </w:pPr>
          </w:p>
        </w:tc>
        <w:tc>
          <w:tcPr>
            <w:tcW w:w="993" w:type="dxa"/>
            <w:shd w:val="clear" w:color="auto" w:fill="auto"/>
          </w:tcPr>
          <w:p w14:paraId="277ADF8D" w14:textId="77777777" w:rsidR="00064FDE" w:rsidRPr="000A5832" w:rsidRDefault="00064FDE" w:rsidP="000D6A12">
            <w:pPr>
              <w:rPr>
                <w:rFonts w:ascii="Arial" w:hAnsi="Arial" w:cs="Arial"/>
              </w:rPr>
            </w:pPr>
          </w:p>
        </w:tc>
        <w:tc>
          <w:tcPr>
            <w:tcW w:w="1842" w:type="dxa"/>
            <w:shd w:val="clear" w:color="auto" w:fill="auto"/>
          </w:tcPr>
          <w:p w14:paraId="277ADF8E" w14:textId="77777777" w:rsidR="00064FDE" w:rsidRPr="000A5832" w:rsidRDefault="00064FDE" w:rsidP="000D6A12">
            <w:pPr>
              <w:rPr>
                <w:rFonts w:ascii="Arial" w:hAnsi="Arial" w:cs="Arial"/>
              </w:rPr>
            </w:pPr>
          </w:p>
        </w:tc>
      </w:tr>
      <w:tr w:rsidR="00064FDE" w:rsidRPr="000A5832" w14:paraId="277ADF96" w14:textId="77777777" w:rsidTr="00CB5ADC">
        <w:tc>
          <w:tcPr>
            <w:tcW w:w="2943" w:type="dxa"/>
            <w:shd w:val="clear" w:color="auto" w:fill="auto"/>
          </w:tcPr>
          <w:p w14:paraId="277ADF90" w14:textId="0205708E" w:rsidR="00064FDE" w:rsidRPr="000A5832" w:rsidRDefault="00064FDE" w:rsidP="000D6A12">
            <w:pPr>
              <w:rPr>
                <w:rFonts w:ascii="Arial" w:hAnsi="Arial" w:cs="Arial"/>
              </w:rPr>
            </w:pPr>
            <w:r w:rsidRPr="000A5832">
              <w:rPr>
                <w:rFonts w:ascii="Arial" w:hAnsi="Arial" w:cs="Arial"/>
              </w:rPr>
              <w:t xml:space="preserve">Checks on </w:t>
            </w:r>
            <w:r w:rsidR="00F72820" w:rsidRPr="000A5832">
              <w:rPr>
                <w:rFonts w:ascii="Arial" w:hAnsi="Arial" w:cs="Arial"/>
              </w:rPr>
              <w:t>licensing of relevant a</w:t>
            </w:r>
            <w:r w:rsidRPr="000A5832">
              <w:rPr>
                <w:rFonts w:ascii="Arial" w:hAnsi="Arial" w:cs="Arial"/>
              </w:rPr>
              <w:t xml:space="preserve">dventure </w:t>
            </w:r>
            <w:r w:rsidR="00F72820" w:rsidRPr="000A5832">
              <w:rPr>
                <w:rFonts w:ascii="Arial" w:hAnsi="Arial" w:cs="Arial"/>
              </w:rPr>
              <w:t>a</w:t>
            </w:r>
            <w:r w:rsidRPr="000A5832">
              <w:rPr>
                <w:rFonts w:ascii="Arial" w:hAnsi="Arial" w:cs="Arial"/>
              </w:rPr>
              <w:t xml:space="preserve">ctivity </w:t>
            </w:r>
            <w:r w:rsidR="00F72820" w:rsidRPr="000A5832">
              <w:rPr>
                <w:rFonts w:ascii="Arial" w:hAnsi="Arial" w:cs="Arial"/>
              </w:rPr>
              <w:t>c</w:t>
            </w:r>
            <w:r w:rsidRPr="000A5832">
              <w:rPr>
                <w:rFonts w:ascii="Arial" w:hAnsi="Arial" w:cs="Arial"/>
              </w:rPr>
              <w:t>entre</w:t>
            </w:r>
            <w:r w:rsidR="00F72820" w:rsidRPr="000A5832">
              <w:rPr>
                <w:rFonts w:ascii="Arial" w:hAnsi="Arial" w:cs="Arial"/>
              </w:rPr>
              <w:t>s</w:t>
            </w:r>
            <w:r w:rsidRPr="000A5832">
              <w:rPr>
                <w:rFonts w:ascii="Arial" w:hAnsi="Arial" w:cs="Arial"/>
              </w:rPr>
              <w:t xml:space="preserve"> </w:t>
            </w:r>
          </w:p>
        </w:tc>
        <w:tc>
          <w:tcPr>
            <w:tcW w:w="993" w:type="dxa"/>
            <w:shd w:val="clear" w:color="auto" w:fill="auto"/>
          </w:tcPr>
          <w:p w14:paraId="277ADF91" w14:textId="04308A74" w:rsidR="00064FDE" w:rsidRPr="000A5832" w:rsidRDefault="00CB5ADC" w:rsidP="000D6A12">
            <w:pPr>
              <w:rPr>
                <w:rFonts w:ascii="Arial" w:hAnsi="Arial" w:cs="Arial"/>
              </w:rPr>
            </w:pPr>
            <w:r w:rsidRPr="000A5832">
              <w:rPr>
                <w:rFonts w:ascii="Arial" w:hAnsi="Arial" w:cs="Arial"/>
              </w:rPr>
              <w:t>18</w:t>
            </w:r>
          </w:p>
        </w:tc>
        <w:tc>
          <w:tcPr>
            <w:tcW w:w="1701" w:type="dxa"/>
            <w:shd w:val="clear" w:color="auto" w:fill="auto"/>
          </w:tcPr>
          <w:p w14:paraId="277ADF92" w14:textId="77777777" w:rsidR="00064FDE" w:rsidRPr="000A5832" w:rsidRDefault="00064FDE" w:rsidP="000D6A12">
            <w:pPr>
              <w:rPr>
                <w:rFonts w:ascii="Arial" w:hAnsi="Arial" w:cs="Arial"/>
              </w:rPr>
            </w:pPr>
          </w:p>
        </w:tc>
        <w:tc>
          <w:tcPr>
            <w:tcW w:w="1842" w:type="dxa"/>
            <w:shd w:val="clear" w:color="auto" w:fill="auto"/>
          </w:tcPr>
          <w:p w14:paraId="277ADF93" w14:textId="77777777" w:rsidR="00064FDE" w:rsidRPr="000A5832" w:rsidRDefault="00064FDE" w:rsidP="000D6A12">
            <w:pPr>
              <w:rPr>
                <w:rFonts w:ascii="Arial" w:hAnsi="Arial" w:cs="Arial"/>
              </w:rPr>
            </w:pPr>
          </w:p>
        </w:tc>
        <w:tc>
          <w:tcPr>
            <w:tcW w:w="993" w:type="dxa"/>
            <w:shd w:val="clear" w:color="auto" w:fill="auto"/>
          </w:tcPr>
          <w:p w14:paraId="277ADF94" w14:textId="77777777" w:rsidR="00064FDE" w:rsidRPr="000A5832" w:rsidRDefault="00064FDE" w:rsidP="000D6A12">
            <w:pPr>
              <w:rPr>
                <w:rFonts w:ascii="Arial" w:hAnsi="Arial" w:cs="Arial"/>
              </w:rPr>
            </w:pPr>
          </w:p>
        </w:tc>
        <w:tc>
          <w:tcPr>
            <w:tcW w:w="1842" w:type="dxa"/>
            <w:shd w:val="clear" w:color="auto" w:fill="auto"/>
          </w:tcPr>
          <w:p w14:paraId="277ADF95" w14:textId="77777777" w:rsidR="00064FDE" w:rsidRPr="000A5832" w:rsidRDefault="00064FDE" w:rsidP="000D6A12">
            <w:pPr>
              <w:rPr>
                <w:rFonts w:ascii="Arial" w:hAnsi="Arial" w:cs="Arial"/>
              </w:rPr>
            </w:pPr>
          </w:p>
        </w:tc>
      </w:tr>
      <w:tr w:rsidR="00064FDE" w:rsidRPr="000A5832" w14:paraId="277ADF9D" w14:textId="77777777" w:rsidTr="00CB5ADC">
        <w:tc>
          <w:tcPr>
            <w:tcW w:w="2943" w:type="dxa"/>
            <w:shd w:val="clear" w:color="auto" w:fill="auto"/>
          </w:tcPr>
          <w:p w14:paraId="277ADF97" w14:textId="77777777" w:rsidR="00064FDE" w:rsidRPr="000A5832" w:rsidRDefault="00064FDE" w:rsidP="000D6A12">
            <w:pPr>
              <w:rPr>
                <w:rFonts w:ascii="Arial" w:hAnsi="Arial" w:cs="Arial"/>
              </w:rPr>
            </w:pPr>
            <w:r w:rsidRPr="000A5832">
              <w:rPr>
                <w:rFonts w:ascii="Arial" w:hAnsi="Arial" w:cs="Arial"/>
              </w:rPr>
              <w:t>Assessment of lodgings arranged by the school</w:t>
            </w:r>
          </w:p>
        </w:tc>
        <w:tc>
          <w:tcPr>
            <w:tcW w:w="993" w:type="dxa"/>
            <w:shd w:val="clear" w:color="auto" w:fill="auto"/>
          </w:tcPr>
          <w:p w14:paraId="277ADF98" w14:textId="02A174E7" w:rsidR="00064FDE" w:rsidRPr="000A5832" w:rsidRDefault="00064FDE" w:rsidP="000D6A12">
            <w:pPr>
              <w:rPr>
                <w:rFonts w:ascii="Arial" w:hAnsi="Arial" w:cs="Arial"/>
              </w:rPr>
            </w:pPr>
            <w:r w:rsidRPr="000A5832">
              <w:rPr>
                <w:rFonts w:ascii="Arial" w:hAnsi="Arial" w:cs="Arial"/>
              </w:rPr>
              <w:t>2</w:t>
            </w:r>
            <w:r w:rsidR="00CB5ADC" w:rsidRPr="000A5832">
              <w:rPr>
                <w:rFonts w:ascii="Arial" w:hAnsi="Arial" w:cs="Arial"/>
              </w:rPr>
              <w:t>3</w:t>
            </w:r>
          </w:p>
        </w:tc>
        <w:tc>
          <w:tcPr>
            <w:tcW w:w="1701" w:type="dxa"/>
            <w:shd w:val="clear" w:color="auto" w:fill="auto"/>
          </w:tcPr>
          <w:p w14:paraId="277ADF99" w14:textId="77777777" w:rsidR="00064FDE" w:rsidRPr="000A5832" w:rsidRDefault="00064FDE" w:rsidP="000D6A12">
            <w:pPr>
              <w:rPr>
                <w:rFonts w:ascii="Arial" w:hAnsi="Arial" w:cs="Arial"/>
              </w:rPr>
            </w:pPr>
          </w:p>
        </w:tc>
        <w:tc>
          <w:tcPr>
            <w:tcW w:w="1842" w:type="dxa"/>
            <w:shd w:val="clear" w:color="auto" w:fill="auto"/>
          </w:tcPr>
          <w:p w14:paraId="277ADF9A" w14:textId="77777777" w:rsidR="00064FDE" w:rsidRPr="000A5832" w:rsidRDefault="00064FDE" w:rsidP="000D6A12">
            <w:pPr>
              <w:rPr>
                <w:rFonts w:ascii="Arial" w:hAnsi="Arial" w:cs="Arial"/>
              </w:rPr>
            </w:pPr>
          </w:p>
        </w:tc>
        <w:tc>
          <w:tcPr>
            <w:tcW w:w="993" w:type="dxa"/>
            <w:shd w:val="clear" w:color="auto" w:fill="auto"/>
          </w:tcPr>
          <w:p w14:paraId="277ADF9B" w14:textId="77777777" w:rsidR="00064FDE" w:rsidRPr="000A5832" w:rsidRDefault="00064FDE" w:rsidP="000D6A12">
            <w:pPr>
              <w:rPr>
                <w:rFonts w:ascii="Arial" w:hAnsi="Arial" w:cs="Arial"/>
              </w:rPr>
            </w:pPr>
          </w:p>
        </w:tc>
        <w:tc>
          <w:tcPr>
            <w:tcW w:w="1842" w:type="dxa"/>
            <w:shd w:val="clear" w:color="auto" w:fill="auto"/>
          </w:tcPr>
          <w:p w14:paraId="277ADF9C" w14:textId="77777777" w:rsidR="00064FDE" w:rsidRPr="000A5832" w:rsidRDefault="00064FDE" w:rsidP="000D6A12">
            <w:pPr>
              <w:rPr>
                <w:rFonts w:ascii="Arial" w:hAnsi="Arial" w:cs="Arial"/>
              </w:rPr>
            </w:pPr>
          </w:p>
        </w:tc>
      </w:tr>
      <w:tr w:rsidR="00064FDE" w:rsidRPr="000A5832" w14:paraId="277ADFA4" w14:textId="77777777" w:rsidTr="00CB5ADC">
        <w:tc>
          <w:tcPr>
            <w:tcW w:w="2943" w:type="dxa"/>
            <w:shd w:val="clear" w:color="auto" w:fill="auto"/>
          </w:tcPr>
          <w:p w14:paraId="277ADF9E" w14:textId="77777777" w:rsidR="00064FDE" w:rsidRPr="000A5832" w:rsidRDefault="00064FDE" w:rsidP="000D6A12">
            <w:pPr>
              <w:rPr>
                <w:rFonts w:ascii="Arial" w:hAnsi="Arial" w:cs="Arial"/>
              </w:rPr>
            </w:pPr>
            <w:r w:rsidRPr="000A5832">
              <w:rPr>
                <w:rFonts w:ascii="Arial" w:hAnsi="Arial" w:cs="Arial"/>
              </w:rPr>
              <w:t>Assessment of off-site accommodation used by the school</w:t>
            </w:r>
          </w:p>
        </w:tc>
        <w:tc>
          <w:tcPr>
            <w:tcW w:w="993" w:type="dxa"/>
            <w:shd w:val="clear" w:color="auto" w:fill="auto"/>
          </w:tcPr>
          <w:p w14:paraId="277ADF9F" w14:textId="774662FD" w:rsidR="00064FDE" w:rsidRPr="000A5832" w:rsidRDefault="00CB5ADC" w:rsidP="000D6A12">
            <w:pPr>
              <w:rPr>
                <w:rFonts w:ascii="Arial" w:hAnsi="Arial" w:cs="Arial"/>
              </w:rPr>
            </w:pPr>
            <w:r w:rsidRPr="000A5832">
              <w:rPr>
                <w:rFonts w:ascii="Arial" w:hAnsi="Arial" w:cs="Arial"/>
              </w:rPr>
              <w:t>4, 9,18</w:t>
            </w:r>
          </w:p>
        </w:tc>
        <w:tc>
          <w:tcPr>
            <w:tcW w:w="1701" w:type="dxa"/>
            <w:shd w:val="clear" w:color="auto" w:fill="auto"/>
          </w:tcPr>
          <w:p w14:paraId="277ADFA0" w14:textId="77777777" w:rsidR="00064FDE" w:rsidRPr="000A5832" w:rsidRDefault="00064FDE" w:rsidP="000D6A12">
            <w:pPr>
              <w:rPr>
                <w:rFonts w:ascii="Arial" w:hAnsi="Arial" w:cs="Arial"/>
              </w:rPr>
            </w:pPr>
          </w:p>
        </w:tc>
        <w:tc>
          <w:tcPr>
            <w:tcW w:w="1842" w:type="dxa"/>
            <w:shd w:val="clear" w:color="auto" w:fill="auto"/>
          </w:tcPr>
          <w:p w14:paraId="277ADFA1" w14:textId="77777777" w:rsidR="00064FDE" w:rsidRPr="000A5832" w:rsidRDefault="00064FDE" w:rsidP="000D6A12">
            <w:pPr>
              <w:rPr>
                <w:rFonts w:ascii="Arial" w:hAnsi="Arial" w:cs="Arial"/>
              </w:rPr>
            </w:pPr>
          </w:p>
        </w:tc>
        <w:tc>
          <w:tcPr>
            <w:tcW w:w="993" w:type="dxa"/>
            <w:shd w:val="clear" w:color="auto" w:fill="auto"/>
          </w:tcPr>
          <w:p w14:paraId="277ADFA2" w14:textId="77777777" w:rsidR="00064FDE" w:rsidRPr="000A5832" w:rsidRDefault="00064FDE" w:rsidP="000D6A12">
            <w:pPr>
              <w:rPr>
                <w:rFonts w:ascii="Arial" w:hAnsi="Arial" w:cs="Arial"/>
              </w:rPr>
            </w:pPr>
          </w:p>
        </w:tc>
        <w:tc>
          <w:tcPr>
            <w:tcW w:w="1842" w:type="dxa"/>
            <w:shd w:val="clear" w:color="auto" w:fill="auto"/>
          </w:tcPr>
          <w:p w14:paraId="277ADFA3" w14:textId="77777777" w:rsidR="00064FDE" w:rsidRPr="000A5832" w:rsidRDefault="00064FDE" w:rsidP="000D6A12">
            <w:pPr>
              <w:rPr>
                <w:rFonts w:ascii="Arial" w:hAnsi="Arial" w:cs="Arial"/>
              </w:rPr>
            </w:pPr>
          </w:p>
        </w:tc>
      </w:tr>
      <w:tr w:rsidR="00F72820" w:rsidRPr="000A5832" w14:paraId="493FCFDC" w14:textId="77777777" w:rsidTr="00CB5ADC">
        <w:tc>
          <w:tcPr>
            <w:tcW w:w="2943" w:type="dxa"/>
            <w:shd w:val="clear" w:color="auto" w:fill="auto"/>
          </w:tcPr>
          <w:p w14:paraId="17DCFC27" w14:textId="3454BD14" w:rsidR="00F72820" w:rsidRPr="000A5832" w:rsidRDefault="00F72820" w:rsidP="000D6A12">
            <w:pPr>
              <w:rPr>
                <w:rFonts w:ascii="Arial" w:hAnsi="Arial" w:cs="Arial"/>
              </w:rPr>
            </w:pPr>
            <w:r w:rsidRPr="000A5832">
              <w:rPr>
                <w:rFonts w:ascii="Arial" w:hAnsi="Arial" w:cs="Arial"/>
              </w:rPr>
              <w:t>Suitability of any guardianship arrangements</w:t>
            </w:r>
          </w:p>
        </w:tc>
        <w:tc>
          <w:tcPr>
            <w:tcW w:w="993" w:type="dxa"/>
            <w:shd w:val="clear" w:color="auto" w:fill="auto"/>
          </w:tcPr>
          <w:p w14:paraId="13C226C8" w14:textId="60643009" w:rsidR="00F72820" w:rsidRPr="000A5832" w:rsidRDefault="00CB5ADC" w:rsidP="000D6A12">
            <w:pPr>
              <w:rPr>
                <w:rFonts w:ascii="Arial" w:hAnsi="Arial" w:cs="Arial"/>
              </w:rPr>
            </w:pPr>
            <w:r w:rsidRPr="000A5832">
              <w:rPr>
                <w:rFonts w:ascii="Arial" w:hAnsi="Arial" w:cs="Arial"/>
              </w:rPr>
              <w:t>22</w:t>
            </w:r>
          </w:p>
        </w:tc>
        <w:tc>
          <w:tcPr>
            <w:tcW w:w="1701" w:type="dxa"/>
            <w:shd w:val="clear" w:color="auto" w:fill="auto"/>
          </w:tcPr>
          <w:p w14:paraId="1A568C7E" w14:textId="77777777" w:rsidR="00F72820" w:rsidRPr="000A5832" w:rsidRDefault="00F72820" w:rsidP="000D6A12">
            <w:pPr>
              <w:rPr>
                <w:rFonts w:ascii="Arial" w:hAnsi="Arial" w:cs="Arial"/>
              </w:rPr>
            </w:pPr>
          </w:p>
        </w:tc>
        <w:tc>
          <w:tcPr>
            <w:tcW w:w="1842" w:type="dxa"/>
            <w:shd w:val="clear" w:color="auto" w:fill="auto"/>
          </w:tcPr>
          <w:p w14:paraId="05587C58" w14:textId="77777777" w:rsidR="00F72820" w:rsidRPr="000A5832" w:rsidRDefault="00F72820" w:rsidP="000D6A12">
            <w:pPr>
              <w:rPr>
                <w:rFonts w:ascii="Arial" w:hAnsi="Arial" w:cs="Arial"/>
              </w:rPr>
            </w:pPr>
          </w:p>
        </w:tc>
        <w:tc>
          <w:tcPr>
            <w:tcW w:w="993" w:type="dxa"/>
            <w:shd w:val="clear" w:color="auto" w:fill="auto"/>
          </w:tcPr>
          <w:p w14:paraId="2EA6E2C8" w14:textId="77777777" w:rsidR="00F72820" w:rsidRPr="000A5832" w:rsidRDefault="00F72820" w:rsidP="000D6A12">
            <w:pPr>
              <w:rPr>
                <w:rFonts w:ascii="Arial" w:hAnsi="Arial" w:cs="Arial"/>
              </w:rPr>
            </w:pPr>
          </w:p>
        </w:tc>
        <w:tc>
          <w:tcPr>
            <w:tcW w:w="1842" w:type="dxa"/>
            <w:shd w:val="clear" w:color="auto" w:fill="auto"/>
          </w:tcPr>
          <w:p w14:paraId="5356EFF1" w14:textId="77777777" w:rsidR="00F72820" w:rsidRPr="000A5832" w:rsidRDefault="00F72820" w:rsidP="000D6A12">
            <w:pPr>
              <w:rPr>
                <w:rFonts w:ascii="Arial" w:hAnsi="Arial" w:cs="Arial"/>
              </w:rPr>
            </w:pPr>
          </w:p>
        </w:tc>
      </w:tr>
      <w:tr w:rsidR="00064FDE" w:rsidRPr="000A5832" w14:paraId="277ADFA6" w14:textId="77777777" w:rsidTr="00F34772">
        <w:tc>
          <w:tcPr>
            <w:tcW w:w="10314" w:type="dxa"/>
            <w:gridSpan w:val="6"/>
            <w:shd w:val="clear" w:color="auto" w:fill="auto"/>
          </w:tcPr>
          <w:p w14:paraId="277ADFA5" w14:textId="72035432" w:rsidR="00064FDE" w:rsidRPr="000A5832" w:rsidRDefault="00064FDE" w:rsidP="000D6A12">
            <w:pPr>
              <w:rPr>
                <w:rFonts w:ascii="Arial" w:hAnsi="Arial" w:cs="Arial"/>
                <w:b/>
              </w:rPr>
            </w:pPr>
            <w:r w:rsidRPr="000A5832">
              <w:rPr>
                <w:rFonts w:ascii="Arial" w:hAnsi="Arial" w:cs="Arial"/>
                <w:b/>
              </w:rPr>
              <w:t xml:space="preserve">ITEMS NOT MENTIONED IN THE NMS APPENDIX </w:t>
            </w:r>
            <w:r w:rsidR="00FA1FF8" w:rsidRPr="000A5832">
              <w:rPr>
                <w:rFonts w:ascii="Arial" w:hAnsi="Arial" w:cs="Arial"/>
                <w:b/>
              </w:rPr>
              <w:t>B</w:t>
            </w:r>
            <w:r w:rsidR="00471CF3" w:rsidRPr="000A5832">
              <w:rPr>
                <w:rFonts w:ascii="Arial" w:hAnsi="Arial" w:cs="Arial"/>
                <w:b/>
              </w:rPr>
              <w:t xml:space="preserve"> – but worth monitoring</w:t>
            </w:r>
          </w:p>
        </w:tc>
      </w:tr>
      <w:tr w:rsidR="00064FDE" w:rsidRPr="000A5832" w14:paraId="277ADFAD" w14:textId="77777777" w:rsidTr="00CB5ADC">
        <w:tc>
          <w:tcPr>
            <w:tcW w:w="2943" w:type="dxa"/>
            <w:shd w:val="clear" w:color="auto" w:fill="auto"/>
          </w:tcPr>
          <w:p w14:paraId="277ADFA7" w14:textId="77777777" w:rsidR="00064FDE" w:rsidRPr="000A5832" w:rsidRDefault="00064FDE" w:rsidP="000D6A12">
            <w:pPr>
              <w:rPr>
                <w:rFonts w:ascii="Arial" w:hAnsi="Arial" w:cs="Arial"/>
                <w:i/>
              </w:rPr>
            </w:pPr>
            <w:r w:rsidRPr="000A5832">
              <w:rPr>
                <w:rFonts w:ascii="Arial" w:hAnsi="Arial" w:cs="Arial"/>
                <w:i/>
              </w:rPr>
              <w:t>Pupil signing out and in</w:t>
            </w:r>
          </w:p>
        </w:tc>
        <w:tc>
          <w:tcPr>
            <w:tcW w:w="993" w:type="dxa"/>
            <w:shd w:val="clear" w:color="auto" w:fill="auto"/>
          </w:tcPr>
          <w:p w14:paraId="5E1BCEF4" w14:textId="77777777" w:rsidR="00064FDE" w:rsidRPr="000A5832" w:rsidRDefault="00064FDE" w:rsidP="000D6A12">
            <w:pPr>
              <w:rPr>
                <w:rFonts w:ascii="Arial" w:hAnsi="Arial" w:cs="Arial"/>
              </w:rPr>
            </w:pPr>
          </w:p>
          <w:p w14:paraId="277ADFA8" w14:textId="138B3278" w:rsidR="00CB5ADC" w:rsidRPr="000A5832" w:rsidRDefault="00CB5ADC" w:rsidP="000D6A12">
            <w:pPr>
              <w:rPr>
                <w:rFonts w:ascii="Arial" w:hAnsi="Arial" w:cs="Arial"/>
              </w:rPr>
            </w:pPr>
          </w:p>
        </w:tc>
        <w:tc>
          <w:tcPr>
            <w:tcW w:w="1701" w:type="dxa"/>
            <w:shd w:val="clear" w:color="auto" w:fill="auto"/>
          </w:tcPr>
          <w:p w14:paraId="277ADFA9" w14:textId="77777777" w:rsidR="00064FDE" w:rsidRPr="000A5832" w:rsidRDefault="00064FDE" w:rsidP="000D6A12">
            <w:pPr>
              <w:rPr>
                <w:rFonts w:ascii="Arial" w:hAnsi="Arial" w:cs="Arial"/>
              </w:rPr>
            </w:pPr>
          </w:p>
        </w:tc>
        <w:tc>
          <w:tcPr>
            <w:tcW w:w="1842" w:type="dxa"/>
            <w:shd w:val="clear" w:color="auto" w:fill="auto"/>
          </w:tcPr>
          <w:p w14:paraId="277ADFAA" w14:textId="77777777" w:rsidR="00064FDE" w:rsidRPr="000A5832" w:rsidRDefault="00064FDE" w:rsidP="000D6A12">
            <w:pPr>
              <w:rPr>
                <w:rFonts w:ascii="Arial" w:hAnsi="Arial" w:cs="Arial"/>
              </w:rPr>
            </w:pPr>
          </w:p>
        </w:tc>
        <w:tc>
          <w:tcPr>
            <w:tcW w:w="993" w:type="dxa"/>
            <w:shd w:val="clear" w:color="auto" w:fill="auto"/>
          </w:tcPr>
          <w:p w14:paraId="277ADFAB" w14:textId="77777777" w:rsidR="00064FDE" w:rsidRPr="000A5832" w:rsidRDefault="00064FDE" w:rsidP="000D6A12">
            <w:pPr>
              <w:rPr>
                <w:rFonts w:ascii="Arial" w:hAnsi="Arial" w:cs="Arial"/>
              </w:rPr>
            </w:pPr>
          </w:p>
        </w:tc>
        <w:tc>
          <w:tcPr>
            <w:tcW w:w="1842" w:type="dxa"/>
            <w:shd w:val="clear" w:color="auto" w:fill="auto"/>
          </w:tcPr>
          <w:p w14:paraId="277ADFAC" w14:textId="77777777" w:rsidR="00064FDE" w:rsidRPr="000A5832" w:rsidRDefault="00064FDE" w:rsidP="000D6A12">
            <w:pPr>
              <w:rPr>
                <w:rFonts w:ascii="Arial" w:hAnsi="Arial" w:cs="Arial"/>
              </w:rPr>
            </w:pPr>
          </w:p>
        </w:tc>
      </w:tr>
      <w:tr w:rsidR="00064FDE" w:rsidRPr="000A5832" w14:paraId="277ADFBF" w14:textId="77777777" w:rsidTr="00CB5ADC">
        <w:tc>
          <w:tcPr>
            <w:tcW w:w="2943" w:type="dxa"/>
            <w:shd w:val="clear" w:color="auto" w:fill="auto"/>
          </w:tcPr>
          <w:p w14:paraId="277ADFB5" w14:textId="77777777" w:rsidR="00064FDE" w:rsidRPr="000A5832" w:rsidRDefault="00064FDE" w:rsidP="000D6A12">
            <w:pPr>
              <w:rPr>
                <w:rFonts w:ascii="Arial" w:hAnsi="Arial" w:cs="Arial"/>
                <w:i/>
              </w:rPr>
            </w:pPr>
            <w:r w:rsidRPr="000A5832">
              <w:rPr>
                <w:rFonts w:ascii="Arial" w:hAnsi="Arial" w:cs="Arial"/>
                <w:i/>
              </w:rPr>
              <w:t>Agreements with adults other than staff</w:t>
            </w:r>
          </w:p>
          <w:p w14:paraId="277ADFB6" w14:textId="77777777" w:rsidR="00064FDE" w:rsidRPr="000A5832" w:rsidRDefault="00064FDE" w:rsidP="000D6A12">
            <w:pPr>
              <w:rPr>
                <w:rFonts w:ascii="Arial" w:hAnsi="Arial" w:cs="Arial"/>
                <w:i/>
              </w:rPr>
            </w:pPr>
          </w:p>
        </w:tc>
        <w:tc>
          <w:tcPr>
            <w:tcW w:w="993" w:type="dxa"/>
            <w:shd w:val="clear" w:color="auto" w:fill="auto"/>
          </w:tcPr>
          <w:p w14:paraId="277ADFBA" w14:textId="1A6BDA49" w:rsidR="000E0C31" w:rsidRPr="000A5832" w:rsidRDefault="00CB5ADC" w:rsidP="000D6A12">
            <w:pPr>
              <w:rPr>
                <w:rFonts w:ascii="Arial" w:hAnsi="Arial" w:cs="Arial"/>
              </w:rPr>
            </w:pPr>
            <w:r w:rsidRPr="000A5832">
              <w:rPr>
                <w:rFonts w:ascii="Arial" w:hAnsi="Arial" w:cs="Arial"/>
              </w:rPr>
              <w:t>19,20,23</w:t>
            </w:r>
          </w:p>
        </w:tc>
        <w:tc>
          <w:tcPr>
            <w:tcW w:w="1701" w:type="dxa"/>
            <w:shd w:val="clear" w:color="auto" w:fill="auto"/>
          </w:tcPr>
          <w:p w14:paraId="277ADFBB" w14:textId="77777777" w:rsidR="00064FDE" w:rsidRPr="000A5832" w:rsidRDefault="00064FDE" w:rsidP="000D6A12">
            <w:pPr>
              <w:rPr>
                <w:rFonts w:ascii="Arial" w:hAnsi="Arial" w:cs="Arial"/>
              </w:rPr>
            </w:pPr>
          </w:p>
        </w:tc>
        <w:tc>
          <w:tcPr>
            <w:tcW w:w="1842" w:type="dxa"/>
            <w:shd w:val="clear" w:color="auto" w:fill="auto"/>
          </w:tcPr>
          <w:p w14:paraId="277ADFBC" w14:textId="77777777" w:rsidR="00064FDE" w:rsidRPr="000A5832" w:rsidRDefault="00064FDE" w:rsidP="000D6A12">
            <w:pPr>
              <w:rPr>
                <w:rFonts w:ascii="Arial" w:hAnsi="Arial" w:cs="Arial"/>
              </w:rPr>
            </w:pPr>
          </w:p>
        </w:tc>
        <w:tc>
          <w:tcPr>
            <w:tcW w:w="993" w:type="dxa"/>
            <w:shd w:val="clear" w:color="auto" w:fill="auto"/>
          </w:tcPr>
          <w:p w14:paraId="277ADFBD" w14:textId="77777777" w:rsidR="00064FDE" w:rsidRPr="000A5832" w:rsidRDefault="00064FDE" w:rsidP="000D6A12">
            <w:pPr>
              <w:rPr>
                <w:rFonts w:ascii="Arial" w:hAnsi="Arial" w:cs="Arial"/>
              </w:rPr>
            </w:pPr>
          </w:p>
        </w:tc>
        <w:tc>
          <w:tcPr>
            <w:tcW w:w="1842" w:type="dxa"/>
            <w:shd w:val="clear" w:color="auto" w:fill="auto"/>
          </w:tcPr>
          <w:p w14:paraId="277ADFBE" w14:textId="77777777" w:rsidR="00064FDE" w:rsidRPr="000A5832" w:rsidRDefault="00064FDE" w:rsidP="000D6A12">
            <w:pPr>
              <w:rPr>
                <w:rFonts w:ascii="Arial" w:hAnsi="Arial" w:cs="Arial"/>
              </w:rPr>
            </w:pPr>
          </w:p>
        </w:tc>
      </w:tr>
      <w:tr w:rsidR="00064FDE" w:rsidRPr="000A5832" w14:paraId="277ADFC6" w14:textId="77777777" w:rsidTr="00CB5ADC">
        <w:tc>
          <w:tcPr>
            <w:tcW w:w="2943" w:type="dxa"/>
            <w:shd w:val="clear" w:color="auto" w:fill="auto"/>
          </w:tcPr>
          <w:p w14:paraId="277ADFC0" w14:textId="77777777" w:rsidR="00064FDE" w:rsidRPr="000A5832" w:rsidRDefault="00064FDE" w:rsidP="000D6A12">
            <w:pPr>
              <w:rPr>
                <w:rFonts w:ascii="Arial" w:hAnsi="Arial" w:cs="Arial"/>
                <w:i/>
              </w:rPr>
            </w:pPr>
            <w:r w:rsidRPr="000A5832">
              <w:rPr>
                <w:rFonts w:ascii="Arial" w:hAnsi="Arial" w:cs="Arial"/>
                <w:i/>
              </w:rPr>
              <w:t>Parental responsibility/ contact details</w:t>
            </w:r>
          </w:p>
        </w:tc>
        <w:tc>
          <w:tcPr>
            <w:tcW w:w="993" w:type="dxa"/>
            <w:shd w:val="clear" w:color="auto" w:fill="auto"/>
          </w:tcPr>
          <w:p w14:paraId="277ADFC1" w14:textId="24D7F5A8" w:rsidR="00064FDE" w:rsidRPr="000A5832" w:rsidRDefault="00CB5ADC" w:rsidP="000D6A12">
            <w:pPr>
              <w:rPr>
                <w:rFonts w:ascii="Arial" w:hAnsi="Arial" w:cs="Arial"/>
              </w:rPr>
            </w:pPr>
            <w:r w:rsidRPr="000A5832">
              <w:rPr>
                <w:rFonts w:ascii="Arial" w:hAnsi="Arial" w:cs="Arial"/>
              </w:rPr>
              <w:t>12</w:t>
            </w:r>
          </w:p>
        </w:tc>
        <w:tc>
          <w:tcPr>
            <w:tcW w:w="1701" w:type="dxa"/>
            <w:shd w:val="clear" w:color="auto" w:fill="auto"/>
          </w:tcPr>
          <w:p w14:paraId="277ADFC2" w14:textId="77777777" w:rsidR="00064FDE" w:rsidRPr="000A5832" w:rsidRDefault="00064FDE" w:rsidP="000D6A12">
            <w:pPr>
              <w:rPr>
                <w:rFonts w:ascii="Arial" w:hAnsi="Arial" w:cs="Arial"/>
              </w:rPr>
            </w:pPr>
          </w:p>
        </w:tc>
        <w:tc>
          <w:tcPr>
            <w:tcW w:w="1842" w:type="dxa"/>
            <w:shd w:val="clear" w:color="auto" w:fill="auto"/>
          </w:tcPr>
          <w:p w14:paraId="277ADFC3" w14:textId="77777777" w:rsidR="00064FDE" w:rsidRPr="000A5832" w:rsidRDefault="00064FDE" w:rsidP="000D6A12">
            <w:pPr>
              <w:rPr>
                <w:rFonts w:ascii="Arial" w:hAnsi="Arial" w:cs="Arial"/>
              </w:rPr>
            </w:pPr>
          </w:p>
        </w:tc>
        <w:tc>
          <w:tcPr>
            <w:tcW w:w="993" w:type="dxa"/>
            <w:shd w:val="clear" w:color="auto" w:fill="auto"/>
          </w:tcPr>
          <w:p w14:paraId="277ADFC4" w14:textId="77777777" w:rsidR="00064FDE" w:rsidRPr="000A5832" w:rsidRDefault="00064FDE" w:rsidP="000D6A12">
            <w:pPr>
              <w:rPr>
                <w:rFonts w:ascii="Arial" w:hAnsi="Arial" w:cs="Arial"/>
              </w:rPr>
            </w:pPr>
          </w:p>
        </w:tc>
        <w:tc>
          <w:tcPr>
            <w:tcW w:w="1842" w:type="dxa"/>
            <w:shd w:val="clear" w:color="auto" w:fill="auto"/>
          </w:tcPr>
          <w:p w14:paraId="277ADFC5" w14:textId="77777777" w:rsidR="00064FDE" w:rsidRPr="000A5832" w:rsidRDefault="00064FDE" w:rsidP="000D6A12">
            <w:pPr>
              <w:rPr>
                <w:rFonts w:ascii="Arial" w:hAnsi="Arial" w:cs="Arial"/>
              </w:rPr>
            </w:pPr>
          </w:p>
        </w:tc>
      </w:tr>
      <w:tr w:rsidR="00064FDE" w:rsidRPr="000A5832" w14:paraId="277ADFCD" w14:textId="77777777" w:rsidTr="00CB5ADC">
        <w:tc>
          <w:tcPr>
            <w:tcW w:w="2943" w:type="dxa"/>
            <w:shd w:val="clear" w:color="auto" w:fill="auto"/>
          </w:tcPr>
          <w:p w14:paraId="277ADFC7" w14:textId="77777777" w:rsidR="00064FDE" w:rsidRPr="000A5832" w:rsidRDefault="00064FDE" w:rsidP="000D6A12">
            <w:pPr>
              <w:rPr>
                <w:rFonts w:ascii="Arial" w:hAnsi="Arial" w:cs="Arial"/>
                <w:i/>
                <w:sz w:val="16"/>
                <w:szCs w:val="16"/>
              </w:rPr>
            </w:pPr>
            <w:r w:rsidRPr="000A5832">
              <w:rPr>
                <w:rFonts w:ascii="Arial" w:hAnsi="Arial" w:cs="Arial"/>
                <w:i/>
              </w:rPr>
              <w:t xml:space="preserve">Boarders’ views </w:t>
            </w:r>
            <w:r w:rsidRPr="000A5832">
              <w:rPr>
                <w:rFonts w:ascii="Arial" w:hAnsi="Arial" w:cs="Arial"/>
                <w:i/>
                <w:sz w:val="16"/>
                <w:szCs w:val="16"/>
              </w:rPr>
              <w:t>(e.g. minutes of meetings if held</w:t>
            </w:r>
          </w:p>
        </w:tc>
        <w:tc>
          <w:tcPr>
            <w:tcW w:w="993" w:type="dxa"/>
            <w:shd w:val="clear" w:color="auto" w:fill="auto"/>
          </w:tcPr>
          <w:p w14:paraId="277ADFC8" w14:textId="5351D64C" w:rsidR="00064FDE" w:rsidRPr="000A5832" w:rsidRDefault="006B2834" w:rsidP="000D6A12">
            <w:pPr>
              <w:rPr>
                <w:rFonts w:ascii="Arial" w:hAnsi="Arial" w:cs="Arial"/>
              </w:rPr>
            </w:pPr>
            <w:r w:rsidRPr="000A5832">
              <w:rPr>
                <w:rFonts w:ascii="Arial" w:hAnsi="Arial" w:cs="Arial"/>
              </w:rPr>
              <w:t>20</w:t>
            </w:r>
          </w:p>
        </w:tc>
        <w:tc>
          <w:tcPr>
            <w:tcW w:w="1701" w:type="dxa"/>
            <w:shd w:val="clear" w:color="auto" w:fill="auto"/>
          </w:tcPr>
          <w:p w14:paraId="277ADFC9" w14:textId="6F63F605" w:rsidR="00064FDE" w:rsidRPr="000A5832" w:rsidRDefault="00064FDE" w:rsidP="000D6A12">
            <w:pPr>
              <w:rPr>
                <w:rFonts w:ascii="Arial" w:hAnsi="Arial" w:cs="Arial"/>
              </w:rPr>
            </w:pPr>
          </w:p>
        </w:tc>
        <w:tc>
          <w:tcPr>
            <w:tcW w:w="1842" w:type="dxa"/>
            <w:shd w:val="clear" w:color="auto" w:fill="auto"/>
          </w:tcPr>
          <w:p w14:paraId="277ADFCA" w14:textId="77777777" w:rsidR="00064FDE" w:rsidRPr="000A5832" w:rsidRDefault="00064FDE" w:rsidP="000D6A12">
            <w:pPr>
              <w:rPr>
                <w:rFonts w:ascii="Arial" w:hAnsi="Arial" w:cs="Arial"/>
              </w:rPr>
            </w:pPr>
          </w:p>
        </w:tc>
        <w:tc>
          <w:tcPr>
            <w:tcW w:w="993" w:type="dxa"/>
            <w:shd w:val="clear" w:color="auto" w:fill="auto"/>
          </w:tcPr>
          <w:p w14:paraId="277ADFCB" w14:textId="77777777" w:rsidR="00064FDE" w:rsidRPr="000A5832" w:rsidRDefault="00064FDE" w:rsidP="000D6A12">
            <w:pPr>
              <w:rPr>
                <w:rFonts w:ascii="Arial" w:hAnsi="Arial" w:cs="Arial"/>
              </w:rPr>
            </w:pPr>
          </w:p>
        </w:tc>
        <w:tc>
          <w:tcPr>
            <w:tcW w:w="1842" w:type="dxa"/>
            <w:shd w:val="clear" w:color="auto" w:fill="auto"/>
          </w:tcPr>
          <w:p w14:paraId="277ADFCC" w14:textId="77777777" w:rsidR="00064FDE" w:rsidRPr="000A5832" w:rsidRDefault="00064FDE" w:rsidP="000D6A12">
            <w:pPr>
              <w:rPr>
                <w:rFonts w:ascii="Arial" w:hAnsi="Arial" w:cs="Arial"/>
              </w:rPr>
            </w:pPr>
          </w:p>
        </w:tc>
      </w:tr>
    </w:tbl>
    <w:p w14:paraId="277AE210" w14:textId="4A19EC1B" w:rsidR="00144A50" w:rsidRDefault="00144A50" w:rsidP="006B2834">
      <w:pPr>
        <w:jc w:val="center"/>
        <w:rPr>
          <w:rFonts w:ascii="Arial" w:hAnsi="Arial" w:cs="Arial"/>
          <w:b/>
          <w:sz w:val="32"/>
          <w:szCs w:val="32"/>
          <w:u w:val="single"/>
        </w:rPr>
      </w:pPr>
    </w:p>
    <w:p w14:paraId="5F839775" w14:textId="56564090" w:rsidR="000A5832" w:rsidRDefault="000A5832" w:rsidP="006B2834">
      <w:pPr>
        <w:jc w:val="center"/>
        <w:rPr>
          <w:rFonts w:ascii="Arial" w:hAnsi="Arial" w:cs="Arial"/>
          <w:b/>
          <w:sz w:val="32"/>
          <w:szCs w:val="32"/>
          <w:u w:val="single"/>
        </w:rPr>
      </w:pPr>
    </w:p>
    <w:p w14:paraId="45F7C514" w14:textId="77777777" w:rsidR="000A5832" w:rsidRPr="000A5832" w:rsidRDefault="000A5832" w:rsidP="006B2834">
      <w:pPr>
        <w:jc w:val="center"/>
        <w:rPr>
          <w:rFonts w:ascii="Arial" w:hAnsi="Arial" w:cs="Arial"/>
          <w:b/>
          <w:sz w:val="32"/>
          <w:szCs w:val="32"/>
          <w:u w:val="single"/>
        </w:rPr>
      </w:pPr>
    </w:p>
    <w:sectPr w:rsidR="000A5832" w:rsidRPr="000A5832" w:rsidSect="00966761">
      <w:footerReference w:type="even"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B4E3" w14:textId="77777777" w:rsidR="00DB51C2" w:rsidRDefault="00DB51C2">
      <w:r>
        <w:separator/>
      </w:r>
    </w:p>
  </w:endnote>
  <w:endnote w:type="continuationSeparator" w:id="0">
    <w:p w14:paraId="7B3B9E42" w14:textId="77777777" w:rsidR="00DB51C2" w:rsidRDefault="00DB51C2">
      <w:r>
        <w:continuationSeparator/>
      </w:r>
    </w:p>
  </w:endnote>
  <w:endnote w:type="continuationNotice" w:id="1">
    <w:p w14:paraId="014F85D7" w14:textId="77777777" w:rsidR="008C5852" w:rsidRDefault="008C5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E217" w14:textId="7523DC5B" w:rsidR="008B4706" w:rsidRDefault="003527D2" w:rsidP="00EB7CD3">
    <w:pPr>
      <w:pStyle w:val="Footer"/>
      <w:framePr w:wrap="around" w:vAnchor="text" w:hAnchor="margin" w:xAlign="right" w:y="1"/>
      <w:rPr>
        <w:rStyle w:val="PageNumber"/>
      </w:rPr>
    </w:pPr>
    <w:r>
      <w:rPr>
        <w:rStyle w:val="PageNumber"/>
      </w:rPr>
      <w:fldChar w:fldCharType="begin"/>
    </w:r>
    <w:r w:rsidR="008B4706">
      <w:rPr>
        <w:rStyle w:val="PageNumber"/>
      </w:rPr>
      <w:instrText xml:space="preserve">PAGE  </w:instrText>
    </w:r>
    <w:r>
      <w:rPr>
        <w:rStyle w:val="PageNumber"/>
      </w:rPr>
      <w:fldChar w:fldCharType="separate"/>
    </w:r>
    <w:r w:rsidR="000C0B58">
      <w:rPr>
        <w:rStyle w:val="PageNumber"/>
        <w:noProof/>
      </w:rPr>
      <w:t>2</w:t>
    </w:r>
    <w:r>
      <w:rPr>
        <w:rStyle w:val="PageNumber"/>
      </w:rPr>
      <w:fldChar w:fldCharType="end"/>
    </w:r>
  </w:p>
  <w:p w14:paraId="277AE218" w14:textId="77777777" w:rsidR="008B4706" w:rsidRDefault="008B4706" w:rsidP="00D71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E219" w14:textId="04307DA9" w:rsidR="008B4706" w:rsidRPr="00F34772" w:rsidRDefault="008B4706" w:rsidP="00F34772">
    <w:pPr>
      <w:pStyle w:val="Footer"/>
      <w:pBdr>
        <w:top w:val="thinThickSmallGap" w:sz="24" w:space="1" w:color="622423"/>
      </w:pBdr>
      <w:tabs>
        <w:tab w:val="clear" w:pos="4153"/>
        <w:tab w:val="clear" w:pos="8306"/>
        <w:tab w:val="right" w:pos="9638"/>
      </w:tabs>
      <w:rPr>
        <w:rFonts w:ascii="Cambria" w:hAnsi="Cambria"/>
      </w:rPr>
    </w:pPr>
    <w:r w:rsidRPr="000A5832">
      <w:rPr>
        <w:rFonts w:ascii="Arial" w:hAnsi="Arial" w:cs="Arial"/>
        <w:sz w:val="20"/>
        <w:szCs w:val="20"/>
      </w:rPr>
      <w:t xml:space="preserve">BSA Boarding Self Evaluation Toolkit – Version </w:t>
    </w:r>
    <w:r w:rsidR="000C0B58" w:rsidRPr="000A5832">
      <w:rPr>
        <w:rFonts w:ascii="Arial" w:hAnsi="Arial" w:cs="Arial"/>
        <w:sz w:val="20"/>
        <w:szCs w:val="20"/>
      </w:rPr>
      <w:t>4</w:t>
    </w:r>
    <w:r w:rsidRPr="000A5832">
      <w:rPr>
        <w:rFonts w:ascii="Arial" w:hAnsi="Arial" w:cs="Arial"/>
        <w:sz w:val="20"/>
        <w:szCs w:val="20"/>
      </w:rPr>
      <w:t xml:space="preserve"> – </w:t>
    </w:r>
    <w:r w:rsidR="006D2498" w:rsidRPr="000A5832">
      <w:rPr>
        <w:rFonts w:ascii="Arial" w:hAnsi="Arial" w:cs="Arial"/>
        <w:sz w:val="20"/>
        <w:szCs w:val="20"/>
      </w:rPr>
      <w:t xml:space="preserve">September </w:t>
    </w:r>
    <w:r w:rsidRPr="000A5832">
      <w:rPr>
        <w:rFonts w:ascii="Arial" w:hAnsi="Arial" w:cs="Arial"/>
        <w:sz w:val="20"/>
        <w:szCs w:val="20"/>
      </w:rPr>
      <w:t>20</w:t>
    </w:r>
    <w:r w:rsidR="000C0B58" w:rsidRPr="000A5832">
      <w:rPr>
        <w:rFonts w:ascii="Arial" w:hAnsi="Arial" w:cs="Arial"/>
        <w:sz w:val="20"/>
        <w:szCs w:val="20"/>
      </w:rPr>
      <w:t>22</w:t>
    </w:r>
    <w:r w:rsidRPr="003436FF">
      <w:rPr>
        <w:rFonts w:ascii="Cambria" w:hAnsi="Cambria"/>
      </w:rPr>
      <w:tab/>
    </w:r>
    <w:r w:rsidRPr="00F34772">
      <w:rPr>
        <w:rFonts w:ascii="Cambria" w:hAnsi="Cambria"/>
      </w:rPr>
      <w:t xml:space="preserve">Page </w:t>
    </w:r>
    <w:r w:rsidR="006D2498">
      <w:fldChar w:fldCharType="begin"/>
    </w:r>
    <w:r w:rsidR="006D2498">
      <w:instrText xml:space="preserve"> PAGE   \* MERGEFORMAT </w:instrText>
    </w:r>
    <w:r w:rsidR="006D2498">
      <w:fldChar w:fldCharType="separate"/>
    </w:r>
    <w:r w:rsidR="00804902" w:rsidRPr="00804902">
      <w:rPr>
        <w:rFonts w:ascii="Cambria" w:hAnsi="Cambria"/>
        <w:noProof/>
      </w:rPr>
      <w:t>44</w:t>
    </w:r>
    <w:r w:rsidR="006D2498">
      <w:rPr>
        <w:rFonts w:ascii="Cambria" w:hAnsi="Cambria"/>
        <w:noProof/>
      </w:rPr>
      <w:fldChar w:fldCharType="end"/>
    </w:r>
  </w:p>
  <w:p w14:paraId="277AE21A" w14:textId="77777777" w:rsidR="008B4706" w:rsidRDefault="008B4706" w:rsidP="00D71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6534" w14:textId="77777777" w:rsidR="00DB51C2" w:rsidRDefault="00DB51C2">
      <w:r>
        <w:separator/>
      </w:r>
    </w:p>
  </w:footnote>
  <w:footnote w:type="continuationSeparator" w:id="0">
    <w:p w14:paraId="0FA8EF80" w14:textId="77777777" w:rsidR="00DB51C2" w:rsidRDefault="00DB51C2">
      <w:r>
        <w:continuationSeparator/>
      </w:r>
    </w:p>
  </w:footnote>
  <w:footnote w:type="continuationNotice" w:id="1">
    <w:p w14:paraId="06496C3D" w14:textId="77777777" w:rsidR="008C5852" w:rsidRDefault="008C58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2F3484"/>
    <w:multiLevelType w:val="hybridMultilevel"/>
    <w:tmpl w:val="A1CB42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170AC"/>
    <w:multiLevelType w:val="hybridMultilevel"/>
    <w:tmpl w:val="9C5AB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A1B1F"/>
    <w:multiLevelType w:val="multilevel"/>
    <w:tmpl w:val="579A1B48"/>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04CF299A"/>
    <w:multiLevelType w:val="multilevel"/>
    <w:tmpl w:val="539AA800"/>
    <w:lvl w:ilvl="0">
      <w:start w:val="1"/>
      <w:numFmt w:val="decimal"/>
      <w:lvlText w:val="%1"/>
      <w:lvlJc w:val="left"/>
      <w:pPr>
        <w:ind w:left="194" w:hanging="721"/>
      </w:pPr>
      <w:rPr>
        <w:lang w:val="en-US" w:eastAsia="en-US" w:bidi="ar-SA"/>
      </w:rPr>
    </w:lvl>
    <w:lvl w:ilvl="1">
      <w:start w:val="1"/>
      <w:numFmt w:val="decimal"/>
      <w:lvlText w:val="%1.%2"/>
      <w:lvlJc w:val="left"/>
      <w:pPr>
        <w:ind w:left="194" w:hanging="721"/>
      </w:pPr>
      <w:rPr>
        <w:rFonts w:ascii="Arial" w:eastAsia="Arial" w:hAnsi="Arial" w:cs="Arial" w:hint="default"/>
        <w:b w:val="0"/>
        <w:bCs w:val="0"/>
        <w:i w:val="0"/>
        <w:iCs w:val="0"/>
        <w:spacing w:val="-3"/>
        <w:w w:val="100"/>
        <w:sz w:val="24"/>
        <w:szCs w:val="24"/>
        <w:lang w:val="en-US" w:eastAsia="en-US" w:bidi="ar-SA"/>
      </w:rPr>
    </w:lvl>
    <w:lvl w:ilvl="2">
      <w:numFmt w:val="bullet"/>
      <w:lvlText w:val="•"/>
      <w:lvlJc w:val="left"/>
      <w:pPr>
        <w:ind w:left="2093" w:hanging="721"/>
      </w:pPr>
      <w:rPr>
        <w:lang w:val="en-US" w:eastAsia="en-US" w:bidi="ar-SA"/>
      </w:rPr>
    </w:lvl>
    <w:lvl w:ilvl="3">
      <w:numFmt w:val="bullet"/>
      <w:lvlText w:val="•"/>
      <w:lvlJc w:val="left"/>
      <w:pPr>
        <w:ind w:left="3039" w:hanging="721"/>
      </w:pPr>
      <w:rPr>
        <w:lang w:val="en-US" w:eastAsia="en-US" w:bidi="ar-SA"/>
      </w:rPr>
    </w:lvl>
    <w:lvl w:ilvl="4">
      <w:numFmt w:val="bullet"/>
      <w:lvlText w:val="•"/>
      <w:lvlJc w:val="left"/>
      <w:pPr>
        <w:ind w:left="3986" w:hanging="721"/>
      </w:pPr>
      <w:rPr>
        <w:lang w:val="en-US" w:eastAsia="en-US" w:bidi="ar-SA"/>
      </w:rPr>
    </w:lvl>
    <w:lvl w:ilvl="5">
      <w:numFmt w:val="bullet"/>
      <w:lvlText w:val="•"/>
      <w:lvlJc w:val="left"/>
      <w:pPr>
        <w:ind w:left="4933" w:hanging="721"/>
      </w:pPr>
      <w:rPr>
        <w:lang w:val="en-US" w:eastAsia="en-US" w:bidi="ar-SA"/>
      </w:rPr>
    </w:lvl>
    <w:lvl w:ilvl="6">
      <w:numFmt w:val="bullet"/>
      <w:lvlText w:val="•"/>
      <w:lvlJc w:val="left"/>
      <w:pPr>
        <w:ind w:left="5879" w:hanging="721"/>
      </w:pPr>
      <w:rPr>
        <w:lang w:val="en-US" w:eastAsia="en-US" w:bidi="ar-SA"/>
      </w:rPr>
    </w:lvl>
    <w:lvl w:ilvl="7">
      <w:numFmt w:val="bullet"/>
      <w:lvlText w:val="•"/>
      <w:lvlJc w:val="left"/>
      <w:pPr>
        <w:ind w:left="6826" w:hanging="721"/>
      </w:pPr>
      <w:rPr>
        <w:lang w:val="en-US" w:eastAsia="en-US" w:bidi="ar-SA"/>
      </w:rPr>
    </w:lvl>
    <w:lvl w:ilvl="8">
      <w:numFmt w:val="bullet"/>
      <w:lvlText w:val="•"/>
      <w:lvlJc w:val="left"/>
      <w:pPr>
        <w:ind w:left="7773" w:hanging="721"/>
      </w:pPr>
      <w:rPr>
        <w:lang w:val="en-US" w:eastAsia="en-US" w:bidi="ar-SA"/>
      </w:rPr>
    </w:lvl>
  </w:abstractNum>
  <w:abstractNum w:abstractNumId="4" w15:restartNumberingAfterBreak="0">
    <w:nsid w:val="05A77E84"/>
    <w:multiLevelType w:val="hybridMultilevel"/>
    <w:tmpl w:val="D5AEEE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5E5A42"/>
    <w:multiLevelType w:val="hybridMultilevel"/>
    <w:tmpl w:val="9B50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809BA"/>
    <w:multiLevelType w:val="hybridMultilevel"/>
    <w:tmpl w:val="A1B06D2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BCF3FB0"/>
    <w:multiLevelType w:val="hybridMultilevel"/>
    <w:tmpl w:val="061CBF30"/>
    <w:lvl w:ilvl="0" w:tplc="C658BECA">
      <w:start w:val="3"/>
      <w:numFmt w:val="decimal"/>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DDB2E8C"/>
    <w:multiLevelType w:val="hybridMultilevel"/>
    <w:tmpl w:val="0A326D3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A67F8D"/>
    <w:multiLevelType w:val="hybridMultilevel"/>
    <w:tmpl w:val="568A83D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D57841"/>
    <w:multiLevelType w:val="hybridMultilevel"/>
    <w:tmpl w:val="28B4105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C2502"/>
    <w:multiLevelType w:val="hybridMultilevel"/>
    <w:tmpl w:val="BFBE5CB2"/>
    <w:lvl w:ilvl="0" w:tplc="2076C8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A70704"/>
    <w:multiLevelType w:val="hybridMultilevel"/>
    <w:tmpl w:val="9E663E7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C4BA2"/>
    <w:multiLevelType w:val="hybridMultilevel"/>
    <w:tmpl w:val="79320DEA"/>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15" w15:restartNumberingAfterBreak="0">
    <w:nsid w:val="2A2330B0"/>
    <w:multiLevelType w:val="multilevel"/>
    <w:tmpl w:val="5846EF1A"/>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2D5F56EA"/>
    <w:multiLevelType w:val="hybridMultilevel"/>
    <w:tmpl w:val="2DA8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44531"/>
    <w:multiLevelType w:val="hybridMultilevel"/>
    <w:tmpl w:val="62F6D928"/>
    <w:lvl w:ilvl="0" w:tplc="9216D152">
      <w:start w:val="1"/>
      <w:numFmt w:val="bullet"/>
      <w:lvlText w:val="•"/>
      <w:lvlJc w:val="left"/>
      <w:pPr>
        <w:tabs>
          <w:tab w:val="num" w:pos="720"/>
        </w:tabs>
        <w:ind w:left="720" w:hanging="360"/>
      </w:pPr>
      <w:rPr>
        <w:rFonts w:ascii="Arial" w:hAnsi="Arial" w:hint="default"/>
      </w:rPr>
    </w:lvl>
    <w:lvl w:ilvl="1" w:tplc="BF18A284" w:tentative="1">
      <w:start w:val="1"/>
      <w:numFmt w:val="bullet"/>
      <w:lvlText w:val="•"/>
      <w:lvlJc w:val="left"/>
      <w:pPr>
        <w:tabs>
          <w:tab w:val="num" w:pos="1440"/>
        </w:tabs>
        <w:ind w:left="1440" w:hanging="360"/>
      </w:pPr>
      <w:rPr>
        <w:rFonts w:ascii="Arial" w:hAnsi="Arial" w:hint="default"/>
      </w:rPr>
    </w:lvl>
    <w:lvl w:ilvl="2" w:tplc="4D6CAA4A" w:tentative="1">
      <w:start w:val="1"/>
      <w:numFmt w:val="bullet"/>
      <w:lvlText w:val="•"/>
      <w:lvlJc w:val="left"/>
      <w:pPr>
        <w:tabs>
          <w:tab w:val="num" w:pos="2160"/>
        </w:tabs>
        <w:ind w:left="2160" w:hanging="360"/>
      </w:pPr>
      <w:rPr>
        <w:rFonts w:ascii="Arial" w:hAnsi="Arial" w:hint="default"/>
      </w:rPr>
    </w:lvl>
    <w:lvl w:ilvl="3" w:tplc="7A801BB0" w:tentative="1">
      <w:start w:val="1"/>
      <w:numFmt w:val="bullet"/>
      <w:lvlText w:val="•"/>
      <w:lvlJc w:val="left"/>
      <w:pPr>
        <w:tabs>
          <w:tab w:val="num" w:pos="2880"/>
        </w:tabs>
        <w:ind w:left="2880" w:hanging="360"/>
      </w:pPr>
      <w:rPr>
        <w:rFonts w:ascii="Arial" w:hAnsi="Arial" w:hint="default"/>
      </w:rPr>
    </w:lvl>
    <w:lvl w:ilvl="4" w:tplc="B6D6BBB6" w:tentative="1">
      <w:start w:val="1"/>
      <w:numFmt w:val="bullet"/>
      <w:lvlText w:val="•"/>
      <w:lvlJc w:val="left"/>
      <w:pPr>
        <w:tabs>
          <w:tab w:val="num" w:pos="3600"/>
        </w:tabs>
        <w:ind w:left="3600" w:hanging="360"/>
      </w:pPr>
      <w:rPr>
        <w:rFonts w:ascii="Arial" w:hAnsi="Arial" w:hint="default"/>
      </w:rPr>
    </w:lvl>
    <w:lvl w:ilvl="5" w:tplc="C24EAC52" w:tentative="1">
      <w:start w:val="1"/>
      <w:numFmt w:val="bullet"/>
      <w:lvlText w:val="•"/>
      <w:lvlJc w:val="left"/>
      <w:pPr>
        <w:tabs>
          <w:tab w:val="num" w:pos="4320"/>
        </w:tabs>
        <w:ind w:left="4320" w:hanging="360"/>
      </w:pPr>
      <w:rPr>
        <w:rFonts w:ascii="Arial" w:hAnsi="Arial" w:hint="default"/>
      </w:rPr>
    </w:lvl>
    <w:lvl w:ilvl="6" w:tplc="777AF232" w:tentative="1">
      <w:start w:val="1"/>
      <w:numFmt w:val="bullet"/>
      <w:lvlText w:val="•"/>
      <w:lvlJc w:val="left"/>
      <w:pPr>
        <w:tabs>
          <w:tab w:val="num" w:pos="5040"/>
        </w:tabs>
        <w:ind w:left="5040" w:hanging="360"/>
      </w:pPr>
      <w:rPr>
        <w:rFonts w:ascii="Arial" w:hAnsi="Arial" w:hint="default"/>
      </w:rPr>
    </w:lvl>
    <w:lvl w:ilvl="7" w:tplc="3326A50A" w:tentative="1">
      <w:start w:val="1"/>
      <w:numFmt w:val="bullet"/>
      <w:lvlText w:val="•"/>
      <w:lvlJc w:val="left"/>
      <w:pPr>
        <w:tabs>
          <w:tab w:val="num" w:pos="5760"/>
        </w:tabs>
        <w:ind w:left="5760" w:hanging="360"/>
      </w:pPr>
      <w:rPr>
        <w:rFonts w:ascii="Arial" w:hAnsi="Arial" w:hint="default"/>
      </w:rPr>
    </w:lvl>
    <w:lvl w:ilvl="8" w:tplc="F1B42F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3577D3"/>
    <w:multiLevelType w:val="hybridMultilevel"/>
    <w:tmpl w:val="8EB88A7C"/>
    <w:lvl w:ilvl="0" w:tplc="3ABA58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221CD9"/>
    <w:multiLevelType w:val="hybridMultilevel"/>
    <w:tmpl w:val="51CC9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AA5C17"/>
    <w:multiLevelType w:val="multilevel"/>
    <w:tmpl w:val="59581B04"/>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B500E4D"/>
    <w:multiLevelType w:val="hybridMultilevel"/>
    <w:tmpl w:val="B380D496"/>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4D295F9C"/>
    <w:multiLevelType w:val="hybridMultilevel"/>
    <w:tmpl w:val="6886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031591"/>
    <w:multiLevelType w:val="hybridMultilevel"/>
    <w:tmpl w:val="3CA4D406"/>
    <w:lvl w:ilvl="0" w:tplc="7842FA44">
      <w:start w:val="1"/>
      <w:numFmt w:val="bullet"/>
      <w:lvlText w:val="•"/>
      <w:lvlJc w:val="left"/>
      <w:pPr>
        <w:tabs>
          <w:tab w:val="num" w:pos="720"/>
        </w:tabs>
        <w:ind w:left="720" w:hanging="360"/>
      </w:pPr>
      <w:rPr>
        <w:rFonts w:ascii="Arial" w:hAnsi="Arial" w:hint="default"/>
      </w:rPr>
    </w:lvl>
    <w:lvl w:ilvl="1" w:tplc="CCE88FEE" w:tentative="1">
      <w:start w:val="1"/>
      <w:numFmt w:val="bullet"/>
      <w:lvlText w:val="•"/>
      <w:lvlJc w:val="left"/>
      <w:pPr>
        <w:tabs>
          <w:tab w:val="num" w:pos="1440"/>
        </w:tabs>
        <w:ind w:left="1440" w:hanging="360"/>
      </w:pPr>
      <w:rPr>
        <w:rFonts w:ascii="Arial" w:hAnsi="Arial" w:hint="default"/>
      </w:rPr>
    </w:lvl>
    <w:lvl w:ilvl="2" w:tplc="3822BEA4" w:tentative="1">
      <w:start w:val="1"/>
      <w:numFmt w:val="bullet"/>
      <w:lvlText w:val="•"/>
      <w:lvlJc w:val="left"/>
      <w:pPr>
        <w:tabs>
          <w:tab w:val="num" w:pos="2160"/>
        </w:tabs>
        <w:ind w:left="2160" w:hanging="360"/>
      </w:pPr>
      <w:rPr>
        <w:rFonts w:ascii="Arial" w:hAnsi="Arial" w:hint="default"/>
      </w:rPr>
    </w:lvl>
    <w:lvl w:ilvl="3" w:tplc="190433B2" w:tentative="1">
      <w:start w:val="1"/>
      <w:numFmt w:val="bullet"/>
      <w:lvlText w:val="•"/>
      <w:lvlJc w:val="left"/>
      <w:pPr>
        <w:tabs>
          <w:tab w:val="num" w:pos="2880"/>
        </w:tabs>
        <w:ind w:left="2880" w:hanging="360"/>
      </w:pPr>
      <w:rPr>
        <w:rFonts w:ascii="Arial" w:hAnsi="Arial" w:hint="default"/>
      </w:rPr>
    </w:lvl>
    <w:lvl w:ilvl="4" w:tplc="7FF8E572" w:tentative="1">
      <w:start w:val="1"/>
      <w:numFmt w:val="bullet"/>
      <w:lvlText w:val="•"/>
      <w:lvlJc w:val="left"/>
      <w:pPr>
        <w:tabs>
          <w:tab w:val="num" w:pos="3600"/>
        </w:tabs>
        <w:ind w:left="3600" w:hanging="360"/>
      </w:pPr>
      <w:rPr>
        <w:rFonts w:ascii="Arial" w:hAnsi="Arial" w:hint="default"/>
      </w:rPr>
    </w:lvl>
    <w:lvl w:ilvl="5" w:tplc="DC52E5E6" w:tentative="1">
      <w:start w:val="1"/>
      <w:numFmt w:val="bullet"/>
      <w:lvlText w:val="•"/>
      <w:lvlJc w:val="left"/>
      <w:pPr>
        <w:tabs>
          <w:tab w:val="num" w:pos="4320"/>
        </w:tabs>
        <w:ind w:left="4320" w:hanging="360"/>
      </w:pPr>
      <w:rPr>
        <w:rFonts w:ascii="Arial" w:hAnsi="Arial" w:hint="default"/>
      </w:rPr>
    </w:lvl>
    <w:lvl w:ilvl="6" w:tplc="6D8CF29A" w:tentative="1">
      <w:start w:val="1"/>
      <w:numFmt w:val="bullet"/>
      <w:lvlText w:val="•"/>
      <w:lvlJc w:val="left"/>
      <w:pPr>
        <w:tabs>
          <w:tab w:val="num" w:pos="5040"/>
        </w:tabs>
        <w:ind w:left="5040" w:hanging="360"/>
      </w:pPr>
      <w:rPr>
        <w:rFonts w:ascii="Arial" w:hAnsi="Arial" w:hint="default"/>
      </w:rPr>
    </w:lvl>
    <w:lvl w:ilvl="7" w:tplc="B9E0473E" w:tentative="1">
      <w:start w:val="1"/>
      <w:numFmt w:val="bullet"/>
      <w:lvlText w:val="•"/>
      <w:lvlJc w:val="left"/>
      <w:pPr>
        <w:tabs>
          <w:tab w:val="num" w:pos="5760"/>
        </w:tabs>
        <w:ind w:left="5760" w:hanging="360"/>
      </w:pPr>
      <w:rPr>
        <w:rFonts w:ascii="Arial" w:hAnsi="Arial" w:hint="default"/>
      </w:rPr>
    </w:lvl>
    <w:lvl w:ilvl="8" w:tplc="AC083EA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2426EB"/>
    <w:multiLevelType w:val="hybridMultilevel"/>
    <w:tmpl w:val="3878C170"/>
    <w:lvl w:ilvl="0" w:tplc="9C4C9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3040AD4"/>
    <w:multiLevelType w:val="hybridMultilevel"/>
    <w:tmpl w:val="35F8DF3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5166917"/>
    <w:multiLevelType w:val="hybridMultilevel"/>
    <w:tmpl w:val="C2AAA328"/>
    <w:lvl w:ilvl="0" w:tplc="C21EAAD0">
      <w:start w:val="1"/>
      <w:numFmt w:val="bullet"/>
      <w:lvlText w:val="–"/>
      <w:lvlJc w:val="left"/>
      <w:pPr>
        <w:tabs>
          <w:tab w:val="num" w:pos="720"/>
        </w:tabs>
        <w:ind w:left="720" w:hanging="360"/>
      </w:pPr>
      <w:rPr>
        <w:rFonts w:ascii="Arial" w:hAnsi="Arial" w:hint="default"/>
      </w:rPr>
    </w:lvl>
    <w:lvl w:ilvl="1" w:tplc="91B42E18">
      <w:start w:val="1"/>
      <w:numFmt w:val="bullet"/>
      <w:lvlText w:val="–"/>
      <w:lvlJc w:val="left"/>
      <w:pPr>
        <w:tabs>
          <w:tab w:val="num" w:pos="1440"/>
        </w:tabs>
        <w:ind w:left="1440" w:hanging="360"/>
      </w:pPr>
      <w:rPr>
        <w:rFonts w:ascii="Arial" w:hAnsi="Arial" w:hint="default"/>
      </w:rPr>
    </w:lvl>
    <w:lvl w:ilvl="2" w:tplc="989E869E" w:tentative="1">
      <w:start w:val="1"/>
      <w:numFmt w:val="bullet"/>
      <w:lvlText w:val="–"/>
      <w:lvlJc w:val="left"/>
      <w:pPr>
        <w:tabs>
          <w:tab w:val="num" w:pos="2160"/>
        </w:tabs>
        <w:ind w:left="2160" w:hanging="360"/>
      </w:pPr>
      <w:rPr>
        <w:rFonts w:ascii="Arial" w:hAnsi="Arial" w:hint="default"/>
      </w:rPr>
    </w:lvl>
    <w:lvl w:ilvl="3" w:tplc="FD5C3A34" w:tentative="1">
      <w:start w:val="1"/>
      <w:numFmt w:val="bullet"/>
      <w:lvlText w:val="–"/>
      <w:lvlJc w:val="left"/>
      <w:pPr>
        <w:tabs>
          <w:tab w:val="num" w:pos="2880"/>
        </w:tabs>
        <w:ind w:left="2880" w:hanging="360"/>
      </w:pPr>
      <w:rPr>
        <w:rFonts w:ascii="Arial" w:hAnsi="Arial" w:hint="default"/>
      </w:rPr>
    </w:lvl>
    <w:lvl w:ilvl="4" w:tplc="2AB49B94" w:tentative="1">
      <w:start w:val="1"/>
      <w:numFmt w:val="bullet"/>
      <w:lvlText w:val="–"/>
      <w:lvlJc w:val="left"/>
      <w:pPr>
        <w:tabs>
          <w:tab w:val="num" w:pos="3600"/>
        </w:tabs>
        <w:ind w:left="3600" w:hanging="360"/>
      </w:pPr>
      <w:rPr>
        <w:rFonts w:ascii="Arial" w:hAnsi="Arial" w:hint="default"/>
      </w:rPr>
    </w:lvl>
    <w:lvl w:ilvl="5" w:tplc="277E8A06" w:tentative="1">
      <w:start w:val="1"/>
      <w:numFmt w:val="bullet"/>
      <w:lvlText w:val="–"/>
      <w:lvlJc w:val="left"/>
      <w:pPr>
        <w:tabs>
          <w:tab w:val="num" w:pos="4320"/>
        </w:tabs>
        <w:ind w:left="4320" w:hanging="360"/>
      </w:pPr>
      <w:rPr>
        <w:rFonts w:ascii="Arial" w:hAnsi="Arial" w:hint="default"/>
      </w:rPr>
    </w:lvl>
    <w:lvl w:ilvl="6" w:tplc="A62A3024" w:tentative="1">
      <w:start w:val="1"/>
      <w:numFmt w:val="bullet"/>
      <w:lvlText w:val="–"/>
      <w:lvlJc w:val="left"/>
      <w:pPr>
        <w:tabs>
          <w:tab w:val="num" w:pos="5040"/>
        </w:tabs>
        <w:ind w:left="5040" w:hanging="360"/>
      </w:pPr>
      <w:rPr>
        <w:rFonts w:ascii="Arial" w:hAnsi="Arial" w:hint="default"/>
      </w:rPr>
    </w:lvl>
    <w:lvl w:ilvl="7" w:tplc="3B348548" w:tentative="1">
      <w:start w:val="1"/>
      <w:numFmt w:val="bullet"/>
      <w:lvlText w:val="–"/>
      <w:lvlJc w:val="left"/>
      <w:pPr>
        <w:tabs>
          <w:tab w:val="num" w:pos="5760"/>
        </w:tabs>
        <w:ind w:left="5760" w:hanging="360"/>
      </w:pPr>
      <w:rPr>
        <w:rFonts w:ascii="Arial" w:hAnsi="Arial" w:hint="default"/>
      </w:rPr>
    </w:lvl>
    <w:lvl w:ilvl="8" w:tplc="996C35F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F246CA"/>
    <w:multiLevelType w:val="hybridMultilevel"/>
    <w:tmpl w:val="03344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B0196C"/>
    <w:multiLevelType w:val="hybridMultilevel"/>
    <w:tmpl w:val="1132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176953"/>
    <w:multiLevelType w:val="hybridMultilevel"/>
    <w:tmpl w:val="A8CAEAF8"/>
    <w:lvl w:ilvl="0" w:tplc="AA2CE34C">
      <w:start w:val="1"/>
      <w:numFmt w:val="bullet"/>
      <w:lvlText w:val="•"/>
      <w:lvlJc w:val="left"/>
      <w:pPr>
        <w:tabs>
          <w:tab w:val="num" w:pos="720"/>
        </w:tabs>
        <w:ind w:left="720" w:hanging="360"/>
      </w:pPr>
      <w:rPr>
        <w:rFonts w:ascii="Arial" w:hAnsi="Arial" w:hint="default"/>
      </w:rPr>
    </w:lvl>
    <w:lvl w:ilvl="1" w:tplc="557A982C" w:tentative="1">
      <w:start w:val="1"/>
      <w:numFmt w:val="bullet"/>
      <w:lvlText w:val="•"/>
      <w:lvlJc w:val="left"/>
      <w:pPr>
        <w:tabs>
          <w:tab w:val="num" w:pos="1440"/>
        </w:tabs>
        <w:ind w:left="1440" w:hanging="360"/>
      </w:pPr>
      <w:rPr>
        <w:rFonts w:ascii="Arial" w:hAnsi="Arial" w:hint="default"/>
      </w:rPr>
    </w:lvl>
    <w:lvl w:ilvl="2" w:tplc="52D42582" w:tentative="1">
      <w:start w:val="1"/>
      <w:numFmt w:val="bullet"/>
      <w:lvlText w:val="•"/>
      <w:lvlJc w:val="left"/>
      <w:pPr>
        <w:tabs>
          <w:tab w:val="num" w:pos="2160"/>
        </w:tabs>
        <w:ind w:left="2160" w:hanging="360"/>
      </w:pPr>
      <w:rPr>
        <w:rFonts w:ascii="Arial" w:hAnsi="Arial" w:hint="default"/>
      </w:rPr>
    </w:lvl>
    <w:lvl w:ilvl="3" w:tplc="51B299F4" w:tentative="1">
      <w:start w:val="1"/>
      <w:numFmt w:val="bullet"/>
      <w:lvlText w:val="•"/>
      <w:lvlJc w:val="left"/>
      <w:pPr>
        <w:tabs>
          <w:tab w:val="num" w:pos="2880"/>
        </w:tabs>
        <w:ind w:left="2880" w:hanging="360"/>
      </w:pPr>
      <w:rPr>
        <w:rFonts w:ascii="Arial" w:hAnsi="Arial" w:hint="default"/>
      </w:rPr>
    </w:lvl>
    <w:lvl w:ilvl="4" w:tplc="8A7C3A9E" w:tentative="1">
      <w:start w:val="1"/>
      <w:numFmt w:val="bullet"/>
      <w:lvlText w:val="•"/>
      <w:lvlJc w:val="left"/>
      <w:pPr>
        <w:tabs>
          <w:tab w:val="num" w:pos="3600"/>
        </w:tabs>
        <w:ind w:left="3600" w:hanging="360"/>
      </w:pPr>
      <w:rPr>
        <w:rFonts w:ascii="Arial" w:hAnsi="Arial" w:hint="default"/>
      </w:rPr>
    </w:lvl>
    <w:lvl w:ilvl="5" w:tplc="11843F3C" w:tentative="1">
      <w:start w:val="1"/>
      <w:numFmt w:val="bullet"/>
      <w:lvlText w:val="•"/>
      <w:lvlJc w:val="left"/>
      <w:pPr>
        <w:tabs>
          <w:tab w:val="num" w:pos="4320"/>
        </w:tabs>
        <w:ind w:left="4320" w:hanging="360"/>
      </w:pPr>
      <w:rPr>
        <w:rFonts w:ascii="Arial" w:hAnsi="Arial" w:hint="default"/>
      </w:rPr>
    </w:lvl>
    <w:lvl w:ilvl="6" w:tplc="460ED4AA" w:tentative="1">
      <w:start w:val="1"/>
      <w:numFmt w:val="bullet"/>
      <w:lvlText w:val="•"/>
      <w:lvlJc w:val="left"/>
      <w:pPr>
        <w:tabs>
          <w:tab w:val="num" w:pos="5040"/>
        </w:tabs>
        <w:ind w:left="5040" w:hanging="360"/>
      </w:pPr>
      <w:rPr>
        <w:rFonts w:ascii="Arial" w:hAnsi="Arial" w:hint="default"/>
      </w:rPr>
    </w:lvl>
    <w:lvl w:ilvl="7" w:tplc="2EC0FD36" w:tentative="1">
      <w:start w:val="1"/>
      <w:numFmt w:val="bullet"/>
      <w:lvlText w:val="•"/>
      <w:lvlJc w:val="left"/>
      <w:pPr>
        <w:tabs>
          <w:tab w:val="num" w:pos="5760"/>
        </w:tabs>
        <w:ind w:left="5760" w:hanging="360"/>
      </w:pPr>
      <w:rPr>
        <w:rFonts w:ascii="Arial" w:hAnsi="Arial" w:hint="default"/>
      </w:rPr>
    </w:lvl>
    <w:lvl w:ilvl="8" w:tplc="A11053F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BAEE63"/>
    <w:multiLevelType w:val="hybridMultilevel"/>
    <w:tmpl w:val="537141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6811322"/>
    <w:multiLevelType w:val="hybridMultilevel"/>
    <w:tmpl w:val="C08A1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32622B"/>
    <w:multiLevelType w:val="hybridMultilevel"/>
    <w:tmpl w:val="2168E52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D24963"/>
    <w:multiLevelType w:val="hybridMultilevel"/>
    <w:tmpl w:val="60B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EF30F4"/>
    <w:multiLevelType w:val="multilevel"/>
    <w:tmpl w:val="81AC2258"/>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CC2803"/>
    <w:multiLevelType w:val="multilevel"/>
    <w:tmpl w:val="57BA00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89930059">
    <w:abstractNumId w:val="27"/>
  </w:num>
  <w:num w:numId="2" w16cid:durableId="1526168662">
    <w:abstractNumId w:val="10"/>
  </w:num>
  <w:num w:numId="3" w16cid:durableId="363484620">
    <w:abstractNumId w:val="13"/>
  </w:num>
  <w:num w:numId="4" w16cid:durableId="127626972">
    <w:abstractNumId w:val="11"/>
  </w:num>
  <w:num w:numId="5" w16cid:durableId="34013310">
    <w:abstractNumId w:val="4"/>
  </w:num>
  <w:num w:numId="6" w16cid:durableId="120075298">
    <w:abstractNumId w:val="1"/>
  </w:num>
  <w:num w:numId="7" w16cid:durableId="1241791959">
    <w:abstractNumId w:val="32"/>
  </w:num>
  <w:num w:numId="8" w16cid:durableId="1042902733">
    <w:abstractNumId w:val="0"/>
  </w:num>
  <w:num w:numId="9" w16cid:durableId="593444099">
    <w:abstractNumId w:val="7"/>
  </w:num>
  <w:num w:numId="10" w16cid:durableId="1040086301">
    <w:abstractNumId w:val="30"/>
  </w:num>
  <w:num w:numId="11" w16cid:durableId="321398530">
    <w:abstractNumId w:val="25"/>
  </w:num>
  <w:num w:numId="12" w16cid:durableId="1155686829">
    <w:abstractNumId w:val="28"/>
  </w:num>
  <w:num w:numId="13" w16cid:durableId="1073165360">
    <w:abstractNumId w:val="22"/>
  </w:num>
  <w:num w:numId="14" w16cid:durableId="1848977389">
    <w:abstractNumId w:val="33"/>
  </w:num>
  <w:num w:numId="15" w16cid:durableId="1800952701">
    <w:abstractNumId w:val="31"/>
  </w:num>
  <w:num w:numId="16" w16cid:durableId="1684279531">
    <w:abstractNumId w:val="24"/>
  </w:num>
  <w:num w:numId="17" w16cid:durableId="90512755">
    <w:abstractNumId w:val="9"/>
  </w:num>
  <w:num w:numId="18" w16cid:durableId="1506550628">
    <w:abstractNumId w:val="8"/>
  </w:num>
  <w:num w:numId="19" w16cid:durableId="1985505855">
    <w:abstractNumId w:val="14"/>
  </w:num>
  <w:num w:numId="20" w16cid:durableId="1817533051">
    <w:abstractNumId w:val="5"/>
  </w:num>
  <w:num w:numId="21" w16cid:durableId="1748065981">
    <w:abstractNumId w:val="21"/>
  </w:num>
  <w:num w:numId="22" w16cid:durableId="1154881415">
    <w:abstractNumId w:val="19"/>
  </w:num>
  <w:num w:numId="23" w16cid:durableId="1990206770">
    <w:abstractNumId w:val="20"/>
  </w:num>
  <w:num w:numId="24" w16cid:durableId="832377802">
    <w:abstractNumId w:val="17"/>
  </w:num>
  <w:num w:numId="25" w16cid:durableId="1581940520">
    <w:abstractNumId w:val="35"/>
  </w:num>
  <w:num w:numId="26" w16cid:durableId="620958415">
    <w:abstractNumId w:val="23"/>
  </w:num>
  <w:num w:numId="27" w16cid:durableId="1180046072">
    <w:abstractNumId w:val="2"/>
  </w:num>
  <w:num w:numId="28" w16cid:durableId="2141996938">
    <w:abstractNumId w:val="29"/>
  </w:num>
  <w:num w:numId="29" w16cid:durableId="1794975975">
    <w:abstractNumId w:val="26"/>
  </w:num>
  <w:num w:numId="30" w16cid:durableId="667513235">
    <w:abstractNumId w:val="15"/>
  </w:num>
  <w:num w:numId="31" w16cid:durableId="641545938">
    <w:abstractNumId w:val="34"/>
  </w:num>
  <w:num w:numId="32" w16cid:durableId="910776233">
    <w:abstractNumId w:val="6"/>
  </w:num>
  <w:num w:numId="33" w16cid:durableId="24909632">
    <w:abstractNumId w:val="18"/>
  </w:num>
  <w:num w:numId="34" w16cid:durableId="217128918">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794519009">
    <w:abstractNumId w:val="16"/>
  </w:num>
  <w:num w:numId="36" w16cid:durableId="6969292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28"/>
    <w:rsid w:val="00001DCF"/>
    <w:rsid w:val="000037D9"/>
    <w:rsid w:val="000056F7"/>
    <w:rsid w:val="00020536"/>
    <w:rsid w:val="000224B2"/>
    <w:rsid w:val="00023AD0"/>
    <w:rsid w:val="00031727"/>
    <w:rsid w:val="0003619D"/>
    <w:rsid w:val="0004525E"/>
    <w:rsid w:val="0005322A"/>
    <w:rsid w:val="000555B6"/>
    <w:rsid w:val="00064BD2"/>
    <w:rsid w:val="00064FDE"/>
    <w:rsid w:val="00066B04"/>
    <w:rsid w:val="00075602"/>
    <w:rsid w:val="000A26A4"/>
    <w:rsid w:val="000A5832"/>
    <w:rsid w:val="000A7DCD"/>
    <w:rsid w:val="000B1AFD"/>
    <w:rsid w:val="000B5C3F"/>
    <w:rsid w:val="000B7179"/>
    <w:rsid w:val="000C0B58"/>
    <w:rsid w:val="000D6A12"/>
    <w:rsid w:val="000E0AFC"/>
    <w:rsid w:val="000E0C31"/>
    <w:rsid w:val="000E63A8"/>
    <w:rsid w:val="000F4DAC"/>
    <w:rsid w:val="000F74A1"/>
    <w:rsid w:val="000F79D6"/>
    <w:rsid w:val="00105FA6"/>
    <w:rsid w:val="00107556"/>
    <w:rsid w:val="00111289"/>
    <w:rsid w:val="00114CC2"/>
    <w:rsid w:val="00121A1B"/>
    <w:rsid w:val="00134145"/>
    <w:rsid w:val="00134AF8"/>
    <w:rsid w:val="00137E5C"/>
    <w:rsid w:val="00140242"/>
    <w:rsid w:val="00144A50"/>
    <w:rsid w:val="00150316"/>
    <w:rsid w:val="00151C66"/>
    <w:rsid w:val="00154D57"/>
    <w:rsid w:val="0015799A"/>
    <w:rsid w:val="001608D7"/>
    <w:rsid w:val="0016499C"/>
    <w:rsid w:val="00167A67"/>
    <w:rsid w:val="00170286"/>
    <w:rsid w:val="00180DDE"/>
    <w:rsid w:val="00182A77"/>
    <w:rsid w:val="00191F45"/>
    <w:rsid w:val="00195E08"/>
    <w:rsid w:val="001A0248"/>
    <w:rsid w:val="001A0F05"/>
    <w:rsid w:val="001A4EC8"/>
    <w:rsid w:val="001B31F0"/>
    <w:rsid w:val="001C1E28"/>
    <w:rsid w:val="001C710C"/>
    <w:rsid w:val="001D152B"/>
    <w:rsid w:val="001E53FC"/>
    <w:rsid w:val="001E7716"/>
    <w:rsid w:val="001F1D73"/>
    <w:rsid w:val="0020015D"/>
    <w:rsid w:val="002025E4"/>
    <w:rsid w:val="00215EFC"/>
    <w:rsid w:val="0021610A"/>
    <w:rsid w:val="00216809"/>
    <w:rsid w:val="0022696E"/>
    <w:rsid w:val="00230540"/>
    <w:rsid w:val="00232090"/>
    <w:rsid w:val="00233A92"/>
    <w:rsid w:val="00250E45"/>
    <w:rsid w:val="002538C2"/>
    <w:rsid w:val="00255635"/>
    <w:rsid w:val="002606EF"/>
    <w:rsid w:val="002649AD"/>
    <w:rsid w:val="00275F2A"/>
    <w:rsid w:val="002914C4"/>
    <w:rsid w:val="00294C92"/>
    <w:rsid w:val="002A188C"/>
    <w:rsid w:val="002A66CE"/>
    <w:rsid w:val="002B387C"/>
    <w:rsid w:val="002B3DA4"/>
    <w:rsid w:val="002B5A2F"/>
    <w:rsid w:val="002B678F"/>
    <w:rsid w:val="002C6623"/>
    <w:rsid w:val="002D3381"/>
    <w:rsid w:val="002D40BA"/>
    <w:rsid w:val="002F23C6"/>
    <w:rsid w:val="002F74EC"/>
    <w:rsid w:val="003057DB"/>
    <w:rsid w:val="003107BC"/>
    <w:rsid w:val="00311017"/>
    <w:rsid w:val="00314BFB"/>
    <w:rsid w:val="00317747"/>
    <w:rsid w:val="00317DA2"/>
    <w:rsid w:val="00325F20"/>
    <w:rsid w:val="0033316A"/>
    <w:rsid w:val="00337B23"/>
    <w:rsid w:val="0034344B"/>
    <w:rsid w:val="003436FF"/>
    <w:rsid w:val="0034389A"/>
    <w:rsid w:val="00351530"/>
    <w:rsid w:val="00352250"/>
    <w:rsid w:val="003527D2"/>
    <w:rsid w:val="00353A20"/>
    <w:rsid w:val="0035723D"/>
    <w:rsid w:val="00364035"/>
    <w:rsid w:val="0037470A"/>
    <w:rsid w:val="0037744E"/>
    <w:rsid w:val="00380AC0"/>
    <w:rsid w:val="003A0C9D"/>
    <w:rsid w:val="003A5459"/>
    <w:rsid w:val="003D0E23"/>
    <w:rsid w:val="003D5B35"/>
    <w:rsid w:val="003D705F"/>
    <w:rsid w:val="003E3D10"/>
    <w:rsid w:val="003E78AD"/>
    <w:rsid w:val="003F55E3"/>
    <w:rsid w:val="003F623F"/>
    <w:rsid w:val="004025B4"/>
    <w:rsid w:val="00403FC4"/>
    <w:rsid w:val="00413D89"/>
    <w:rsid w:val="00415952"/>
    <w:rsid w:val="004278CC"/>
    <w:rsid w:val="00433839"/>
    <w:rsid w:val="00442607"/>
    <w:rsid w:val="00442A64"/>
    <w:rsid w:val="00443EDF"/>
    <w:rsid w:val="00450698"/>
    <w:rsid w:val="00451124"/>
    <w:rsid w:val="00457E3C"/>
    <w:rsid w:val="00460828"/>
    <w:rsid w:val="00465933"/>
    <w:rsid w:val="00466FB1"/>
    <w:rsid w:val="00471CF3"/>
    <w:rsid w:val="00477119"/>
    <w:rsid w:val="004904E5"/>
    <w:rsid w:val="0049069B"/>
    <w:rsid w:val="00497C8D"/>
    <w:rsid w:val="004A057B"/>
    <w:rsid w:val="004A4A97"/>
    <w:rsid w:val="004A76E4"/>
    <w:rsid w:val="004B382D"/>
    <w:rsid w:val="004B535B"/>
    <w:rsid w:val="004B7769"/>
    <w:rsid w:val="004D061D"/>
    <w:rsid w:val="004D5B40"/>
    <w:rsid w:val="004E7013"/>
    <w:rsid w:val="004F43E8"/>
    <w:rsid w:val="004F589C"/>
    <w:rsid w:val="004F7D19"/>
    <w:rsid w:val="0050307F"/>
    <w:rsid w:val="005079AB"/>
    <w:rsid w:val="0052445B"/>
    <w:rsid w:val="00524AE8"/>
    <w:rsid w:val="005275A1"/>
    <w:rsid w:val="00531F47"/>
    <w:rsid w:val="005355BA"/>
    <w:rsid w:val="00544883"/>
    <w:rsid w:val="00545234"/>
    <w:rsid w:val="00546113"/>
    <w:rsid w:val="00553BBD"/>
    <w:rsid w:val="00556BC7"/>
    <w:rsid w:val="00560986"/>
    <w:rsid w:val="00560C8B"/>
    <w:rsid w:val="00563D20"/>
    <w:rsid w:val="005646FB"/>
    <w:rsid w:val="0056498D"/>
    <w:rsid w:val="00581FB0"/>
    <w:rsid w:val="005906E9"/>
    <w:rsid w:val="0059408A"/>
    <w:rsid w:val="00595C0E"/>
    <w:rsid w:val="005A59AD"/>
    <w:rsid w:val="005B08F8"/>
    <w:rsid w:val="005B281D"/>
    <w:rsid w:val="005B4467"/>
    <w:rsid w:val="005B688D"/>
    <w:rsid w:val="005E1D95"/>
    <w:rsid w:val="005F3563"/>
    <w:rsid w:val="00600FD1"/>
    <w:rsid w:val="00606920"/>
    <w:rsid w:val="00607397"/>
    <w:rsid w:val="006102EA"/>
    <w:rsid w:val="006120F3"/>
    <w:rsid w:val="00621498"/>
    <w:rsid w:val="00624648"/>
    <w:rsid w:val="006349D2"/>
    <w:rsid w:val="00640F4D"/>
    <w:rsid w:val="00642B33"/>
    <w:rsid w:val="00644833"/>
    <w:rsid w:val="00653E59"/>
    <w:rsid w:val="00656964"/>
    <w:rsid w:val="00663800"/>
    <w:rsid w:val="00667EC4"/>
    <w:rsid w:val="00672C8A"/>
    <w:rsid w:val="0069660F"/>
    <w:rsid w:val="006972F0"/>
    <w:rsid w:val="006A0928"/>
    <w:rsid w:val="006B24F7"/>
    <w:rsid w:val="006B2834"/>
    <w:rsid w:val="006C3B7A"/>
    <w:rsid w:val="006D2498"/>
    <w:rsid w:val="006D4F0E"/>
    <w:rsid w:val="006F2559"/>
    <w:rsid w:val="006F37A2"/>
    <w:rsid w:val="00707A8C"/>
    <w:rsid w:val="007148AC"/>
    <w:rsid w:val="00716AE6"/>
    <w:rsid w:val="00717FD8"/>
    <w:rsid w:val="00742E88"/>
    <w:rsid w:val="007563A6"/>
    <w:rsid w:val="00765B5A"/>
    <w:rsid w:val="007670C7"/>
    <w:rsid w:val="007716C0"/>
    <w:rsid w:val="00775E6D"/>
    <w:rsid w:val="00775EBD"/>
    <w:rsid w:val="007774AC"/>
    <w:rsid w:val="00791876"/>
    <w:rsid w:val="00794C41"/>
    <w:rsid w:val="00795448"/>
    <w:rsid w:val="0079788A"/>
    <w:rsid w:val="007A5CD3"/>
    <w:rsid w:val="007A7D05"/>
    <w:rsid w:val="007B215E"/>
    <w:rsid w:val="007C15D5"/>
    <w:rsid w:val="007D02A3"/>
    <w:rsid w:val="007D2DCC"/>
    <w:rsid w:val="007D73EC"/>
    <w:rsid w:val="007E09B8"/>
    <w:rsid w:val="007E17A4"/>
    <w:rsid w:val="007E3DFA"/>
    <w:rsid w:val="007E4257"/>
    <w:rsid w:val="007F5313"/>
    <w:rsid w:val="00801579"/>
    <w:rsid w:val="00804902"/>
    <w:rsid w:val="0080678F"/>
    <w:rsid w:val="00826204"/>
    <w:rsid w:val="00836680"/>
    <w:rsid w:val="00836AA7"/>
    <w:rsid w:val="00843A42"/>
    <w:rsid w:val="00852F47"/>
    <w:rsid w:val="0085372C"/>
    <w:rsid w:val="0085380F"/>
    <w:rsid w:val="0085467B"/>
    <w:rsid w:val="00862AE8"/>
    <w:rsid w:val="0088681A"/>
    <w:rsid w:val="008934F9"/>
    <w:rsid w:val="00893F7A"/>
    <w:rsid w:val="00894137"/>
    <w:rsid w:val="008A63EC"/>
    <w:rsid w:val="008B4706"/>
    <w:rsid w:val="008C5852"/>
    <w:rsid w:val="008C70FB"/>
    <w:rsid w:val="008D4A5E"/>
    <w:rsid w:val="008E586E"/>
    <w:rsid w:val="008F1EE3"/>
    <w:rsid w:val="008F2FB5"/>
    <w:rsid w:val="008F7B97"/>
    <w:rsid w:val="0090466D"/>
    <w:rsid w:val="0091193B"/>
    <w:rsid w:val="00917967"/>
    <w:rsid w:val="00920204"/>
    <w:rsid w:val="0092248E"/>
    <w:rsid w:val="00925468"/>
    <w:rsid w:val="009267C4"/>
    <w:rsid w:val="009306F0"/>
    <w:rsid w:val="00940265"/>
    <w:rsid w:val="009434FC"/>
    <w:rsid w:val="00945A67"/>
    <w:rsid w:val="00946AB6"/>
    <w:rsid w:val="00947038"/>
    <w:rsid w:val="009565D3"/>
    <w:rsid w:val="00957403"/>
    <w:rsid w:val="00966761"/>
    <w:rsid w:val="00967B45"/>
    <w:rsid w:val="00975075"/>
    <w:rsid w:val="0097631D"/>
    <w:rsid w:val="00977A1A"/>
    <w:rsid w:val="009856E9"/>
    <w:rsid w:val="00987D8A"/>
    <w:rsid w:val="00990921"/>
    <w:rsid w:val="009B0B33"/>
    <w:rsid w:val="009B370D"/>
    <w:rsid w:val="009B460A"/>
    <w:rsid w:val="009D1477"/>
    <w:rsid w:val="009E09D7"/>
    <w:rsid w:val="009E1AD8"/>
    <w:rsid w:val="009F04EB"/>
    <w:rsid w:val="009F740C"/>
    <w:rsid w:val="00A04854"/>
    <w:rsid w:val="00A05868"/>
    <w:rsid w:val="00A05B50"/>
    <w:rsid w:val="00A07B0D"/>
    <w:rsid w:val="00A23B37"/>
    <w:rsid w:val="00A34D2D"/>
    <w:rsid w:val="00A43DC7"/>
    <w:rsid w:val="00A47EC1"/>
    <w:rsid w:val="00A5095D"/>
    <w:rsid w:val="00A55CFF"/>
    <w:rsid w:val="00A55DA9"/>
    <w:rsid w:val="00A618B1"/>
    <w:rsid w:val="00A631CB"/>
    <w:rsid w:val="00A63611"/>
    <w:rsid w:val="00A63F66"/>
    <w:rsid w:val="00A709FF"/>
    <w:rsid w:val="00A71CF4"/>
    <w:rsid w:val="00A83396"/>
    <w:rsid w:val="00A87138"/>
    <w:rsid w:val="00AA7A63"/>
    <w:rsid w:val="00AB1EF4"/>
    <w:rsid w:val="00AB31D7"/>
    <w:rsid w:val="00AC2878"/>
    <w:rsid w:val="00AC48FD"/>
    <w:rsid w:val="00AD0E32"/>
    <w:rsid w:val="00AD45C4"/>
    <w:rsid w:val="00AD472A"/>
    <w:rsid w:val="00AD47B8"/>
    <w:rsid w:val="00AE565C"/>
    <w:rsid w:val="00AF2A32"/>
    <w:rsid w:val="00AF5226"/>
    <w:rsid w:val="00B11EFD"/>
    <w:rsid w:val="00B15F0A"/>
    <w:rsid w:val="00B22139"/>
    <w:rsid w:val="00B46FB1"/>
    <w:rsid w:val="00B5096D"/>
    <w:rsid w:val="00B5207D"/>
    <w:rsid w:val="00B5505F"/>
    <w:rsid w:val="00B551EB"/>
    <w:rsid w:val="00B63A31"/>
    <w:rsid w:val="00B6518A"/>
    <w:rsid w:val="00B82D8A"/>
    <w:rsid w:val="00B8555B"/>
    <w:rsid w:val="00B861B7"/>
    <w:rsid w:val="00B90227"/>
    <w:rsid w:val="00B97A6E"/>
    <w:rsid w:val="00BA28ED"/>
    <w:rsid w:val="00BA59DA"/>
    <w:rsid w:val="00BA78F7"/>
    <w:rsid w:val="00BB4CE8"/>
    <w:rsid w:val="00BC6C14"/>
    <w:rsid w:val="00BD469F"/>
    <w:rsid w:val="00BE2DC1"/>
    <w:rsid w:val="00BE2F32"/>
    <w:rsid w:val="00BE6970"/>
    <w:rsid w:val="00BF150D"/>
    <w:rsid w:val="00BF34E4"/>
    <w:rsid w:val="00BF55B5"/>
    <w:rsid w:val="00BF7AA6"/>
    <w:rsid w:val="00C04683"/>
    <w:rsid w:val="00C155B9"/>
    <w:rsid w:val="00C15678"/>
    <w:rsid w:val="00C16145"/>
    <w:rsid w:val="00C162CF"/>
    <w:rsid w:val="00C17AE7"/>
    <w:rsid w:val="00C20E38"/>
    <w:rsid w:val="00C24CA2"/>
    <w:rsid w:val="00C26E37"/>
    <w:rsid w:val="00C30913"/>
    <w:rsid w:val="00C3241C"/>
    <w:rsid w:val="00C37D55"/>
    <w:rsid w:val="00C45015"/>
    <w:rsid w:val="00C57ADE"/>
    <w:rsid w:val="00C675FF"/>
    <w:rsid w:val="00C84F94"/>
    <w:rsid w:val="00C91D6A"/>
    <w:rsid w:val="00CA3F3C"/>
    <w:rsid w:val="00CA4AF6"/>
    <w:rsid w:val="00CB5ADC"/>
    <w:rsid w:val="00CC3BB2"/>
    <w:rsid w:val="00CC4FDB"/>
    <w:rsid w:val="00CC650D"/>
    <w:rsid w:val="00CF2A68"/>
    <w:rsid w:val="00D06021"/>
    <w:rsid w:val="00D15BF5"/>
    <w:rsid w:val="00D205C0"/>
    <w:rsid w:val="00D2542C"/>
    <w:rsid w:val="00D27693"/>
    <w:rsid w:val="00D3505F"/>
    <w:rsid w:val="00D37A75"/>
    <w:rsid w:val="00D40150"/>
    <w:rsid w:val="00D5200B"/>
    <w:rsid w:val="00D52FBD"/>
    <w:rsid w:val="00D53CB1"/>
    <w:rsid w:val="00D556E1"/>
    <w:rsid w:val="00D62B2E"/>
    <w:rsid w:val="00D6305D"/>
    <w:rsid w:val="00D713F3"/>
    <w:rsid w:val="00D77C83"/>
    <w:rsid w:val="00D830B9"/>
    <w:rsid w:val="00D83A2A"/>
    <w:rsid w:val="00DA5242"/>
    <w:rsid w:val="00DA758F"/>
    <w:rsid w:val="00DB3A1F"/>
    <w:rsid w:val="00DB51C2"/>
    <w:rsid w:val="00DB770F"/>
    <w:rsid w:val="00DE3EAC"/>
    <w:rsid w:val="00DF1BB8"/>
    <w:rsid w:val="00DF38D0"/>
    <w:rsid w:val="00E009B2"/>
    <w:rsid w:val="00E055B1"/>
    <w:rsid w:val="00E10772"/>
    <w:rsid w:val="00E1145F"/>
    <w:rsid w:val="00E139E2"/>
    <w:rsid w:val="00E14065"/>
    <w:rsid w:val="00E17976"/>
    <w:rsid w:val="00E201F9"/>
    <w:rsid w:val="00E21072"/>
    <w:rsid w:val="00E26005"/>
    <w:rsid w:val="00E36F92"/>
    <w:rsid w:val="00E46E38"/>
    <w:rsid w:val="00E6446B"/>
    <w:rsid w:val="00E70BFB"/>
    <w:rsid w:val="00E72495"/>
    <w:rsid w:val="00E934BA"/>
    <w:rsid w:val="00E9503D"/>
    <w:rsid w:val="00EB5F2B"/>
    <w:rsid w:val="00EB74C2"/>
    <w:rsid w:val="00EB7CD3"/>
    <w:rsid w:val="00ED5A92"/>
    <w:rsid w:val="00EF08BD"/>
    <w:rsid w:val="00EF23D3"/>
    <w:rsid w:val="00EF33EF"/>
    <w:rsid w:val="00EF4736"/>
    <w:rsid w:val="00EF7838"/>
    <w:rsid w:val="00F0219E"/>
    <w:rsid w:val="00F131DE"/>
    <w:rsid w:val="00F15546"/>
    <w:rsid w:val="00F20FE0"/>
    <w:rsid w:val="00F30817"/>
    <w:rsid w:val="00F34772"/>
    <w:rsid w:val="00F36A12"/>
    <w:rsid w:val="00F40581"/>
    <w:rsid w:val="00F41730"/>
    <w:rsid w:val="00F41842"/>
    <w:rsid w:val="00F4188F"/>
    <w:rsid w:val="00F43213"/>
    <w:rsid w:val="00F51972"/>
    <w:rsid w:val="00F611DB"/>
    <w:rsid w:val="00F65AD4"/>
    <w:rsid w:val="00F6785F"/>
    <w:rsid w:val="00F723E1"/>
    <w:rsid w:val="00F72820"/>
    <w:rsid w:val="00F75547"/>
    <w:rsid w:val="00F8630F"/>
    <w:rsid w:val="00F93ABB"/>
    <w:rsid w:val="00F97754"/>
    <w:rsid w:val="00FA0DE7"/>
    <w:rsid w:val="00FA1FF8"/>
    <w:rsid w:val="00FA347F"/>
    <w:rsid w:val="00FC797F"/>
    <w:rsid w:val="00FD167E"/>
    <w:rsid w:val="00FD37D6"/>
    <w:rsid w:val="00FE1AB1"/>
    <w:rsid w:val="00FE39DD"/>
    <w:rsid w:val="00FE5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77AD669"/>
  <w15:docId w15:val="{BCA6BB14-856C-4BD1-9B43-E49D98A6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8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1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13F3"/>
    <w:pPr>
      <w:tabs>
        <w:tab w:val="center" w:pos="4153"/>
        <w:tab w:val="right" w:pos="8306"/>
      </w:tabs>
    </w:pPr>
  </w:style>
  <w:style w:type="character" w:styleId="PageNumber">
    <w:name w:val="page number"/>
    <w:basedOn w:val="DefaultParagraphFont"/>
    <w:rsid w:val="00D713F3"/>
  </w:style>
  <w:style w:type="paragraph" w:styleId="BalloonText">
    <w:name w:val="Balloon Text"/>
    <w:basedOn w:val="Normal"/>
    <w:semiHidden/>
    <w:rsid w:val="002D3381"/>
    <w:rPr>
      <w:rFonts w:ascii="Tahoma" w:hAnsi="Tahoma" w:cs="Tahoma"/>
      <w:sz w:val="16"/>
      <w:szCs w:val="16"/>
    </w:rPr>
  </w:style>
  <w:style w:type="character" w:styleId="Hyperlink">
    <w:name w:val="Hyperlink"/>
    <w:semiHidden/>
    <w:unhideWhenUsed/>
    <w:rsid w:val="00F36A12"/>
    <w:rPr>
      <w:color w:val="0000FF"/>
      <w:u w:val="single"/>
    </w:rPr>
  </w:style>
  <w:style w:type="paragraph" w:customStyle="1" w:styleId="Tableheader-top">
    <w:name w:val="Table header - top"/>
    <w:basedOn w:val="Normal"/>
    <w:next w:val="Normal"/>
    <w:uiPriority w:val="99"/>
    <w:rsid w:val="00F36A12"/>
    <w:pPr>
      <w:autoSpaceDE w:val="0"/>
      <w:autoSpaceDN w:val="0"/>
      <w:adjustRightInd w:val="0"/>
    </w:pPr>
    <w:rPr>
      <w:rFonts w:ascii="Tahoma" w:hAnsi="Tahoma" w:cs="Tahoma"/>
    </w:rPr>
  </w:style>
  <w:style w:type="paragraph" w:customStyle="1" w:styleId="Default">
    <w:name w:val="Default"/>
    <w:rsid w:val="00F36A12"/>
    <w:pPr>
      <w:autoSpaceDE w:val="0"/>
      <w:autoSpaceDN w:val="0"/>
      <w:adjustRightInd w:val="0"/>
    </w:pPr>
    <w:rPr>
      <w:rFonts w:ascii="Tahoma" w:hAnsi="Tahoma" w:cs="Tahoma"/>
      <w:color w:val="000000"/>
      <w:sz w:val="24"/>
      <w:szCs w:val="24"/>
    </w:rPr>
  </w:style>
  <w:style w:type="paragraph" w:customStyle="1" w:styleId="Tableheader-left">
    <w:name w:val="Table header - left"/>
    <w:basedOn w:val="Default"/>
    <w:next w:val="Default"/>
    <w:uiPriority w:val="99"/>
    <w:rsid w:val="001C710C"/>
    <w:rPr>
      <w:color w:val="auto"/>
    </w:rPr>
  </w:style>
  <w:style w:type="paragraph" w:styleId="ListParagraph">
    <w:name w:val="List Paragraph"/>
    <w:basedOn w:val="Normal"/>
    <w:uiPriority w:val="1"/>
    <w:qFormat/>
    <w:rsid w:val="00477119"/>
    <w:pPr>
      <w:ind w:left="720"/>
      <w:contextualSpacing/>
    </w:pPr>
  </w:style>
  <w:style w:type="paragraph" w:customStyle="1" w:styleId="Tabletextbullet">
    <w:name w:val="Table text bullet"/>
    <w:basedOn w:val="Default"/>
    <w:next w:val="Default"/>
    <w:uiPriority w:val="99"/>
    <w:rsid w:val="009B0B33"/>
    <w:rPr>
      <w:color w:val="auto"/>
    </w:rPr>
  </w:style>
  <w:style w:type="paragraph" w:customStyle="1" w:styleId="Bulletsspaced">
    <w:name w:val="Bullets (spaced)"/>
    <w:basedOn w:val="Default"/>
    <w:next w:val="Default"/>
    <w:link w:val="BulletsspacedChar"/>
    <w:rsid w:val="007F5313"/>
    <w:rPr>
      <w:color w:val="auto"/>
    </w:rPr>
  </w:style>
  <w:style w:type="paragraph" w:customStyle="1" w:styleId="Bulletsspaced-lastbullet">
    <w:name w:val="Bullets (spaced) - last bullet"/>
    <w:basedOn w:val="Default"/>
    <w:next w:val="Default"/>
    <w:link w:val="Bulletsspaced-lastbulletChar"/>
    <w:rsid w:val="007F5313"/>
    <w:rPr>
      <w:color w:val="auto"/>
    </w:rPr>
  </w:style>
  <w:style w:type="paragraph" w:customStyle="1" w:styleId="Parastandard">
    <w:name w:val="Parastandard"/>
    <w:link w:val="ParastandardChar"/>
    <w:rsid w:val="004A4A97"/>
    <w:pPr>
      <w:spacing w:before="200"/>
      <w:jc w:val="both"/>
    </w:pPr>
    <w:rPr>
      <w:rFonts w:ascii="Arial" w:hAnsi="Arial"/>
      <w:sz w:val="22"/>
      <w:szCs w:val="22"/>
    </w:rPr>
  </w:style>
  <w:style w:type="character" w:customStyle="1" w:styleId="ParastandardChar">
    <w:name w:val="Parastandard Char"/>
    <w:link w:val="Parastandard"/>
    <w:rsid w:val="004A4A97"/>
    <w:rPr>
      <w:rFonts w:ascii="Arial" w:hAnsi="Arial"/>
      <w:sz w:val="22"/>
      <w:szCs w:val="22"/>
    </w:rPr>
  </w:style>
  <w:style w:type="paragraph" w:customStyle="1" w:styleId="SubsectionTitle">
    <w:name w:val="Subsection Title"/>
    <w:basedOn w:val="Parastandard"/>
    <w:rsid w:val="004A4A97"/>
    <w:pPr>
      <w:ind w:left="720" w:hanging="720"/>
    </w:pPr>
    <w:rPr>
      <w:b/>
      <w:bCs/>
      <w:sz w:val="24"/>
    </w:rPr>
  </w:style>
  <w:style w:type="paragraph" w:customStyle="1" w:styleId="Tables10">
    <w:name w:val="Tables10"/>
    <w:rsid w:val="004A4A97"/>
    <w:pPr>
      <w:spacing w:before="60"/>
    </w:pPr>
    <w:rPr>
      <w:lang w:val="en-US"/>
    </w:rPr>
  </w:style>
  <w:style w:type="paragraph" w:customStyle="1" w:styleId="Subhead110above">
    <w:name w:val="Subhead11 0 above"/>
    <w:basedOn w:val="Normal"/>
    <w:rsid w:val="004A4A97"/>
    <w:pPr>
      <w:keepNext/>
      <w:outlineLvl w:val="3"/>
    </w:pPr>
    <w:rPr>
      <w:b/>
      <w:bCs/>
      <w:sz w:val="22"/>
      <w:szCs w:val="22"/>
      <w:lang w:eastAsia="en-US"/>
    </w:rPr>
  </w:style>
  <w:style w:type="character" w:customStyle="1" w:styleId="BulletsspacedChar">
    <w:name w:val="Bullets (spaced) Char"/>
    <w:link w:val="Bulletsspaced"/>
    <w:locked/>
    <w:rsid w:val="00E70BFB"/>
    <w:rPr>
      <w:rFonts w:ascii="Tahoma" w:hAnsi="Tahoma" w:cs="Tahoma"/>
      <w:sz w:val="24"/>
      <w:szCs w:val="24"/>
    </w:rPr>
  </w:style>
  <w:style w:type="character" w:customStyle="1" w:styleId="Bulletsspaced-lastbulletChar">
    <w:name w:val="Bullets (spaced) - last bullet Char"/>
    <w:link w:val="Bulletsspaced-lastbullet"/>
    <w:rsid w:val="00E70BFB"/>
    <w:rPr>
      <w:rFonts w:ascii="Tahoma" w:hAnsi="Tahoma" w:cs="Tahoma"/>
      <w:sz w:val="24"/>
      <w:szCs w:val="24"/>
    </w:rPr>
  </w:style>
  <w:style w:type="paragraph" w:styleId="Header">
    <w:name w:val="header"/>
    <w:basedOn w:val="Normal"/>
    <w:link w:val="HeaderChar"/>
    <w:uiPriority w:val="99"/>
    <w:unhideWhenUsed/>
    <w:rsid w:val="00460828"/>
    <w:pPr>
      <w:tabs>
        <w:tab w:val="center" w:pos="4513"/>
        <w:tab w:val="right" w:pos="9026"/>
      </w:tabs>
    </w:pPr>
  </w:style>
  <w:style w:type="character" w:customStyle="1" w:styleId="HeaderChar">
    <w:name w:val="Header Char"/>
    <w:link w:val="Header"/>
    <w:uiPriority w:val="99"/>
    <w:rsid w:val="00460828"/>
    <w:rPr>
      <w:sz w:val="24"/>
      <w:szCs w:val="24"/>
    </w:rPr>
  </w:style>
  <w:style w:type="character" w:customStyle="1" w:styleId="FooterChar">
    <w:name w:val="Footer Char"/>
    <w:link w:val="Footer"/>
    <w:uiPriority w:val="99"/>
    <w:rsid w:val="00460828"/>
    <w:rPr>
      <w:sz w:val="24"/>
      <w:szCs w:val="24"/>
    </w:rPr>
  </w:style>
  <w:style w:type="paragraph" w:styleId="NormalWeb">
    <w:name w:val="Normal (Web)"/>
    <w:basedOn w:val="Normal"/>
    <w:uiPriority w:val="99"/>
    <w:semiHidden/>
    <w:unhideWhenUsed/>
    <w:rsid w:val="00D40150"/>
    <w:pPr>
      <w:spacing w:before="100" w:beforeAutospacing="1" w:after="100" w:afterAutospacing="1"/>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352">
      <w:bodyDiv w:val="1"/>
      <w:marLeft w:val="0"/>
      <w:marRight w:val="0"/>
      <w:marTop w:val="0"/>
      <w:marBottom w:val="0"/>
      <w:divBdr>
        <w:top w:val="none" w:sz="0" w:space="0" w:color="auto"/>
        <w:left w:val="none" w:sz="0" w:space="0" w:color="auto"/>
        <w:bottom w:val="none" w:sz="0" w:space="0" w:color="auto"/>
        <w:right w:val="none" w:sz="0" w:space="0" w:color="auto"/>
      </w:divBdr>
    </w:div>
    <w:div w:id="463156435">
      <w:bodyDiv w:val="1"/>
      <w:marLeft w:val="0"/>
      <w:marRight w:val="0"/>
      <w:marTop w:val="0"/>
      <w:marBottom w:val="0"/>
      <w:divBdr>
        <w:top w:val="none" w:sz="0" w:space="0" w:color="auto"/>
        <w:left w:val="none" w:sz="0" w:space="0" w:color="auto"/>
        <w:bottom w:val="none" w:sz="0" w:space="0" w:color="auto"/>
        <w:right w:val="none" w:sz="0" w:space="0" w:color="auto"/>
      </w:divBdr>
    </w:div>
    <w:div w:id="614673862">
      <w:bodyDiv w:val="1"/>
      <w:marLeft w:val="0"/>
      <w:marRight w:val="0"/>
      <w:marTop w:val="0"/>
      <w:marBottom w:val="0"/>
      <w:divBdr>
        <w:top w:val="none" w:sz="0" w:space="0" w:color="auto"/>
        <w:left w:val="none" w:sz="0" w:space="0" w:color="auto"/>
        <w:bottom w:val="none" w:sz="0" w:space="0" w:color="auto"/>
        <w:right w:val="none" w:sz="0" w:space="0" w:color="auto"/>
      </w:divBdr>
    </w:div>
    <w:div w:id="747191435">
      <w:bodyDiv w:val="1"/>
      <w:marLeft w:val="0"/>
      <w:marRight w:val="0"/>
      <w:marTop w:val="0"/>
      <w:marBottom w:val="0"/>
      <w:divBdr>
        <w:top w:val="none" w:sz="0" w:space="0" w:color="auto"/>
        <w:left w:val="none" w:sz="0" w:space="0" w:color="auto"/>
        <w:bottom w:val="none" w:sz="0" w:space="0" w:color="auto"/>
        <w:right w:val="none" w:sz="0" w:space="0" w:color="auto"/>
      </w:divBdr>
    </w:div>
    <w:div w:id="1381438727">
      <w:bodyDiv w:val="1"/>
      <w:marLeft w:val="0"/>
      <w:marRight w:val="0"/>
      <w:marTop w:val="0"/>
      <w:marBottom w:val="0"/>
      <w:divBdr>
        <w:top w:val="none" w:sz="0" w:space="0" w:color="auto"/>
        <w:left w:val="none" w:sz="0" w:space="0" w:color="auto"/>
        <w:bottom w:val="none" w:sz="0" w:space="0" w:color="auto"/>
        <w:right w:val="none" w:sz="0" w:space="0" w:color="auto"/>
      </w:divBdr>
      <w:divsChild>
        <w:div w:id="532764547">
          <w:marLeft w:val="547"/>
          <w:marRight w:val="0"/>
          <w:marTop w:val="144"/>
          <w:marBottom w:val="0"/>
          <w:divBdr>
            <w:top w:val="none" w:sz="0" w:space="0" w:color="auto"/>
            <w:left w:val="none" w:sz="0" w:space="0" w:color="auto"/>
            <w:bottom w:val="none" w:sz="0" w:space="0" w:color="auto"/>
            <w:right w:val="none" w:sz="0" w:space="0" w:color="auto"/>
          </w:divBdr>
        </w:div>
      </w:divsChild>
    </w:div>
    <w:div w:id="1453982821">
      <w:bodyDiv w:val="1"/>
      <w:marLeft w:val="0"/>
      <w:marRight w:val="0"/>
      <w:marTop w:val="0"/>
      <w:marBottom w:val="0"/>
      <w:divBdr>
        <w:top w:val="none" w:sz="0" w:space="0" w:color="auto"/>
        <w:left w:val="none" w:sz="0" w:space="0" w:color="auto"/>
        <w:bottom w:val="none" w:sz="0" w:space="0" w:color="auto"/>
        <w:right w:val="none" w:sz="0" w:space="0" w:color="auto"/>
      </w:divBdr>
      <w:divsChild>
        <w:div w:id="1032147449">
          <w:marLeft w:val="1166"/>
          <w:marRight w:val="0"/>
          <w:marTop w:val="134"/>
          <w:marBottom w:val="0"/>
          <w:divBdr>
            <w:top w:val="none" w:sz="0" w:space="0" w:color="auto"/>
            <w:left w:val="none" w:sz="0" w:space="0" w:color="auto"/>
            <w:bottom w:val="none" w:sz="0" w:space="0" w:color="auto"/>
            <w:right w:val="none" w:sz="0" w:space="0" w:color="auto"/>
          </w:divBdr>
        </w:div>
      </w:divsChild>
    </w:div>
    <w:div w:id="1576040981">
      <w:bodyDiv w:val="1"/>
      <w:marLeft w:val="0"/>
      <w:marRight w:val="0"/>
      <w:marTop w:val="0"/>
      <w:marBottom w:val="0"/>
      <w:divBdr>
        <w:top w:val="none" w:sz="0" w:space="0" w:color="auto"/>
        <w:left w:val="none" w:sz="0" w:space="0" w:color="auto"/>
        <w:bottom w:val="none" w:sz="0" w:space="0" w:color="auto"/>
        <w:right w:val="none" w:sz="0" w:space="0" w:color="auto"/>
      </w:divBdr>
      <w:divsChild>
        <w:div w:id="1197500412">
          <w:marLeft w:val="547"/>
          <w:marRight w:val="0"/>
          <w:marTop w:val="154"/>
          <w:marBottom w:val="0"/>
          <w:divBdr>
            <w:top w:val="none" w:sz="0" w:space="0" w:color="auto"/>
            <w:left w:val="none" w:sz="0" w:space="0" w:color="auto"/>
            <w:bottom w:val="none" w:sz="0" w:space="0" w:color="auto"/>
            <w:right w:val="none" w:sz="0" w:space="0" w:color="auto"/>
          </w:divBdr>
        </w:div>
        <w:div w:id="1392650419">
          <w:marLeft w:val="547"/>
          <w:marRight w:val="0"/>
          <w:marTop w:val="154"/>
          <w:marBottom w:val="0"/>
          <w:divBdr>
            <w:top w:val="none" w:sz="0" w:space="0" w:color="auto"/>
            <w:left w:val="none" w:sz="0" w:space="0" w:color="auto"/>
            <w:bottom w:val="none" w:sz="0" w:space="0" w:color="auto"/>
            <w:right w:val="none" w:sz="0" w:space="0" w:color="auto"/>
          </w:divBdr>
        </w:div>
        <w:div w:id="1674604947">
          <w:marLeft w:val="547"/>
          <w:marRight w:val="0"/>
          <w:marTop w:val="154"/>
          <w:marBottom w:val="0"/>
          <w:divBdr>
            <w:top w:val="none" w:sz="0" w:space="0" w:color="auto"/>
            <w:left w:val="none" w:sz="0" w:space="0" w:color="auto"/>
            <w:bottom w:val="none" w:sz="0" w:space="0" w:color="auto"/>
            <w:right w:val="none" w:sz="0" w:space="0" w:color="auto"/>
          </w:divBdr>
        </w:div>
        <w:div w:id="1297493774">
          <w:marLeft w:val="547"/>
          <w:marRight w:val="0"/>
          <w:marTop w:val="154"/>
          <w:marBottom w:val="0"/>
          <w:divBdr>
            <w:top w:val="none" w:sz="0" w:space="0" w:color="auto"/>
            <w:left w:val="none" w:sz="0" w:space="0" w:color="auto"/>
            <w:bottom w:val="none" w:sz="0" w:space="0" w:color="auto"/>
            <w:right w:val="none" w:sz="0" w:space="0" w:color="auto"/>
          </w:divBdr>
        </w:div>
        <w:div w:id="1026322015">
          <w:marLeft w:val="547"/>
          <w:marRight w:val="0"/>
          <w:marTop w:val="154"/>
          <w:marBottom w:val="0"/>
          <w:divBdr>
            <w:top w:val="none" w:sz="0" w:space="0" w:color="auto"/>
            <w:left w:val="none" w:sz="0" w:space="0" w:color="auto"/>
            <w:bottom w:val="none" w:sz="0" w:space="0" w:color="auto"/>
            <w:right w:val="none" w:sz="0" w:space="0" w:color="auto"/>
          </w:divBdr>
        </w:div>
      </w:divsChild>
    </w:div>
    <w:div w:id="1596279299">
      <w:bodyDiv w:val="1"/>
      <w:marLeft w:val="0"/>
      <w:marRight w:val="0"/>
      <w:marTop w:val="0"/>
      <w:marBottom w:val="0"/>
      <w:divBdr>
        <w:top w:val="none" w:sz="0" w:space="0" w:color="auto"/>
        <w:left w:val="none" w:sz="0" w:space="0" w:color="auto"/>
        <w:bottom w:val="none" w:sz="0" w:space="0" w:color="auto"/>
        <w:right w:val="none" w:sz="0" w:space="0" w:color="auto"/>
      </w:divBdr>
      <w:divsChild>
        <w:div w:id="195504907">
          <w:marLeft w:val="547"/>
          <w:marRight w:val="0"/>
          <w:marTop w:val="154"/>
          <w:marBottom w:val="0"/>
          <w:divBdr>
            <w:top w:val="none" w:sz="0" w:space="0" w:color="auto"/>
            <w:left w:val="none" w:sz="0" w:space="0" w:color="auto"/>
            <w:bottom w:val="none" w:sz="0" w:space="0" w:color="auto"/>
            <w:right w:val="none" w:sz="0" w:space="0" w:color="auto"/>
          </w:divBdr>
        </w:div>
      </w:divsChild>
    </w:div>
    <w:div w:id="1746027842">
      <w:bodyDiv w:val="1"/>
      <w:marLeft w:val="0"/>
      <w:marRight w:val="0"/>
      <w:marTop w:val="0"/>
      <w:marBottom w:val="0"/>
      <w:divBdr>
        <w:top w:val="none" w:sz="0" w:space="0" w:color="auto"/>
        <w:left w:val="none" w:sz="0" w:space="0" w:color="auto"/>
        <w:bottom w:val="none" w:sz="0" w:space="0" w:color="auto"/>
        <w:right w:val="none" w:sz="0" w:space="0" w:color="auto"/>
      </w:divBdr>
      <w:divsChild>
        <w:div w:id="1238134029">
          <w:marLeft w:val="547"/>
          <w:marRight w:val="0"/>
          <w:marTop w:val="154"/>
          <w:marBottom w:val="0"/>
          <w:divBdr>
            <w:top w:val="none" w:sz="0" w:space="0" w:color="auto"/>
            <w:left w:val="none" w:sz="0" w:space="0" w:color="auto"/>
            <w:bottom w:val="none" w:sz="0" w:space="0" w:color="auto"/>
            <w:right w:val="none" w:sz="0" w:space="0" w:color="auto"/>
          </w:divBdr>
        </w:div>
        <w:div w:id="929654200">
          <w:marLeft w:val="547"/>
          <w:marRight w:val="0"/>
          <w:marTop w:val="154"/>
          <w:marBottom w:val="0"/>
          <w:divBdr>
            <w:top w:val="none" w:sz="0" w:space="0" w:color="auto"/>
            <w:left w:val="none" w:sz="0" w:space="0" w:color="auto"/>
            <w:bottom w:val="none" w:sz="0" w:space="0" w:color="auto"/>
            <w:right w:val="none" w:sz="0" w:space="0" w:color="auto"/>
          </w:divBdr>
        </w:div>
        <w:div w:id="1653411043">
          <w:marLeft w:val="547"/>
          <w:marRight w:val="0"/>
          <w:marTop w:val="154"/>
          <w:marBottom w:val="0"/>
          <w:divBdr>
            <w:top w:val="none" w:sz="0" w:space="0" w:color="auto"/>
            <w:left w:val="none" w:sz="0" w:space="0" w:color="auto"/>
            <w:bottom w:val="none" w:sz="0" w:space="0" w:color="auto"/>
            <w:right w:val="none" w:sz="0" w:space="0" w:color="auto"/>
          </w:divBdr>
        </w:div>
        <w:div w:id="1910800178">
          <w:marLeft w:val="547"/>
          <w:marRight w:val="0"/>
          <w:marTop w:val="154"/>
          <w:marBottom w:val="0"/>
          <w:divBdr>
            <w:top w:val="none" w:sz="0" w:space="0" w:color="auto"/>
            <w:left w:val="none" w:sz="0" w:space="0" w:color="auto"/>
            <w:bottom w:val="none" w:sz="0" w:space="0" w:color="auto"/>
            <w:right w:val="none" w:sz="0" w:space="0" w:color="auto"/>
          </w:divBdr>
        </w:div>
        <w:div w:id="1233193951">
          <w:marLeft w:val="547"/>
          <w:marRight w:val="0"/>
          <w:marTop w:val="154"/>
          <w:marBottom w:val="0"/>
          <w:divBdr>
            <w:top w:val="none" w:sz="0" w:space="0" w:color="auto"/>
            <w:left w:val="none" w:sz="0" w:space="0" w:color="auto"/>
            <w:bottom w:val="none" w:sz="0" w:space="0" w:color="auto"/>
            <w:right w:val="none" w:sz="0" w:space="0" w:color="auto"/>
          </w:divBdr>
        </w:div>
      </w:divsChild>
    </w:div>
    <w:div w:id="19069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359F8B4335D4FB335C579A75FF40D" ma:contentTypeVersion="16" ma:contentTypeDescription="Create a new document." ma:contentTypeScope="" ma:versionID="a3d522b90cefbbff8f3b50e64c8e559f">
  <xsd:schema xmlns:xsd="http://www.w3.org/2001/XMLSchema" xmlns:xs="http://www.w3.org/2001/XMLSchema" xmlns:p="http://schemas.microsoft.com/office/2006/metadata/properties" xmlns:ns2="268e4c82-2184-49a4-a0fc-06ad4eaac3e0" xmlns:ns3="dcd82b8f-e74d-4d86-82ad-6365ee08018a" targetNamespace="http://schemas.microsoft.com/office/2006/metadata/properties" ma:root="true" ma:fieldsID="49d7e4523d81b257379ef06e37c53d68" ns2:_="" ns3:_="">
    <xsd:import namespace="268e4c82-2184-49a4-a0fc-06ad4eaac3e0"/>
    <xsd:import namespace="dcd82b8f-e74d-4d86-82ad-6365ee0801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e4c82-2184-49a4-a0fc-06ad4eaac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827589-b390-4a5d-bd7b-afe5ee67fb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d82b8f-e74d-4d86-82ad-6365ee0801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e527ce-2d9f-4291-b655-01772e13dbe2}" ma:internalName="TaxCatchAll" ma:showField="CatchAllData" ma:web="dcd82b8f-e74d-4d86-82ad-6365ee0801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CCDD8-622F-4348-9622-EE75B87C1FFF}">
  <ds:schemaRefs>
    <ds:schemaRef ds:uri="http://schemas.microsoft.com/sharepoint/v3/contenttype/forms"/>
  </ds:schemaRefs>
</ds:datastoreItem>
</file>

<file path=customXml/itemProps2.xml><?xml version="1.0" encoding="utf-8"?>
<ds:datastoreItem xmlns:ds="http://schemas.openxmlformats.org/officeDocument/2006/customXml" ds:itemID="{60E64E1D-4020-4CC1-9163-8AB748568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e4c82-2184-49a4-a0fc-06ad4eaac3e0"/>
    <ds:schemaRef ds:uri="dcd82b8f-e74d-4d86-82ad-6365ee08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863B0-E72E-43D0-99DF-04290D5E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8434</Words>
  <Characters>49744</Characters>
  <Application>Microsoft Office Word</Application>
  <DocSecurity>0</DocSecurity>
  <Lines>3553</Lines>
  <Paragraphs>881</Paragraphs>
  <ScaleCrop>false</ScaleCrop>
  <HeadingPairs>
    <vt:vector size="2" baseType="variant">
      <vt:variant>
        <vt:lpstr>Title</vt:lpstr>
      </vt:variant>
      <vt:variant>
        <vt:i4>1</vt:i4>
      </vt:variant>
    </vt:vector>
  </HeadingPairs>
  <TitlesOfParts>
    <vt:vector size="1" baseType="lpstr">
      <vt:lpstr>The Standards</vt:lpstr>
    </vt:vector>
  </TitlesOfParts>
  <Company>Hewlett-Packard</Company>
  <LinksUpToDate>false</LinksUpToDate>
  <CharactersWithSpaces>57297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Standards</dc:title>
  <dc:creator>Dale Wilkins</dc:creator>
  <cp:lastModifiedBy>Dale Wilkins</cp:lastModifiedBy>
  <cp:revision>3</cp:revision>
  <cp:lastPrinted>2022-09-07T11:20:00Z</cp:lastPrinted>
  <dcterms:created xsi:type="dcterms:W3CDTF">2022-09-07T11:19:00Z</dcterms:created>
  <dcterms:modified xsi:type="dcterms:W3CDTF">2022-09-07T11:24:00Z</dcterms:modified>
</cp:coreProperties>
</file>